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56" w:rsidRDefault="009F6E56" w:rsidP="009F6E56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>
        <w:rPr>
          <w:b w:val="0"/>
          <w:noProof/>
          <w:sz w:val="24"/>
          <w:szCs w:val="24"/>
        </w:rPr>
        <w:drawing>
          <wp:inline distT="0" distB="0" distL="0" distR="0">
            <wp:extent cx="733425" cy="8642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1photoAid-removed-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02" cy="8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56" w:rsidRPr="00F927CB" w:rsidRDefault="00F927CB" w:rsidP="00F927CB">
      <w:pPr>
        <w:pStyle w:val="3"/>
        <w:rPr>
          <w:rFonts w:ascii="Arial" w:hAnsi="Arial" w:cs="Arial"/>
          <w:sz w:val="32"/>
          <w:szCs w:val="32"/>
        </w:rPr>
      </w:pPr>
      <w:r w:rsidRPr="00F927CB">
        <w:rPr>
          <w:rFonts w:ascii="Arial" w:hAnsi="Arial" w:cs="Arial"/>
          <w:sz w:val="32"/>
          <w:szCs w:val="32"/>
        </w:rPr>
        <w:t>16.12.2022 №363</w:t>
      </w:r>
    </w:p>
    <w:p w:rsidR="009F6E56" w:rsidRPr="00F927CB" w:rsidRDefault="009F6E56" w:rsidP="00F927CB">
      <w:pPr>
        <w:pStyle w:val="3"/>
        <w:rPr>
          <w:rFonts w:ascii="Arial" w:hAnsi="Arial" w:cs="Arial"/>
          <w:sz w:val="32"/>
          <w:szCs w:val="32"/>
        </w:rPr>
      </w:pPr>
      <w:r w:rsidRPr="00F927CB">
        <w:rPr>
          <w:rFonts w:ascii="Arial" w:hAnsi="Arial" w:cs="Arial"/>
          <w:sz w:val="32"/>
          <w:szCs w:val="32"/>
        </w:rPr>
        <w:t>РОССИЙСКАЯ ФЕДЕРАЦИЯ</w:t>
      </w:r>
    </w:p>
    <w:p w:rsidR="009F6E56" w:rsidRPr="00F927CB" w:rsidRDefault="009F6E56" w:rsidP="00F927CB">
      <w:pPr>
        <w:jc w:val="center"/>
        <w:rPr>
          <w:rFonts w:ascii="Arial" w:hAnsi="Arial" w:cs="Arial"/>
          <w:b/>
          <w:sz w:val="32"/>
          <w:szCs w:val="32"/>
        </w:rPr>
      </w:pPr>
      <w:r w:rsidRPr="00F927CB">
        <w:rPr>
          <w:rFonts w:ascii="Arial" w:hAnsi="Arial" w:cs="Arial"/>
          <w:b/>
          <w:sz w:val="32"/>
          <w:szCs w:val="32"/>
        </w:rPr>
        <w:t>ИРКУТСКАЯ ОБЛАСТЬ</w:t>
      </w:r>
    </w:p>
    <w:p w:rsidR="009F6E56" w:rsidRPr="00F927CB" w:rsidRDefault="009F6E56" w:rsidP="00F927CB">
      <w:pPr>
        <w:jc w:val="center"/>
        <w:rPr>
          <w:rFonts w:ascii="Arial" w:hAnsi="Arial" w:cs="Arial"/>
          <w:b/>
          <w:sz w:val="32"/>
          <w:szCs w:val="32"/>
        </w:rPr>
      </w:pPr>
      <w:r w:rsidRPr="00F927CB">
        <w:rPr>
          <w:rFonts w:ascii="Arial" w:hAnsi="Arial" w:cs="Arial"/>
          <w:b/>
          <w:sz w:val="32"/>
          <w:szCs w:val="32"/>
        </w:rPr>
        <w:t>ЧУНСКИЙ РАЙОН</w:t>
      </w:r>
    </w:p>
    <w:p w:rsidR="009F6E56" w:rsidRPr="00F927CB" w:rsidRDefault="009F6E56" w:rsidP="00F927CB">
      <w:pPr>
        <w:jc w:val="center"/>
        <w:rPr>
          <w:rFonts w:ascii="Arial" w:hAnsi="Arial" w:cs="Arial"/>
          <w:b/>
          <w:sz w:val="32"/>
          <w:szCs w:val="32"/>
        </w:rPr>
      </w:pPr>
      <w:r w:rsidRPr="00F927CB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9F6E56" w:rsidRPr="00F927CB" w:rsidRDefault="009F6E56" w:rsidP="00F927CB">
      <w:pPr>
        <w:jc w:val="center"/>
        <w:rPr>
          <w:rFonts w:ascii="Arial" w:hAnsi="Arial" w:cs="Arial"/>
          <w:b/>
          <w:sz w:val="32"/>
          <w:szCs w:val="32"/>
        </w:rPr>
      </w:pPr>
      <w:r w:rsidRPr="00F927CB">
        <w:rPr>
          <w:rFonts w:ascii="Arial" w:hAnsi="Arial" w:cs="Arial"/>
          <w:b/>
          <w:sz w:val="32"/>
          <w:szCs w:val="32"/>
        </w:rPr>
        <w:t>АДМИНИСТРАЦИЯ</w:t>
      </w:r>
    </w:p>
    <w:p w:rsidR="00F927CB" w:rsidRPr="00F927CB" w:rsidRDefault="00F927CB" w:rsidP="00F927CB">
      <w:pPr>
        <w:jc w:val="center"/>
        <w:rPr>
          <w:rFonts w:ascii="Arial" w:hAnsi="Arial" w:cs="Arial"/>
          <w:b/>
          <w:sz w:val="32"/>
          <w:szCs w:val="32"/>
        </w:rPr>
      </w:pPr>
      <w:r w:rsidRPr="00F927CB">
        <w:rPr>
          <w:rFonts w:ascii="Arial" w:hAnsi="Arial" w:cs="Arial"/>
          <w:b/>
          <w:sz w:val="32"/>
          <w:szCs w:val="32"/>
        </w:rPr>
        <w:t>ПОСТАНОВЛЕНИЕ</w:t>
      </w:r>
    </w:p>
    <w:p w:rsidR="00F927CB" w:rsidRPr="00F927CB" w:rsidRDefault="00F927CB" w:rsidP="00F927CB">
      <w:pPr>
        <w:jc w:val="center"/>
        <w:rPr>
          <w:rFonts w:ascii="Arial" w:hAnsi="Arial" w:cs="Arial"/>
          <w:b/>
          <w:sz w:val="32"/>
          <w:szCs w:val="32"/>
        </w:rPr>
      </w:pPr>
    </w:p>
    <w:p w:rsidR="00E3317D" w:rsidRPr="00F927CB" w:rsidRDefault="000D1CDD" w:rsidP="00F927CB">
      <w:pPr>
        <w:jc w:val="center"/>
        <w:rPr>
          <w:rFonts w:ascii="Arial" w:hAnsi="Arial" w:cs="Arial"/>
          <w:b/>
          <w:sz w:val="32"/>
          <w:szCs w:val="32"/>
        </w:rPr>
      </w:pPr>
      <w:r w:rsidRPr="00F927CB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F927CB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F927CB">
        <w:rPr>
          <w:rFonts w:ascii="Arial" w:hAnsi="Arial" w:cs="Arial"/>
          <w:b/>
          <w:sz w:val="32"/>
          <w:szCs w:val="32"/>
        </w:rPr>
        <w:t xml:space="preserve"> силу муниципального нормативного правового акта</w:t>
      </w:r>
      <w:r w:rsidR="00E3317D" w:rsidRPr="00F927CB">
        <w:rPr>
          <w:rFonts w:ascii="Arial" w:hAnsi="Arial" w:cs="Arial"/>
          <w:b/>
          <w:sz w:val="32"/>
          <w:szCs w:val="32"/>
        </w:rPr>
        <w:t xml:space="preserve">, </w:t>
      </w:r>
      <w:r w:rsidR="00F927CB">
        <w:rPr>
          <w:rFonts w:ascii="Arial" w:hAnsi="Arial" w:cs="Arial"/>
          <w:b/>
          <w:sz w:val="32"/>
          <w:szCs w:val="32"/>
        </w:rPr>
        <w:t xml:space="preserve">о </w:t>
      </w:r>
      <w:r w:rsidR="00E3317D" w:rsidRPr="00F927CB">
        <w:rPr>
          <w:rFonts w:ascii="Arial" w:hAnsi="Arial" w:cs="Arial"/>
          <w:b/>
          <w:sz w:val="32"/>
          <w:szCs w:val="32"/>
        </w:rPr>
        <w:t>внесении изменений и дополнений в Перечень муниципальных программ Лесогорского муниципального образования, реализуемых с 2021 года</w:t>
      </w:r>
    </w:p>
    <w:p w:rsidR="000D1CDD" w:rsidRDefault="000D1CDD">
      <w:pPr>
        <w:rPr>
          <w:sz w:val="24"/>
          <w:szCs w:val="24"/>
        </w:rPr>
      </w:pPr>
    </w:p>
    <w:p w:rsidR="000D1CDD" w:rsidRPr="00F927CB" w:rsidRDefault="000D1CDD" w:rsidP="000D1C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В целях приведения Перечня муниципальных программ Лесогорского муниципального образования, реализуемых с 2021 года в соответствие с проектом бюджета Лесогорского муниципального образования на 2023 год и плановый период 2024-2025 годов,</w:t>
      </w:r>
    </w:p>
    <w:p w:rsidR="000D1CDD" w:rsidRPr="00F927CB" w:rsidRDefault="000D1CDD" w:rsidP="000D1C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1CDD" w:rsidRPr="00F927CB" w:rsidRDefault="000D1CDD" w:rsidP="000D1C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1.Постановление администрации Лесогорского муниципального образования №213 от 04.08.2021 года «Об утверждении муниципальной программы Лесогорского муниципального образования «Профилактика распространения ВИЧ-инфекции среди населения Лесогорского муниципального образования на 2021-2023 годы» признать утратившим силу и исключить из Перечня муниципальных программ Лесогорского муниципального образования, реализуемых с 2021 года.</w:t>
      </w:r>
    </w:p>
    <w:p w:rsidR="000D1CDD" w:rsidRPr="00F927CB" w:rsidRDefault="000D1CDD" w:rsidP="000D1C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2. Муниципальную программу «Безопасность» на 2021- 2025 годы, утвержденную постановлением администрации Лесогорского муниципального образования</w:t>
      </w:r>
      <w:r w:rsidR="00E3317D" w:rsidRPr="00F927CB">
        <w:rPr>
          <w:rFonts w:ascii="Arial" w:hAnsi="Arial" w:cs="Arial"/>
          <w:sz w:val="24"/>
          <w:szCs w:val="24"/>
        </w:rPr>
        <w:t xml:space="preserve"> №89 от 01.04.2021 года дополнить подпрограммой 5 «Профилактика распространения ВИЧ-инфекции среди населения Лесогорского муниципального образования».</w:t>
      </w:r>
    </w:p>
    <w:p w:rsidR="00E3317D" w:rsidRPr="00F927CB" w:rsidRDefault="00E3317D" w:rsidP="000D1C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3.Перечень муниципальных программ Лесогорского муниципального образования, реализуемых с 2021 года, привести в соответствие с внесенными изменениями.</w:t>
      </w:r>
    </w:p>
    <w:p w:rsidR="00E3317D" w:rsidRPr="00F927CB" w:rsidRDefault="00E3317D" w:rsidP="000D1C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4.</w:t>
      </w:r>
      <w:proofErr w:type="gramStart"/>
      <w:r w:rsidRPr="00F927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27C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317D" w:rsidRPr="00F927CB" w:rsidRDefault="00E3317D" w:rsidP="000D1C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5.Настоящее постановление подлежит опубликованию в газете «Лесогорский вестник» и размещению на официальном сайте администрации Лесогорского муниципального образования в сети Интернет.</w:t>
      </w:r>
    </w:p>
    <w:p w:rsidR="00E3317D" w:rsidRPr="00F927CB" w:rsidRDefault="00E3317D" w:rsidP="000D1C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317D" w:rsidRPr="00F927CB" w:rsidRDefault="00E3317D" w:rsidP="000D1C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317D" w:rsidRPr="00F927CB" w:rsidRDefault="00E3317D" w:rsidP="00E3317D">
      <w:pPr>
        <w:jc w:val="both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Глава администрации</w:t>
      </w:r>
    </w:p>
    <w:p w:rsidR="00F927CB" w:rsidRDefault="00E3317D" w:rsidP="00E3317D">
      <w:pPr>
        <w:jc w:val="both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E3317D" w:rsidRPr="00F927CB" w:rsidRDefault="00E3317D" w:rsidP="00E3317D">
      <w:pPr>
        <w:jc w:val="both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 xml:space="preserve">П.А. </w:t>
      </w:r>
      <w:proofErr w:type="spellStart"/>
      <w:r w:rsidRPr="00F927CB">
        <w:rPr>
          <w:rFonts w:ascii="Arial" w:hAnsi="Arial" w:cs="Arial"/>
          <w:sz w:val="24"/>
          <w:szCs w:val="24"/>
        </w:rPr>
        <w:t>Каширцев</w:t>
      </w:r>
      <w:proofErr w:type="spellEnd"/>
    </w:p>
    <w:sectPr w:rsidR="00E3317D" w:rsidRPr="00F927CB" w:rsidSect="0095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F6E56"/>
    <w:rsid w:val="000D1CDD"/>
    <w:rsid w:val="00405D62"/>
    <w:rsid w:val="00950C98"/>
    <w:rsid w:val="009F6E56"/>
    <w:rsid w:val="00C3251F"/>
    <w:rsid w:val="00E3317D"/>
    <w:rsid w:val="00F9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6E5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6E5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F92C5-6DA5-4C53-9D11-69EE0FA0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2022-12-16T01:15:00Z</cp:lastPrinted>
  <dcterms:created xsi:type="dcterms:W3CDTF">2023-01-11T01:30:00Z</dcterms:created>
  <dcterms:modified xsi:type="dcterms:W3CDTF">2023-01-11T01:30:00Z</dcterms:modified>
</cp:coreProperties>
</file>