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F" w:rsidRPr="0022461C" w:rsidRDefault="00DF654F" w:rsidP="00DF654F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РОССИЙСКАЯ ФЕДЕРАЦИЯ</w:t>
      </w:r>
    </w:p>
    <w:p w:rsidR="00DF654F" w:rsidRPr="0022461C" w:rsidRDefault="00DF654F" w:rsidP="00DF654F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ИРКУТСКАЯ ОБЛАСТЬ</w:t>
      </w:r>
    </w:p>
    <w:p w:rsidR="00DF654F" w:rsidRPr="0022461C" w:rsidRDefault="00DF654F" w:rsidP="00DF654F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ЧУНСКИЙ РАЙОН</w:t>
      </w:r>
    </w:p>
    <w:p w:rsidR="00DF654F" w:rsidRPr="0022461C" w:rsidRDefault="00DF654F" w:rsidP="00DF654F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 xml:space="preserve">АДМИНИСТРАЦИЯ </w:t>
      </w:r>
    </w:p>
    <w:p w:rsidR="00DF654F" w:rsidRPr="0022461C" w:rsidRDefault="00DF654F" w:rsidP="00DF654F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ЛЕСОГОРСКОГО МУНИЦИПАЛЬНОГО ОБРАЗОВАНИЯ</w:t>
      </w:r>
      <w:r w:rsidRPr="0022461C">
        <w:rPr>
          <w:sz w:val="24"/>
          <w:szCs w:val="24"/>
        </w:rPr>
        <w:tab/>
      </w:r>
    </w:p>
    <w:p w:rsidR="00DF654F" w:rsidRPr="00312F29" w:rsidRDefault="00DF654F" w:rsidP="00DF654F">
      <w:pPr>
        <w:jc w:val="center"/>
      </w:pPr>
    </w:p>
    <w:p w:rsidR="00DF654F" w:rsidRPr="00312F29" w:rsidRDefault="00DF654F" w:rsidP="00DF654F">
      <w:pPr>
        <w:jc w:val="center"/>
        <w:rPr>
          <w:b/>
          <w:sz w:val="48"/>
          <w:szCs w:val="48"/>
        </w:rPr>
      </w:pPr>
      <w:r w:rsidRPr="00312F29">
        <w:rPr>
          <w:b/>
          <w:sz w:val="48"/>
          <w:szCs w:val="48"/>
        </w:rPr>
        <w:t>Постановление</w:t>
      </w:r>
    </w:p>
    <w:p w:rsidR="00DF654F" w:rsidRPr="00312F29" w:rsidRDefault="00DF654F" w:rsidP="00DF654F">
      <w:pPr>
        <w:jc w:val="both"/>
      </w:pPr>
      <w:r>
        <w:t>______________</w:t>
      </w:r>
      <w:r w:rsidRPr="00312F29">
        <w:tab/>
        <w:t xml:space="preserve">                 </w:t>
      </w:r>
      <w:r>
        <w:t xml:space="preserve">                    </w:t>
      </w:r>
      <w:r w:rsidRPr="00312F29">
        <w:t>р.п</w:t>
      </w:r>
      <w:proofErr w:type="gramStart"/>
      <w:r w:rsidRPr="00312F29">
        <w:t>.</w:t>
      </w:r>
      <w:r>
        <w:t>Л</w:t>
      </w:r>
      <w:proofErr w:type="gramEnd"/>
      <w:r>
        <w:t>есогорск</w:t>
      </w:r>
      <w:r w:rsidRPr="00312F29">
        <w:t xml:space="preserve">  </w:t>
      </w:r>
      <w:r w:rsidRPr="00312F29">
        <w:tab/>
      </w:r>
      <w:r w:rsidRPr="00312F29">
        <w:tab/>
      </w:r>
      <w:r w:rsidRPr="00312F29">
        <w:tab/>
        <w:t xml:space="preserve">      </w:t>
      </w:r>
      <w:r>
        <w:t xml:space="preserve">          </w:t>
      </w:r>
      <w:r w:rsidRPr="00312F29">
        <w:t>№ ______</w:t>
      </w:r>
    </w:p>
    <w:p w:rsidR="00DF654F" w:rsidRDefault="00DF654F" w:rsidP="00DF654F">
      <w:pPr>
        <w:jc w:val="center"/>
        <w:rPr>
          <w:sz w:val="16"/>
          <w:szCs w:val="16"/>
        </w:rPr>
      </w:pPr>
    </w:p>
    <w:p w:rsidR="00DF654F" w:rsidRDefault="00DF654F" w:rsidP="00DF654F">
      <w:pPr>
        <w:rPr>
          <w:sz w:val="16"/>
          <w:szCs w:val="16"/>
        </w:rPr>
      </w:pPr>
    </w:p>
    <w:p w:rsidR="00DF654F" w:rsidRPr="005F4AAD" w:rsidRDefault="00DF654F" w:rsidP="00DF654F">
      <w:pPr>
        <w:jc w:val="both"/>
        <w:rPr>
          <w:spacing w:val="0"/>
          <w:sz w:val="24"/>
          <w:szCs w:val="24"/>
        </w:rPr>
      </w:pPr>
      <w:r w:rsidRPr="005F4AAD">
        <w:rPr>
          <w:spacing w:val="0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на территории Лесогорского муниципального образования при проведении плановых выездных проверок в отношении юридических лиц и индивидуальных предпринимателей</w:t>
      </w:r>
    </w:p>
    <w:p w:rsidR="00DF654F" w:rsidRPr="0072735D" w:rsidRDefault="00DF654F" w:rsidP="00DF654F">
      <w:pPr>
        <w:rPr>
          <w:spacing w:val="0"/>
          <w:sz w:val="28"/>
          <w:szCs w:val="28"/>
        </w:rPr>
      </w:pPr>
    </w:p>
    <w:p w:rsidR="00DF654F" w:rsidRPr="00DF654F" w:rsidRDefault="00DF654F" w:rsidP="00DF654F">
      <w:pPr>
        <w:ind w:firstLine="720"/>
        <w:jc w:val="both"/>
        <w:rPr>
          <w:spacing w:val="0"/>
          <w:kern w:val="0"/>
          <w:sz w:val="24"/>
          <w:szCs w:val="24"/>
        </w:rPr>
      </w:pPr>
      <w:proofErr w:type="gramStart"/>
      <w:r>
        <w:rPr>
          <w:spacing w:val="0"/>
          <w:kern w:val="0"/>
          <w:sz w:val="24"/>
          <w:szCs w:val="24"/>
        </w:rPr>
        <w:t>Руководствуясь статьей 14</w:t>
      </w:r>
      <w:r w:rsidRPr="00DF654F">
        <w:rPr>
          <w:spacing w:val="0"/>
          <w:kern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21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</w:t>
      </w:r>
      <w:proofErr w:type="gramEnd"/>
      <w:r w:rsidRPr="00DF654F">
        <w:rPr>
          <w:spacing w:val="0"/>
          <w:kern w:val="0"/>
          <w:sz w:val="24"/>
          <w:szCs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pacing w:val="0"/>
          <w:kern w:val="0"/>
          <w:sz w:val="24"/>
          <w:szCs w:val="24"/>
        </w:rPr>
        <w:t>Уставом Лесогорского муниципального образования,</w:t>
      </w:r>
    </w:p>
    <w:p w:rsidR="00DF654F" w:rsidRPr="00DF654F" w:rsidRDefault="00DF654F" w:rsidP="00DF654F">
      <w:pPr>
        <w:jc w:val="both"/>
        <w:rPr>
          <w:spacing w:val="0"/>
          <w:sz w:val="24"/>
          <w:szCs w:val="24"/>
        </w:rPr>
      </w:pPr>
    </w:p>
    <w:p w:rsidR="00DF654F" w:rsidRPr="00DF654F" w:rsidRDefault="00DF654F" w:rsidP="00DF654F">
      <w:pPr>
        <w:ind w:firstLine="720"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 w:rsidR="002030B4">
        <w:rPr>
          <w:spacing w:val="0"/>
          <w:sz w:val="24"/>
          <w:szCs w:val="24"/>
        </w:rPr>
        <w:t>Лесогорского</w:t>
      </w:r>
      <w:r w:rsidRPr="00DF654F">
        <w:rPr>
          <w:spacing w:val="0"/>
          <w:sz w:val="24"/>
          <w:szCs w:val="24"/>
        </w:rPr>
        <w:t xml:space="preserve"> муниципального образования при проведении плановых выездных проверок в отношении юридических лиц и индивидуальных предпринимателей (прилагается).</w:t>
      </w:r>
    </w:p>
    <w:p w:rsidR="00DF654F" w:rsidRDefault="002030B4" w:rsidP="00DF654F">
      <w:pPr>
        <w:ind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DF654F" w:rsidRPr="00DF654F" w:rsidRDefault="002030B4" w:rsidP="00DF654F">
      <w:pPr>
        <w:ind w:firstLine="72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="00DF654F" w:rsidRPr="00DF654F">
        <w:rPr>
          <w:spacing w:val="0"/>
          <w:sz w:val="24"/>
          <w:szCs w:val="24"/>
        </w:rPr>
        <w:t xml:space="preserve"> </w:t>
      </w:r>
      <w:proofErr w:type="gramStart"/>
      <w:r w:rsidR="00DF654F" w:rsidRPr="00DF654F">
        <w:rPr>
          <w:spacing w:val="0"/>
          <w:sz w:val="24"/>
          <w:szCs w:val="24"/>
        </w:rPr>
        <w:t>Контроль за</w:t>
      </w:r>
      <w:proofErr w:type="gramEnd"/>
      <w:r w:rsidR="00DF654F" w:rsidRPr="00DF654F">
        <w:rPr>
          <w:spacing w:val="0"/>
          <w:sz w:val="24"/>
          <w:szCs w:val="24"/>
        </w:rPr>
        <w:t xml:space="preserve"> исполнением настоящего </w:t>
      </w:r>
      <w:r>
        <w:rPr>
          <w:spacing w:val="0"/>
          <w:sz w:val="24"/>
          <w:szCs w:val="24"/>
        </w:rPr>
        <w:t>постановления</w:t>
      </w:r>
      <w:r w:rsidR="00DF654F" w:rsidRPr="00DF654F">
        <w:rPr>
          <w:spacing w:val="0"/>
          <w:sz w:val="24"/>
          <w:szCs w:val="24"/>
        </w:rPr>
        <w:t xml:space="preserve"> </w:t>
      </w:r>
      <w:r w:rsidR="00DF654F" w:rsidRPr="00DF654F">
        <w:rPr>
          <w:sz w:val="24"/>
          <w:szCs w:val="24"/>
        </w:rPr>
        <w:t xml:space="preserve">оставляю за собой. </w:t>
      </w:r>
    </w:p>
    <w:p w:rsidR="00DF654F" w:rsidRPr="00DF654F" w:rsidRDefault="00DF654F" w:rsidP="00DF654F">
      <w:pPr>
        <w:ind w:left="-142"/>
        <w:jc w:val="both"/>
        <w:rPr>
          <w:sz w:val="24"/>
          <w:szCs w:val="24"/>
        </w:rPr>
      </w:pPr>
    </w:p>
    <w:p w:rsidR="00DF654F" w:rsidRPr="00DF654F" w:rsidRDefault="00DF654F" w:rsidP="00DF654F">
      <w:pPr>
        <w:jc w:val="both"/>
        <w:rPr>
          <w:noProof/>
          <w:sz w:val="24"/>
          <w:szCs w:val="24"/>
        </w:rPr>
      </w:pPr>
    </w:p>
    <w:p w:rsidR="00DF654F" w:rsidRDefault="002030B4" w:rsidP="00DF654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 администрации</w:t>
      </w:r>
    </w:p>
    <w:p w:rsidR="002030B4" w:rsidRPr="00DF654F" w:rsidRDefault="002030B4" w:rsidP="00DF654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Лесогорского муниципального образования                                              П.А. Каширцев</w:t>
      </w:r>
    </w:p>
    <w:p w:rsidR="00DF654F" w:rsidRPr="00DF654F" w:rsidRDefault="00DF654F" w:rsidP="00DF654F">
      <w:pPr>
        <w:ind w:left="-142"/>
        <w:jc w:val="both"/>
        <w:rPr>
          <w:noProof/>
          <w:sz w:val="24"/>
          <w:szCs w:val="24"/>
        </w:rPr>
      </w:pPr>
    </w:p>
    <w:p w:rsidR="00DF654F" w:rsidRPr="00DF654F" w:rsidRDefault="00DF654F" w:rsidP="00DF654F">
      <w:pPr>
        <w:ind w:left="-142"/>
        <w:jc w:val="both"/>
        <w:rPr>
          <w:noProof/>
          <w:sz w:val="24"/>
          <w:szCs w:val="24"/>
        </w:rPr>
      </w:pPr>
    </w:p>
    <w:p w:rsidR="00DF654F" w:rsidRPr="00DF654F" w:rsidRDefault="00DF654F" w:rsidP="00DF654F">
      <w:pPr>
        <w:ind w:left="-142"/>
        <w:jc w:val="both"/>
        <w:rPr>
          <w:noProof/>
          <w:sz w:val="24"/>
          <w:szCs w:val="24"/>
        </w:rPr>
      </w:pPr>
    </w:p>
    <w:p w:rsidR="00DF654F" w:rsidRPr="00DF654F" w:rsidRDefault="00DF654F" w:rsidP="00DF654F">
      <w:pPr>
        <w:ind w:left="-142"/>
        <w:jc w:val="both"/>
        <w:rPr>
          <w:noProof/>
          <w:sz w:val="24"/>
          <w:szCs w:val="24"/>
        </w:rPr>
      </w:pPr>
    </w:p>
    <w:p w:rsidR="00DF654F" w:rsidRPr="00DF654F" w:rsidRDefault="00DF654F" w:rsidP="00DF654F">
      <w:pPr>
        <w:ind w:left="-142"/>
        <w:jc w:val="both"/>
        <w:rPr>
          <w:noProof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ind w:firstLine="5670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lastRenderedPageBreak/>
        <w:t>УТВЕРЖДЕНА</w:t>
      </w:r>
    </w:p>
    <w:p w:rsidR="00DF654F" w:rsidRPr="00DF654F" w:rsidRDefault="00672E80" w:rsidP="00DF654F">
      <w:pPr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Постановлением администрации Лесогорского муниципального образования </w:t>
      </w:r>
    </w:p>
    <w:p w:rsidR="00DF654F" w:rsidRPr="00DF654F" w:rsidRDefault="00DF654F" w:rsidP="00DF654F">
      <w:pPr>
        <w:ind w:firstLine="5670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от ___________________№</w:t>
      </w:r>
      <w:r w:rsidR="00672E80">
        <w:rPr>
          <w:spacing w:val="0"/>
          <w:sz w:val="24"/>
          <w:szCs w:val="24"/>
        </w:rPr>
        <w:t>________</w:t>
      </w:r>
      <w:r w:rsidRPr="00DF654F">
        <w:rPr>
          <w:spacing w:val="0"/>
          <w:sz w:val="24"/>
          <w:szCs w:val="24"/>
        </w:rPr>
        <w:t xml:space="preserve"> </w:t>
      </w:r>
    </w:p>
    <w:p w:rsidR="00DF654F" w:rsidRPr="00DF654F" w:rsidRDefault="00DF654F" w:rsidP="00DF654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DF654F" w:rsidRPr="00DF654F" w:rsidTr="00ED27E2">
        <w:tc>
          <w:tcPr>
            <w:tcW w:w="4535" w:type="dxa"/>
            <w:tcBorders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DF654F">
              <w:rPr>
                <w:spacing w:val="0"/>
                <w:sz w:val="24"/>
                <w:szCs w:val="24"/>
              </w:rPr>
              <w:t xml:space="preserve">QR-код, предусмотренный </w:t>
            </w:r>
            <w:hyperlink r:id="rId7" w:history="1">
              <w:r w:rsidRPr="00DF654F">
                <w:rPr>
                  <w:spacing w:val="0"/>
                  <w:sz w:val="24"/>
                  <w:szCs w:val="24"/>
                </w:rPr>
                <w:t>постановлением</w:t>
              </w:r>
            </w:hyperlink>
            <w:r w:rsidRPr="00DF654F">
              <w:rPr>
                <w:spacing w:val="0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DF654F" w:rsidRPr="00DF654F" w:rsidRDefault="00DF654F" w:rsidP="00DF654F">
      <w:pPr>
        <w:autoSpaceDE w:val="0"/>
        <w:autoSpaceDN w:val="0"/>
        <w:adjustRightInd w:val="0"/>
        <w:ind w:hanging="561"/>
        <w:jc w:val="center"/>
        <w:rPr>
          <w:sz w:val="24"/>
          <w:szCs w:val="24"/>
        </w:rPr>
      </w:pPr>
    </w:p>
    <w:p w:rsidR="00DF654F" w:rsidRPr="00DF654F" w:rsidRDefault="00DF654F" w:rsidP="00DF654F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Форма проверочного листа, </w:t>
      </w:r>
    </w:p>
    <w:p w:rsidR="00DF654F" w:rsidRPr="00DF654F" w:rsidRDefault="00DF654F" w:rsidP="00DF654F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proofErr w:type="gramStart"/>
      <w:r w:rsidRPr="00DF654F">
        <w:rPr>
          <w:spacing w:val="0"/>
          <w:sz w:val="24"/>
          <w:szCs w:val="24"/>
        </w:rPr>
        <w:t>применяемая</w:t>
      </w:r>
      <w:proofErr w:type="gramEnd"/>
      <w:r w:rsidRPr="00DF654F">
        <w:rPr>
          <w:spacing w:val="0"/>
          <w:sz w:val="24"/>
          <w:szCs w:val="24"/>
        </w:rPr>
        <w:t xml:space="preserve"> при осуществлении муниципального жилищного контроля на территории </w:t>
      </w:r>
      <w:r w:rsidR="00672E80">
        <w:rPr>
          <w:spacing w:val="0"/>
          <w:sz w:val="24"/>
          <w:szCs w:val="24"/>
        </w:rPr>
        <w:t>Лесогорского</w:t>
      </w:r>
      <w:r w:rsidRPr="00DF654F">
        <w:rPr>
          <w:spacing w:val="0"/>
          <w:sz w:val="24"/>
          <w:szCs w:val="24"/>
        </w:rPr>
        <w:t xml:space="preserve"> муниципального образования при проведении плановых выездных проверок в отношении юридических лиц и индивидуальных предпринимателей</w:t>
      </w:r>
    </w:p>
    <w:p w:rsidR="00DF654F" w:rsidRPr="00DF654F" w:rsidRDefault="00DF654F" w:rsidP="00DF654F">
      <w:pPr>
        <w:autoSpaceDE w:val="0"/>
        <w:autoSpaceDN w:val="0"/>
        <w:adjustRightInd w:val="0"/>
        <w:spacing w:line="276" w:lineRule="auto"/>
        <w:jc w:val="center"/>
        <w:rPr>
          <w:spacing w:val="0"/>
          <w:sz w:val="24"/>
          <w:szCs w:val="24"/>
        </w:rPr>
      </w:pPr>
    </w:p>
    <w:p w:rsidR="00DF654F" w:rsidRPr="00DF654F" w:rsidRDefault="00DF654F" w:rsidP="00DF654F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DF654F" w:rsidRPr="00DF654F" w:rsidRDefault="00DF654F" w:rsidP="00DF654F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2. Наименование контрольного органа: </w:t>
      </w:r>
      <w:r w:rsidR="00672E80">
        <w:rPr>
          <w:spacing w:val="0"/>
          <w:sz w:val="24"/>
          <w:szCs w:val="24"/>
        </w:rPr>
        <w:t>Администрация Лесогорского муниципального образования.</w:t>
      </w:r>
    </w:p>
    <w:p w:rsidR="00DF654F" w:rsidRPr="00DF654F" w:rsidRDefault="00DF654F" w:rsidP="00DF654F">
      <w:pPr>
        <w:spacing w:line="276" w:lineRule="auto"/>
        <w:ind w:firstLine="540"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3. Реквизиты нормативного правового акта об утверждении формы проверочного листа: </w:t>
      </w:r>
      <w:r w:rsidR="00672E80">
        <w:rPr>
          <w:spacing w:val="0"/>
          <w:sz w:val="24"/>
          <w:szCs w:val="24"/>
        </w:rPr>
        <w:t xml:space="preserve">постановление администрации Лесогорского муниципального образования </w:t>
      </w:r>
      <w:proofErr w:type="gramStart"/>
      <w:r w:rsidR="00672E80">
        <w:rPr>
          <w:spacing w:val="0"/>
          <w:sz w:val="24"/>
          <w:szCs w:val="24"/>
        </w:rPr>
        <w:t>от</w:t>
      </w:r>
      <w:proofErr w:type="gramEnd"/>
      <w:r w:rsidR="00672E80">
        <w:rPr>
          <w:spacing w:val="0"/>
          <w:sz w:val="24"/>
          <w:szCs w:val="24"/>
        </w:rPr>
        <w:t xml:space="preserve"> __________ №</w:t>
      </w:r>
      <w:r w:rsidRPr="00DF654F">
        <w:rPr>
          <w:spacing w:val="0"/>
          <w:sz w:val="24"/>
          <w:szCs w:val="24"/>
        </w:rPr>
        <w:t>______ «</w:t>
      </w:r>
      <w:proofErr w:type="gramStart"/>
      <w:r w:rsidRPr="00DF654F">
        <w:rPr>
          <w:spacing w:val="0"/>
          <w:sz w:val="24"/>
          <w:szCs w:val="24"/>
        </w:rPr>
        <w:t>Об</w:t>
      </w:r>
      <w:proofErr w:type="gramEnd"/>
      <w:r w:rsidRPr="00DF654F">
        <w:rPr>
          <w:spacing w:val="0"/>
          <w:sz w:val="24"/>
          <w:szCs w:val="24"/>
        </w:rPr>
        <w:t xml:space="preserve"> утверждении формы проверочного листа, применяемого при осуществлении муниципального жилищного контроля на территории </w:t>
      </w:r>
      <w:r w:rsidR="00672E80">
        <w:rPr>
          <w:spacing w:val="0"/>
          <w:sz w:val="24"/>
          <w:szCs w:val="24"/>
        </w:rPr>
        <w:t>Лесогорского</w:t>
      </w:r>
      <w:r w:rsidRPr="00DF654F">
        <w:rPr>
          <w:spacing w:val="0"/>
          <w:sz w:val="24"/>
          <w:szCs w:val="24"/>
        </w:rPr>
        <w:t xml:space="preserve"> муниципального образования при проведении плановых выездных проверок в отношении юридических лиц и индивидуальных предпринимателей».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4. Вид контрольного мероприятия: плановая выездная проверка.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5. Объект муниципального жилищного контроля, в отношении которого проводится контрольное мероприятие: ___________________________________.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DF654F">
        <w:rPr>
          <w:spacing w:val="0"/>
          <w:sz w:val="24"/>
          <w:szCs w:val="24"/>
        </w:rPr>
        <w:t>: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DF654F">
        <w:rPr>
          <w:spacing w:val="0"/>
          <w:sz w:val="24"/>
          <w:szCs w:val="24"/>
        </w:rPr>
        <w:t>: ___________________________________________________________________</w:t>
      </w:r>
      <w:r w:rsidR="00672E80">
        <w:rPr>
          <w:spacing w:val="0"/>
          <w:sz w:val="24"/>
          <w:szCs w:val="24"/>
        </w:rPr>
        <w:t>_____________</w:t>
      </w:r>
      <w:r w:rsidRPr="00DF654F">
        <w:rPr>
          <w:spacing w:val="0"/>
          <w:sz w:val="24"/>
          <w:szCs w:val="24"/>
        </w:rPr>
        <w:t>;</w:t>
      </w:r>
      <w:proofErr w:type="gramEnd"/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DF654F">
        <w:rPr>
          <w:spacing w:val="0"/>
          <w:sz w:val="24"/>
          <w:szCs w:val="24"/>
        </w:rPr>
        <w:t>: _____________________________________________________________________;</w:t>
      </w:r>
      <w:proofErr w:type="gramEnd"/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адрес регистрации гражданина или индивидуального предпринимателя: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_____________________________________________________________________;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6.2 наименование юридического лица: _______________________________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_____________________________________________________________________;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DF654F">
        <w:rPr>
          <w:spacing w:val="0"/>
          <w:sz w:val="24"/>
          <w:szCs w:val="24"/>
        </w:rPr>
        <w:t>: _______________________;</w:t>
      </w:r>
      <w:proofErr w:type="gramEnd"/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lastRenderedPageBreak/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DF654F">
        <w:rPr>
          <w:spacing w:val="0"/>
          <w:sz w:val="24"/>
          <w:szCs w:val="24"/>
        </w:rPr>
        <w:br/>
        <w:t>_____________________________________________________________________.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дата __________________№ _________________________________________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должностное лицо, подписавшее </w:t>
      </w:r>
      <w:proofErr w:type="spellStart"/>
      <w:r w:rsidRPr="00DF654F">
        <w:rPr>
          <w:spacing w:val="0"/>
          <w:sz w:val="24"/>
          <w:szCs w:val="24"/>
        </w:rPr>
        <w:t>решение_____________________________</w:t>
      </w:r>
      <w:proofErr w:type="spellEnd"/>
      <w:r w:rsidRPr="00DF654F">
        <w:rPr>
          <w:spacing w:val="0"/>
          <w:sz w:val="24"/>
          <w:szCs w:val="24"/>
        </w:rPr>
        <w:t>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9. Учетный номер контрольного мероприятия: _________________________.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4"/>
          <w:szCs w:val="24"/>
        </w:rPr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DF654F" w:rsidRPr="00DF654F" w:rsidTr="00ED27E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54F">
              <w:rPr>
                <w:spacing w:val="0"/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DF654F">
              <w:rPr>
                <w:spacing w:val="0"/>
                <w:kern w:val="0"/>
                <w:sz w:val="24"/>
                <w:szCs w:val="24"/>
              </w:rPr>
              <w:t>/</w:t>
            </w:r>
            <w:proofErr w:type="spellStart"/>
            <w:r w:rsidRPr="00DF654F">
              <w:rPr>
                <w:spacing w:val="0"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Ответы на вопросы</w:t>
            </w:r>
          </w:p>
        </w:tc>
      </w:tr>
      <w:tr w:rsidR="00DF654F" w:rsidRPr="00DF654F" w:rsidTr="00ED27E2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spellStart"/>
            <w:proofErr w:type="gramStart"/>
            <w:r w:rsidRPr="00DF654F">
              <w:rPr>
                <w:spacing w:val="0"/>
                <w:kern w:val="0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DF654F" w:rsidRPr="00DF654F" w:rsidTr="00ED27E2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7</w:t>
            </w: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DF654F">
              <w:rPr>
                <w:spacing w:val="0"/>
                <w:kern w:val="0"/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8" w:history="1">
              <w:r w:rsidRPr="00DF654F">
                <w:rPr>
                  <w:spacing w:val="0"/>
                  <w:kern w:val="0"/>
                  <w:sz w:val="24"/>
                  <w:szCs w:val="24"/>
                </w:rPr>
                <w:t>перечня</w:t>
              </w:r>
            </w:hyperlink>
            <w:r w:rsidRPr="00DF654F">
              <w:rPr>
                <w:spacing w:val="0"/>
                <w:kern w:val="0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9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3.4.1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10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3.4.8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, </w:t>
            </w:r>
            <w:hyperlink r:id="rId11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4.1.15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Соблюдаются ли требования по содержанию ограждающих </w:t>
            </w: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12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4.2.1.1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13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4.2.2.4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14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4.2.3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15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4.2.3.17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16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4.3.1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17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4.3.7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18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4.6.1.1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19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4.6.4.10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20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</w:t>
              </w:r>
              <w:hyperlink r:id="rId21" w:history="1">
                <w:r w:rsidR="00DF654F" w:rsidRPr="00DF654F">
                  <w:rPr>
                    <w:spacing w:val="0"/>
                    <w:kern w:val="0"/>
                    <w:sz w:val="24"/>
                    <w:szCs w:val="24"/>
                  </w:rPr>
                  <w:t xml:space="preserve"> 3.2.1</w:t>
                </w:r>
              </w:hyperlink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 xml:space="preserve"> - </w:t>
              </w:r>
              <w:hyperlink r:id="rId22" w:history="1">
                <w:r w:rsidR="00DF654F" w:rsidRPr="00DF654F">
                  <w:rPr>
                    <w:spacing w:val="0"/>
                    <w:kern w:val="0"/>
                    <w:sz w:val="24"/>
                    <w:szCs w:val="24"/>
                  </w:rPr>
                  <w:t>3.2.18</w:t>
                </w:r>
              </w:hyperlink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, 4.8.1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- 4.8.15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23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5.1.1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24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5.2.30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25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Пункты 5.3.1 – 5.3.15, 5.8.1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26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5.8.6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3.2.18, 5.6.1 - 5.6.2, 5.6.6, 5.6.12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</w:t>
            </w:r>
            <w:r w:rsidR="00672E80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Соблюдаются ли обязательные требования по </w:t>
            </w: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Пункты 5.7.1-5.7.11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пункт 15 Минимального </w:t>
            </w: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6E2C95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2.1.1 – 2.1.5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пункты 13, 13(1), 14 </w:t>
            </w:r>
            <w:hyperlink r:id="rId27" w:history="1">
              <w:r w:rsidRPr="00DF654F">
                <w:rPr>
                  <w:spacing w:val="0"/>
                  <w:kern w:val="0"/>
                  <w:sz w:val="24"/>
                  <w:szCs w:val="24"/>
                </w:rPr>
                <w:t>Правил</w:t>
              </w:r>
            </w:hyperlink>
            <w:r w:rsidRPr="00DF654F">
              <w:rPr>
                <w:spacing w:val="0"/>
                <w:kern w:val="0"/>
                <w:sz w:val="24"/>
                <w:szCs w:val="24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 27 Минимального перечня;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подпункт г) пункта 6 Правил оказания услуг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  <w:p w:rsidR="00DF654F" w:rsidRPr="00DF654F" w:rsidRDefault="00DF654F" w:rsidP="00ED27E2">
            <w:pPr>
              <w:jc w:val="both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</w:t>
            </w:r>
            <w:r w:rsidR="006E2C95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jc w:val="both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2.1.5, 2.3.1-2.3.8 Правил и норм</w:t>
            </w:r>
          </w:p>
          <w:p w:rsidR="00DF654F" w:rsidRPr="00DF654F" w:rsidRDefault="00DF654F" w:rsidP="00ED27E2">
            <w:pPr>
              <w:jc w:val="both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1</w:t>
            </w:r>
            <w:r w:rsidR="006E2C95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28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 2.6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- 2.6.13 Правил и норм; 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6E2C95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</w:t>
            </w:r>
            <w:r w:rsidR="00DF654F" w:rsidRPr="00DF654F">
              <w:rPr>
                <w:spacing w:val="0"/>
                <w:kern w:val="0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Наличие Акт</w:t>
            </w:r>
            <w:proofErr w:type="gramStart"/>
            <w:r w:rsidRPr="00DF654F">
              <w:rPr>
                <w:spacing w:val="0"/>
                <w:kern w:val="0"/>
                <w:sz w:val="24"/>
                <w:szCs w:val="24"/>
              </w:rPr>
              <w:t>а(</w:t>
            </w:r>
            <w:proofErr w:type="spellStart"/>
            <w:proofErr w:type="gramEnd"/>
            <w:r w:rsidRPr="00DF654F">
              <w:rPr>
                <w:spacing w:val="0"/>
                <w:kern w:val="0"/>
                <w:sz w:val="24"/>
                <w:szCs w:val="24"/>
              </w:rPr>
              <w:t>ов</w:t>
            </w:r>
            <w:proofErr w:type="spellEnd"/>
            <w:r w:rsidRPr="00DF654F">
              <w:rPr>
                <w:spacing w:val="0"/>
                <w:kern w:val="0"/>
                <w:sz w:val="24"/>
                <w:szCs w:val="24"/>
              </w:rPr>
              <w:t xml:space="preserve">) проверки готовности к отопительному периоду </w:t>
            </w:r>
            <w:proofErr w:type="spellStart"/>
            <w:r w:rsidRPr="00DF654F">
              <w:rPr>
                <w:spacing w:val="0"/>
                <w:kern w:val="0"/>
                <w:sz w:val="24"/>
                <w:szCs w:val="24"/>
              </w:rPr>
              <w:t>теплопотребляющих</w:t>
            </w:r>
            <w:proofErr w:type="spellEnd"/>
            <w:r w:rsidRPr="00DF654F">
              <w:rPr>
                <w:spacing w:val="0"/>
                <w:kern w:val="0"/>
                <w:sz w:val="24"/>
                <w:szCs w:val="24"/>
              </w:rPr>
              <w:t xml:space="preserve"> установок и тепловых сетей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jc w:val="both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6E2C95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</w:t>
            </w:r>
            <w:r w:rsidR="00DF654F" w:rsidRPr="00DF654F">
              <w:rPr>
                <w:spacing w:val="0"/>
                <w:kern w:val="0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Наличие паспорта (</w:t>
            </w:r>
            <w:proofErr w:type="spellStart"/>
            <w:r w:rsidRPr="00DF654F">
              <w:rPr>
                <w:spacing w:val="0"/>
                <w:kern w:val="0"/>
                <w:sz w:val="24"/>
                <w:szCs w:val="24"/>
              </w:rPr>
              <w:t>ов</w:t>
            </w:r>
            <w:proofErr w:type="spellEnd"/>
            <w:r w:rsidRPr="00DF654F">
              <w:rPr>
                <w:spacing w:val="0"/>
                <w:kern w:val="0"/>
                <w:sz w:val="24"/>
                <w:szCs w:val="24"/>
              </w:rPr>
              <w:t>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jc w:val="both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6E2C95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14</w:t>
            </w:r>
            <w:r w:rsidR="00DF654F" w:rsidRPr="00DF654F">
              <w:rPr>
                <w:spacing w:val="0"/>
                <w:kern w:val="0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F654F" w:rsidRPr="00DF654F" w:rsidTr="00ED2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6E2C95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2F36FB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29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Пункт 3.6.1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- </w:t>
            </w:r>
            <w:hyperlink r:id="rId30" w:history="1">
              <w:r w:rsidR="00DF654F" w:rsidRPr="00DF654F">
                <w:rPr>
                  <w:spacing w:val="0"/>
                  <w:kern w:val="0"/>
                  <w:sz w:val="24"/>
                  <w:szCs w:val="24"/>
                </w:rPr>
                <w:t>3.6.27</w:t>
              </w:r>
            </w:hyperlink>
            <w:r w:rsidR="00DF654F" w:rsidRPr="00DF654F">
              <w:rPr>
                <w:spacing w:val="0"/>
                <w:kern w:val="0"/>
                <w:sz w:val="24"/>
                <w:szCs w:val="24"/>
              </w:rPr>
              <w:t xml:space="preserve"> Правил и норм;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DF654F">
              <w:rPr>
                <w:spacing w:val="0"/>
                <w:kern w:val="0"/>
                <w:sz w:val="24"/>
                <w:szCs w:val="24"/>
              </w:rPr>
              <w:t>пункты 24, 25 Минимального перечня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DF654F" w:rsidRPr="00DF654F" w:rsidRDefault="00DF654F" w:rsidP="00DF654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4"/>
          <w:szCs w:val="24"/>
        </w:rPr>
      </w:pPr>
    </w:p>
    <w:p w:rsidR="00DF654F" w:rsidRPr="00DF654F" w:rsidRDefault="00DF654F" w:rsidP="00DF654F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  <w:sz w:val="24"/>
          <w:szCs w:val="24"/>
        </w:rPr>
      </w:pPr>
      <w:r w:rsidRPr="00DF654F">
        <w:rPr>
          <w:bCs/>
          <w:sz w:val="24"/>
          <w:szCs w:val="24"/>
        </w:rPr>
        <w:t>«___» ____________ 20____ г.</w:t>
      </w:r>
    </w:p>
    <w:p w:rsidR="00DF654F" w:rsidRPr="00DF654F" w:rsidRDefault="00DF654F" w:rsidP="00DF654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DF654F" w:rsidRPr="00DF654F" w:rsidTr="00ED27E2">
        <w:trPr>
          <w:trHeight w:val="247"/>
        </w:trPr>
        <w:tc>
          <w:tcPr>
            <w:tcW w:w="10268" w:type="dxa"/>
          </w:tcPr>
          <w:p w:rsidR="00DF654F" w:rsidRPr="00DF654F" w:rsidRDefault="00DF654F" w:rsidP="00ED27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F654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F654F">
              <w:rPr>
                <w:sz w:val="24"/>
                <w:szCs w:val="24"/>
              </w:rPr>
              <w:t>(должность, фамилия, имя, отчество (последнее - при наличии) лица,</w:t>
            </w:r>
            <w:proofErr w:type="gramEnd"/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F654F">
              <w:rPr>
                <w:sz w:val="24"/>
                <w:szCs w:val="24"/>
              </w:rPr>
              <w:t>проводящего</w:t>
            </w:r>
            <w:proofErr w:type="gramEnd"/>
            <w:r w:rsidRPr="00DF654F">
              <w:rPr>
                <w:sz w:val="24"/>
                <w:szCs w:val="24"/>
              </w:rPr>
              <w:t xml:space="preserve"> плановую проверку</w:t>
            </w:r>
          </w:p>
          <w:p w:rsidR="00DF654F" w:rsidRPr="00DF654F" w:rsidRDefault="00DF654F" w:rsidP="00ED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54F">
              <w:rPr>
                <w:sz w:val="24"/>
                <w:szCs w:val="24"/>
              </w:rPr>
              <w:t xml:space="preserve">и </w:t>
            </w:r>
            <w:proofErr w:type="gramStart"/>
            <w:r w:rsidRPr="00DF654F">
              <w:rPr>
                <w:sz w:val="24"/>
                <w:szCs w:val="24"/>
              </w:rPr>
              <w:t>заполняющего</w:t>
            </w:r>
            <w:proofErr w:type="gramEnd"/>
            <w:r w:rsidRPr="00DF654F">
              <w:rPr>
                <w:sz w:val="24"/>
                <w:szCs w:val="24"/>
              </w:rPr>
              <w:t xml:space="preserve"> проверочный лист)</w:t>
            </w:r>
          </w:p>
        </w:tc>
      </w:tr>
    </w:tbl>
    <w:p w:rsidR="00DF654F" w:rsidRPr="00DF654F" w:rsidRDefault="00DF654F" w:rsidP="00DF654F">
      <w:pPr>
        <w:jc w:val="both"/>
        <w:rPr>
          <w:sz w:val="24"/>
          <w:szCs w:val="24"/>
        </w:rPr>
      </w:pPr>
    </w:p>
    <w:p w:rsidR="00DF654F" w:rsidRPr="00DF654F" w:rsidRDefault="00DF654F" w:rsidP="00DF654F">
      <w:pPr>
        <w:ind w:left="284" w:hanging="426"/>
        <w:jc w:val="center"/>
        <w:rPr>
          <w:b/>
          <w:bCs/>
          <w:sz w:val="24"/>
          <w:szCs w:val="24"/>
        </w:rPr>
      </w:pPr>
      <w:r w:rsidRPr="00DF654F">
        <w:rPr>
          <w:b/>
          <w:bCs/>
          <w:sz w:val="24"/>
          <w:szCs w:val="24"/>
        </w:rPr>
        <w:t>____________________________</w:t>
      </w:r>
    </w:p>
    <w:p w:rsidR="00DF654F" w:rsidRPr="00DF654F" w:rsidRDefault="00DF654F" w:rsidP="00DF654F">
      <w:pPr>
        <w:ind w:left="284" w:hanging="426"/>
        <w:jc w:val="center"/>
        <w:rPr>
          <w:noProof/>
          <w:spacing w:val="0"/>
          <w:kern w:val="0"/>
          <w:sz w:val="24"/>
          <w:szCs w:val="24"/>
        </w:rPr>
      </w:pPr>
    </w:p>
    <w:p w:rsidR="00DF654F" w:rsidRPr="00DF654F" w:rsidRDefault="00DF654F" w:rsidP="00DF654F">
      <w:pPr>
        <w:pStyle w:val="1"/>
        <w:spacing w:line="276" w:lineRule="auto"/>
        <w:jc w:val="left"/>
        <w:rPr>
          <w:rFonts w:ascii="Times New Roman" w:hAnsi="Times New Roman"/>
          <w:szCs w:val="24"/>
        </w:rPr>
      </w:pPr>
    </w:p>
    <w:p w:rsidR="003870AF" w:rsidRPr="00DF654F" w:rsidRDefault="003870AF">
      <w:pPr>
        <w:rPr>
          <w:sz w:val="24"/>
          <w:szCs w:val="24"/>
        </w:rPr>
      </w:pPr>
    </w:p>
    <w:sectPr w:rsidR="003870AF" w:rsidRPr="00DF654F" w:rsidSect="009A54A5">
      <w:headerReference w:type="first" r:id="rId31"/>
      <w:type w:val="continuous"/>
      <w:pgSz w:w="11907" w:h="16840" w:code="9"/>
      <w:pgMar w:top="1134" w:right="851" w:bottom="851" w:left="1276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2C" w:rsidRDefault="00C4712C" w:rsidP="00DF654F">
      <w:r>
        <w:separator/>
      </w:r>
    </w:p>
  </w:endnote>
  <w:endnote w:type="continuationSeparator" w:id="0">
    <w:p w:rsidR="00C4712C" w:rsidRDefault="00C4712C" w:rsidP="00DF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2C" w:rsidRDefault="00C4712C" w:rsidP="00DF654F">
      <w:r>
        <w:separator/>
      </w:r>
    </w:p>
  </w:footnote>
  <w:footnote w:type="continuationSeparator" w:id="0">
    <w:p w:rsidR="00C4712C" w:rsidRDefault="00C4712C" w:rsidP="00DF6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5" w:rsidRDefault="00C471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4F"/>
    <w:rsid w:val="001B5E52"/>
    <w:rsid w:val="002030B4"/>
    <w:rsid w:val="002F36FB"/>
    <w:rsid w:val="003870AF"/>
    <w:rsid w:val="005F4AAD"/>
    <w:rsid w:val="00672E80"/>
    <w:rsid w:val="006E2C95"/>
    <w:rsid w:val="00AF36F7"/>
    <w:rsid w:val="00C4712C"/>
    <w:rsid w:val="00D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DF654F"/>
    <w:pPr>
      <w:jc w:val="center"/>
    </w:pPr>
    <w:rPr>
      <w:rFonts w:ascii="Arial Black" w:hAnsi="Arial Black"/>
      <w:sz w:val="24"/>
    </w:rPr>
  </w:style>
  <w:style w:type="paragraph" w:styleId="a4">
    <w:name w:val="header"/>
    <w:basedOn w:val="a"/>
    <w:link w:val="a5"/>
    <w:rsid w:val="00DF654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5">
    <w:name w:val="Верхний колонтитул Знак"/>
    <w:basedOn w:val="a0"/>
    <w:link w:val="a4"/>
    <w:rsid w:val="00DF654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6">
    <w:name w:val="footer"/>
    <w:basedOn w:val="a"/>
    <w:link w:val="a7"/>
    <w:rsid w:val="00DF654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7">
    <w:name w:val="Нижний колонтитул Знак"/>
    <w:basedOn w:val="a0"/>
    <w:link w:val="a6"/>
    <w:rsid w:val="00DF654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8">
    <w:name w:val="page number"/>
    <w:basedOn w:val="a0"/>
    <w:rsid w:val="00DF654F"/>
  </w:style>
  <w:style w:type="character" w:customStyle="1" w:styleId="a3">
    <w:name w:val="Название Знак"/>
    <w:link w:val="1"/>
    <w:rsid w:val="00DF654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3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12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7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30" Type="http://schemas.openxmlformats.org/officeDocument/2006/relationships/hyperlink" Target="consultantplus://offline/ref=97EF033C3E6699DE7E06A060C7EE3C4BA243DB28E4F5B47CE74FF9A70B683E8A7B55835ABB3AE768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9D0B-430F-4978-B509-F24F074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2022-01-26T00:12:00Z</dcterms:created>
  <dcterms:modified xsi:type="dcterms:W3CDTF">2022-01-26T03:29:00Z</dcterms:modified>
</cp:coreProperties>
</file>