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D37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D5D37" w:rsidRPr="00BD5D37" w:rsidRDefault="00BD5D37" w:rsidP="00576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D37">
        <w:rPr>
          <w:rFonts w:ascii="Times New Roman" w:hAnsi="Times New Roman" w:cs="Times New Roman"/>
          <w:sz w:val="24"/>
          <w:szCs w:val="24"/>
        </w:rPr>
        <w:t xml:space="preserve">      р.п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есогорск  </w:t>
      </w:r>
      <w:r w:rsidRPr="00BD5D37">
        <w:rPr>
          <w:rFonts w:ascii="Times New Roman" w:hAnsi="Times New Roman" w:cs="Times New Roman"/>
          <w:sz w:val="24"/>
          <w:szCs w:val="24"/>
        </w:rPr>
        <w:tab/>
      </w:r>
      <w:r w:rsidRPr="00BD5D37">
        <w:rPr>
          <w:rFonts w:ascii="Times New Roman" w:hAnsi="Times New Roman" w:cs="Times New Roman"/>
          <w:sz w:val="24"/>
          <w:szCs w:val="24"/>
        </w:rPr>
        <w:tab/>
      </w:r>
      <w:r w:rsidRPr="00BD5D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5D37">
        <w:rPr>
          <w:rFonts w:ascii="Times New Roman" w:hAnsi="Times New Roman" w:cs="Times New Roman"/>
          <w:sz w:val="24"/>
          <w:szCs w:val="24"/>
        </w:rPr>
        <w:t>№ ______</w:t>
      </w:r>
    </w:p>
    <w:p w:rsidR="00BD5D37" w:rsidRPr="00BD5D37" w:rsidRDefault="00BD5D37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5D37" w:rsidRPr="00BD5D37" w:rsidRDefault="00BD5D37" w:rsidP="005766AE">
      <w:pPr>
        <w:pStyle w:val="a4"/>
        <w:ind w:right="-285"/>
        <w:contextualSpacing/>
        <w:jc w:val="both"/>
        <w:rPr>
          <w:sz w:val="24"/>
        </w:rPr>
      </w:pPr>
      <w:r w:rsidRPr="00BD5D37">
        <w:rPr>
          <w:sz w:val="24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контроля в области охраны и </w:t>
      </w:r>
      <w:proofErr w:type="gramStart"/>
      <w:r w:rsidRPr="00BD5D37">
        <w:rPr>
          <w:sz w:val="24"/>
        </w:rPr>
        <w:t>использования</w:t>
      </w:r>
      <w:proofErr w:type="gramEnd"/>
      <w:r w:rsidRPr="00BD5D37">
        <w:rPr>
          <w:sz w:val="24"/>
        </w:rPr>
        <w:t xml:space="preserve"> особо охраняемых природных территорий</w:t>
      </w:r>
      <w:r w:rsidRPr="00BD5D37">
        <w:rPr>
          <w:bCs/>
          <w:sz w:val="24"/>
        </w:rPr>
        <w:t xml:space="preserve"> </w:t>
      </w:r>
      <w:r w:rsidRPr="00BD5D37">
        <w:rPr>
          <w:sz w:val="24"/>
        </w:rPr>
        <w:t>Лесогорского муниципального образования</w:t>
      </w:r>
    </w:p>
    <w:p w:rsidR="00BD5D37" w:rsidRPr="00BD5D37" w:rsidRDefault="00BD5D37" w:rsidP="00BD5D37">
      <w:pPr>
        <w:ind w:right="42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D37" w:rsidRPr="00BD5D37" w:rsidRDefault="00BD5D37" w:rsidP="00BD5D3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D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проверочных листов, а также случаев обязательного применения проверочных листов», на основании Устава Лесогорского муниципального образования,</w:t>
      </w:r>
    </w:p>
    <w:p w:rsidR="00BD5D37" w:rsidRPr="00BD5D37" w:rsidRDefault="00BD5D37" w:rsidP="00BD5D37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D37" w:rsidRPr="00BD5D37" w:rsidRDefault="00BD5D37" w:rsidP="00BD5D37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1. 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>Утвердить форму проверочных листов (</w:t>
      </w:r>
      <w:r w:rsidRPr="00BD5D37">
        <w:rPr>
          <w:rFonts w:ascii="Times New Roman" w:hAnsi="Times New Roman" w:cs="Times New Roman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Pr="00BD5D37">
        <w:rPr>
          <w:rFonts w:ascii="Times New Roman" w:hAnsi="Times New Roman" w:cs="Times New Roman"/>
          <w:color w:val="0D0D0D"/>
          <w:sz w:val="24"/>
          <w:szCs w:val="24"/>
        </w:rPr>
        <w:t xml:space="preserve">выездных проверок в сфере </w:t>
      </w: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муниципального контроля </w:t>
      </w:r>
      <w:r w:rsidRPr="00BD5D3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5D37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образования,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согласно приложению</w:t>
      </w:r>
      <w:r w:rsidRPr="00BD5D37">
        <w:rPr>
          <w:rFonts w:ascii="Times New Roman" w:hAnsi="Times New Roman" w:cs="Times New Roman"/>
          <w:sz w:val="24"/>
          <w:szCs w:val="24"/>
        </w:rPr>
        <w:t>.</w:t>
      </w:r>
    </w:p>
    <w:p w:rsidR="00BD5D37" w:rsidRPr="00BD5D37" w:rsidRDefault="00BD5D37" w:rsidP="00BD5D37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 </w:t>
      </w:r>
      <w:r w:rsidRPr="00BD5D3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BD5D37" w:rsidRPr="00BD5D37" w:rsidRDefault="00BD5D37" w:rsidP="00BD5D37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5D37" w:rsidRPr="00BD5D37" w:rsidRDefault="00BD5D37" w:rsidP="00BD5D37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D37" w:rsidRPr="00BD5D37" w:rsidRDefault="00BD5D37" w:rsidP="00BD5D37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D37" w:rsidRPr="00BD5D37" w:rsidRDefault="00BD5D37" w:rsidP="00BD5D3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D5D37" w:rsidRDefault="00BD5D37" w:rsidP="00BD5D37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Лесогорского муниципального образования                                                </w:t>
      </w:r>
      <w:r w:rsidR="005766AE">
        <w:rPr>
          <w:rFonts w:ascii="Times New Roman" w:hAnsi="Times New Roman" w:cs="Times New Roman"/>
          <w:sz w:val="24"/>
          <w:szCs w:val="24"/>
        </w:rPr>
        <w:t xml:space="preserve">   </w:t>
      </w:r>
      <w:r w:rsidRPr="00BD5D37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BD5D37">
        <w:rPr>
          <w:rFonts w:ascii="Times New Roman" w:hAnsi="Times New Roman" w:cs="Times New Roman"/>
          <w:sz w:val="24"/>
          <w:szCs w:val="24"/>
        </w:rPr>
        <w:t>Каширцев</w:t>
      </w:r>
      <w:proofErr w:type="spellEnd"/>
    </w:p>
    <w:p w:rsidR="005766AE" w:rsidRDefault="005766AE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66AE" w:rsidRDefault="005766AE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66AE" w:rsidRDefault="005766AE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66AE" w:rsidRDefault="005766AE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66AE" w:rsidRDefault="005766AE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66AE" w:rsidRDefault="005766AE" w:rsidP="00BD5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5D37" w:rsidRPr="00BD5D37" w:rsidRDefault="00BD5D37" w:rsidP="00BD5D37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lastRenderedPageBreak/>
        <w:t xml:space="preserve">Приложение </w:t>
      </w:r>
    </w:p>
    <w:p w:rsidR="00BD5D37" w:rsidRPr="00BD5D37" w:rsidRDefault="00BD5D37" w:rsidP="00BD5D37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к постановлению администрации </w:t>
      </w:r>
    </w:p>
    <w:p w:rsidR="00BD5D37" w:rsidRPr="00BD5D37" w:rsidRDefault="00BD5D37" w:rsidP="00BD5D37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Лесогорского муниципального образования </w:t>
      </w:r>
    </w:p>
    <w:p w:rsidR="00BD5D37" w:rsidRPr="00BD5D37" w:rsidRDefault="00BD5D37" w:rsidP="00BD5D37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>от _______________№____</w:t>
      </w:r>
    </w:p>
    <w:p w:rsidR="00BD5D37" w:rsidRPr="00BD5D37" w:rsidRDefault="00BD5D37" w:rsidP="00BD5D37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BD5D37" w:rsidRPr="00BD5D37" w:rsidTr="00B3164C">
        <w:trPr>
          <w:trHeight w:val="2860"/>
        </w:trPr>
        <w:tc>
          <w:tcPr>
            <w:tcW w:w="4394" w:type="dxa"/>
          </w:tcPr>
          <w:p w:rsidR="00BD5D37" w:rsidRPr="00BD5D37" w:rsidRDefault="00BD5D37" w:rsidP="00B3164C">
            <w:pPr>
              <w:shd w:val="clear" w:color="auto" w:fill="FFFFFF"/>
              <w:spacing w:line="226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4" w:history="1">
              <w:r w:rsidRPr="00BD5D3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9276A7" w:rsidRPr="00BD5D37" w:rsidRDefault="009276A7" w:rsidP="00BD5D3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D5D37" w:rsidRPr="00BD5D37" w:rsidRDefault="00BD5D37" w:rsidP="00BD5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D5D37" w:rsidRPr="00BD5D37" w:rsidRDefault="00BD5D37" w:rsidP="00BD5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BD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 вопросов),</w:t>
      </w:r>
    </w:p>
    <w:p w:rsidR="00BD5D37" w:rsidRPr="00BD5D37" w:rsidRDefault="00BD5D37" w:rsidP="00BD5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контроля </w:t>
      </w:r>
      <w:r w:rsidRPr="00BD5D3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BD5D37" w:rsidRPr="00BD5D37" w:rsidRDefault="00BD5D37" w:rsidP="00B2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386D" w:rsidRPr="00BD5D37" w:rsidRDefault="00B2386D" w:rsidP="00B2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D3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5766AE" w:rsidRDefault="00B2386D" w:rsidP="005766A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2. Наименование контрольного органа: Администрация Лесогорского муниципального образования.</w:t>
      </w:r>
    </w:p>
    <w:p w:rsidR="00B2386D" w:rsidRPr="00B2386D" w:rsidRDefault="00B2386D" w:rsidP="005766A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 постановление администрации Лесогорского муниципального образования от __________ №______ «</w:t>
      </w:r>
      <w:r w:rsidR="005766AE" w:rsidRPr="00BD5D37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контроля в области охраны и </w:t>
      </w:r>
      <w:proofErr w:type="gramStart"/>
      <w:r w:rsidR="005766AE" w:rsidRPr="00BD5D3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5766AE" w:rsidRPr="00BD5D3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5766AE"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66AE" w:rsidRPr="00BD5D37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B2386D">
        <w:rPr>
          <w:rFonts w:ascii="Times New Roman" w:hAnsi="Times New Roman" w:cs="Times New Roman"/>
          <w:sz w:val="24"/>
          <w:szCs w:val="24"/>
        </w:rPr>
        <w:t>».</w:t>
      </w:r>
    </w:p>
    <w:p w:rsidR="00B2386D" w:rsidRPr="00B2386D" w:rsidRDefault="00B2386D" w:rsidP="005766A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4. Вид контрольного мероприятия: плановая выездная проверка.</w:t>
      </w:r>
    </w:p>
    <w:p w:rsidR="00B2386D" w:rsidRPr="00B2386D" w:rsidRDefault="00B2386D" w:rsidP="005766A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B2386D" w:rsidRPr="00B2386D" w:rsidRDefault="00B2386D" w:rsidP="005766A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B2386D">
        <w:rPr>
          <w:rFonts w:ascii="Times New Roman" w:hAnsi="Times New Roman" w:cs="Times New Roman"/>
          <w:sz w:val="24"/>
          <w:szCs w:val="24"/>
        </w:rPr>
        <w:t>: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386D">
        <w:rPr>
          <w:rFonts w:ascii="Times New Roman" w:hAnsi="Times New Roman" w:cs="Times New Roman"/>
          <w:sz w:val="24"/>
          <w:szCs w:val="24"/>
        </w:rPr>
        <w:t>;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2386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_____________________________________________________________________;</w:t>
      </w:r>
      <w:proofErr w:type="gramEnd"/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_____________________________________________________________________;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6.2 наименование юридического лица: _______________________________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_______________________;</w:t>
      </w:r>
      <w:proofErr w:type="gramEnd"/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B2386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_____________________________________________________________________.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</w:t>
      </w:r>
      <w:proofErr w:type="spellStart"/>
      <w:r w:rsidRPr="00B2386D">
        <w:rPr>
          <w:rFonts w:ascii="Times New Roman" w:hAnsi="Times New Roman" w:cs="Times New Roman"/>
          <w:sz w:val="24"/>
          <w:szCs w:val="24"/>
        </w:rPr>
        <w:t>решение_____________________________</w:t>
      </w:r>
      <w:proofErr w:type="spellEnd"/>
      <w:r w:rsidRPr="00B2386D">
        <w:rPr>
          <w:rFonts w:ascii="Times New Roman" w:hAnsi="Times New Roman" w:cs="Times New Roman"/>
          <w:sz w:val="24"/>
          <w:szCs w:val="24"/>
        </w:rPr>
        <w:t>.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B2386D" w:rsidRPr="00B2386D" w:rsidRDefault="00B2386D" w:rsidP="00B238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D5D37" w:rsidRPr="00BD5D37" w:rsidRDefault="00BD5D37" w:rsidP="00BD5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3402"/>
        <w:gridCol w:w="567"/>
        <w:gridCol w:w="567"/>
        <w:gridCol w:w="992"/>
        <w:gridCol w:w="1418"/>
      </w:tblGrid>
      <w:tr w:rsidR="00D02AB6" w:rsidRPr="00DF654F" w:rsidTr="005766A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02AB6" w:rsidRPr="00DF654F" w:rsidTr="005766AE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right="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10107990/entry/64000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right="7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document/10107990/entry/65000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right="7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document/12125350/entry/6241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anchor="/document/12125350/entry/6243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D02AB6">
            <w:pPr>
              <w:spacing w:after="0" w:line="240" w:lineRule="auto"/>
              <w:ind w:right="70" w:firstLine="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right="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10104313/entry/111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D02AB6">
            <w:pPr>
              <w:spacing w:after="0" w:line="240" w:lineRule="auto"/>
              <w:ind w:right="70" w:firstLine="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right="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12147594/entry/1102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anchor="/document/12147594/entry/1103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B6" w:rsidRPr="00DF654F" w:rsidTr="005766A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D02AB6">
            <w:pPr>
              <w:spacing w:after="0" w:line="240" w:lineRule="auto"/>
              <w:ind w:right="70" w:firstLine="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BD5D37" w:rsidRDefault="00D02AB6" w:rsidP="00B3164C">
            <w:pPr>
              <w:spacing w:after="0" w:line="240" w:lineRule="auto"/>
              <w:ind w:right="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12168564/entry/1351" w:history="1">
              <w:proofErr w:type="gramStart"/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anchor="/document/12168564/entry/1352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anchor="/document/12168564/entry/1541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/document/12168564/entry/1542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/document/12168564/entry/1603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/document/12168564/entry/1721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68564/entry/1722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831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832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29" w:history="1">
              <w:r w:rsidRPr="00BD5D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Федерального закона от 24.07.2009 N 209-ФЗ </w:t>
            </w:r>
            <w:r w:rsidRPr="00BD5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6" w:rsidRPr="00D02AB6" w:rsidRDefault="00D02AB6" w:rsidP="00B3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37" w:rsidRPr="00BD5D37" w:rsidRDefault="00BD5D37" w:rsidP="00BD5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D37" w:rsidRPr="005766AE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BD5D37" w:rsidRPr="00BD5D37" w:rsidRDefault="00BD5D37" w:rsidP="005766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5766AE" w:rsidRP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P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BD5D37" w:rsidRPr="00BD5D37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Должность </w:t>
      </w:r>
      <w:r w:rsidR="00BD5D37"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</w:t>
      </w:r>
      <w:r w:rsidR="00BD5D37"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</w:t>
      </w:r>
    </w:p>
    <w:p w:rsidR="00BD5D37" w:rsidRPr="00BD5D37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Должность </w:t>
      </w:r>
      <w:r w:rsidR="00BD5D37"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</w:t>
      </w:r>
      <w:r w:rsidR="00BD5D37"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</w:t>
      </w:r>
    </w:p>
    <w:p w:rsidR="005766AE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5766AE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                                                                         ( подпись)</w:t>
      </w:r>
    </w:p>
    <w:p w:rsidR="005766AE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5766AE" w:rsidRPr="00BD5D37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5766AE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Копию проверочного листа получи</w:t>
      </w: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5766AE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 </w:t>
      </w:r>
      <w:r w:rsidR="005766AE"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:rsidR="005766AE" w:rsidRDefault="005766AE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получения проверочного листа: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 w:rsidR="005766A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BD5D37" w:rsidRPr="00BD5D37" w:rsidRDefault="00BD5D37" w:rsidP="0057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BD5D37" w:rsidRDefault="00BD5D37"/>
    <w:sectPr w:rsidR="00BD5D37" w:rsidSect="0057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D37"/>
    <w:rsid w:val="005766AE"/>
    <w:rsid w:val="009276A7"/>
    <w:rsid w:val="00B2386D"/>
    <w:rsid w:val="00BD5D37"/>
    <w:rsid w:val="00D0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D37"/>
    <w:rPr>
      <w:color w:val="0000FF"/>
      <w:u w:val="single"/>
    </w:rPr>
  </w:style>
  <w:style w:type="paragraph" w:styleId="a4">
    <w:name w:val="No Spacing"/>
    <w:uiPriority w:val="1"/>
    <w:qFormat/>
    <w:rsid w:val="00BD5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B5F66A27DDFDAC140994286ED957C4DC42D1638B3F98320E3A73DFAE5BC37C9A3F78A6C740858F8F2D0BD61275n7JBG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2022-01-27T00:53:00Z</dcterms:created>
  <dcterms:modified xsi:type="dcterms:W3CDTF">2022-01-27T02:34:00Z</dcterms:modified>
</cp:coreProperties>
</file>