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4" w:rsidRPr="00B84FA4" w:rsidRDefault="00B84FA4" w:rsidP="00B84FA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28.01.2022 №26</w:t>
      </w:r>
    </w:p>
    <w:p w:rsidR="00B84FA4" w:rsidRPr="00B84FA4" w:rsidRDefault="00B84FA4" w:rsidP="00B84FA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84FA4" w:rsidRPr="00B84FA4" w:rsidRDefault="00B84FA4" w:rsidP="00B84F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84FA4" w:rsidRPr="00B84FA4" w:rsidRDefault="00B84FA4" w:rsidP="00B84F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ЧУНСКИЙ МУНИЦИПАЛЬНЫЙ РАЙОН</w:t>
      </w:r>
    </w:p>
    <w:p w:rsidR="00B84FA4" w:rsidRPr="00B84FA4" w:rsidRDefault="00B84FA4" w:rsidP="00B84F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B84FA4" w:rsidRPr="00B84FA4" w:rsidRDefault="00B84FA4" w:rsidP="00B84F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84FA4" w:rsidRPr="00B84FA4" w:rsidRDefault="00B84FA4" w:rsidP="00B84F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B84FA4" w:rsidRPr="00B84FA4" w:rsidRDefault="00B84FA4" w:rsidP="00B84F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84FA4" w:rsidRPr="00B84FA4" w:rsidRDefault="00B84FA4" w:rsidP="00B84F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4FA4">
        <w:rPr>
          <w:rFonts w:ascii="Arial" w:eastAsia="Times New Roman" w:hAnsi="Arial" w:cs="Arial"/>
          <w:b/>
          <w:sz w:val="32"/>
          <w:szCs w:val="32"/>
          <w:lang w:eastAsia="ru-RU"/>
        </w:rPr>
        <w:t>О ПОВЫШЕНИИ ОКЛАДОВ, (ДОЛЖНОСТНЫХ ОКЛАДОВ), СТАВОК ЗАРАБОТНОЙ ПЛАТЫ РАБОТНИКАМ МУНИЦИПАЛЬНЫХ УЧРЕЖДЕНИЙ, ПОДВЕДОМСТВЕННЫХ АДМИНИСТРАЦИИ ЛЕСОГОРСКОГО МУНИЦИПАЛЬНОГО ОБРАЗОВАНИЯ</w:t>
      </w:r>
    </w:p>
    <w:p w:rsidR="00B84FA4" w:rsidRPr="007E5FF7" w:rsidRDefault="00B84FA4" w:rsidP="00B84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84FA4">
        <w:rPr>
          <w:rFonts w:ascii="Arial" w:hAnsi="Arial" w:cs="Arial"/>
          <w:sz w:val="24"/>
          <w:szCs w:val="24"/>
        </w:rPr>
        <w:t>В соответствии с распоряжением Правительства Иркутской области от 14.12.2021 года №737-рп «О мерах по индексации заработной платы работников государственных учреждений Иркутской области», распоряжением администрации Чунского района от 26.01.2022 года №5 «О повышении окладов (должностных окладов), ставок заработной платы работникам муниципальных учреждений администрации Чунского района», статьями 38, 50 Устава Лесогорского муниципального образования:</w:t>
      </w:r>
      <w:proofErr w:type="gramEnd"/>
    </w:p>
    <w:p w:rsidR="00B84FA4" w:rsidRPr="00B84FA4" w:rsidRDefault="00B84FA4" w:rsidP="00B84FA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>1.Предусмотреть повышение с 1 марта 2022 года на 4 процента окладов (должностных окладов), ставок заработной платы работникам МКУ «Рассвет» и СКУ «СК «Восход».</w:t>
      </w: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>2.При увеличении окладов (должностных окладов), ставок заработной платы работникам МКУ «Рассвет», МКУ</w:t>
      </w:r>
      <w:proofErr w:type="gramStart"/>
      <w:r w:rsidRPr="00B84FA4">
        <w:rPr>
          <w:rFonts w:ascii="Arial" w:hAnsi="Arial" w:cs="Arial"/>
          <w:sz w:val="24"/>
          <w:szCs w:val="24"/>
        </w:rPr>
        <w:t>»С</w:t>
      </w:r>
      <w:proofErr w:type="gramEnd"/>
      <w:r w:rsidRPr="00B84FA4">
        <w:rPr>
          <w:rFonts w:ascii="Arial" w:hAnsi="Arial" w:cs="Arial"/>
          <w:sz w:val="24"/>
          <w:szCs w:val="24"/>
        </w:rPr>
        <w:t>К «Восход», их размеры подлежат округлению до целого рубля в сторону увеличения.</w:t>
      </w: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>3.Начальнику отдела по экономической политике, финансам, бухгалтерскому учету и отчетности Пановой О.В. подготовить штатные расписания с учетом повышения окладов (должностных окладов), ставок заработной платы работников МКУ «Рассвет», МКУ «СК «Восход» и обеспечить финансирование расходов, связанных с реализацией настоящего распоряжения.</w:t>
      </w: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>4.Настоящее распоряжение подлежит официальному опубликованию в средствах массовой информации и размещению на официальном сайте администрации Лесогорского муниципального образования в сети Интернет.</w:t>
      </w: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>5.</w:t>
      </w:r>
      <w:proofErr w:type="gramStart"/>
      <w:r w:rsidRPr="00B84F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4FA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FA4" w:rsidRPr="00B84FA4" w:rsidRDefault="00B84FA4" w:rsidP="00B84F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FA4" w:rsidRPr="00B84FA4" w:rsidRDefault="00B84FA4" w:rsidP="00B84FA4">
      <w:pPr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>Глава администрации</w:t>
      </w:r>
    </w:p>
    <w:p w:rsidR="00B84FA4" w:rsidRDefault="00B84FA4" w:rsidP="00B84FA4">
      <w:pPr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B84FA4" w:rsidRPr="00B84FA4" w:rsidRDefault="00B84FA4" w:rsidP="00B84FA4">
      <w:pPr>
        <w:contextualSpacing/>
        <w:jc w:val="both"/>
        <w:rPr>
          <w:rFonts w:ascii="Arial" w:hAnsi="Arial" w:cs="Arial"/>
          <w:sz w:val="24"/>
          <w:szCs w:val="24"/>
        </w:rPr>
      </w:pPr>
      <w:r w:rsidRPr="00B84FA4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B84FA4">
        <w:rPr>
          <w:rFonts w:ascii="Arial" w:hAnsi="Arial" w:cs="Arial"/>
          <w:sz w:val="24"/>
          <w:szCs w:val="24"/>
        </w:rPr>
        <w:t>Каширцев</w:t>
      </w:r>
      <w:proofErr w:type="spellEnd"/>
    </w:p>
    <w:p w:rsidR="00B84FA4" w:rsidRPr="00B84FA4" w:rsidRDefault="00B84FA4" w:rsidP="00B84F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68DF" w:rsidRPr="00B84FA4" w:rsidRDefault="00A568DF">
      <w:pPr>
        <w:rPr>
          <w:rFonts w:ascii="Arial" w:hAnsi="Arial" w:cs="Arial"/>
        </w:rPr>
      </w:pPr>
    </w:p>
    <w:sectPr w:rsidR="00A568DF" w:rsidRPr="00B84FA4" w:rsidSect="0052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84FA4"/>
    <w:rsid w:val="00A568DF"/>
    <w:rsid w:val="00B8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2022-02-02T08:25:00Z</dcterms:created>
  <dcterms:modified xsi:type="dcterms:W3CDTF">2022-02-02T08:28:00Z</dcterms:modified>
</cp:coreProperties>
</file>