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7F" w:rsidRPr="0089227F" w:rsidRDefault="0089227F" w:rsidP="0089227F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13.12.2021 №310</w:t>
      </w:r>
    </w:p>
    <w:p w:rsidR="0089227F" w:rsidRPr="0089227F" w:rsidRDefault="0089227F" w:rsidP="0089227F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ЧУНСКИЙ МУНИЦИПАЛЬНЫЙ РАЙОН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ЛЕСОГОРСКОЕ МУНИЦИПАЛЬНОЕ ОБРАЗОВАНИЕ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АДМИНИСТРАЦИЯ 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ЛЕСОГОРСКОГО МУНИЦИПАЛЬНОГО ОБРАЗОВАНИЯ НА 2022 ГОД</w:t>
      </w:r>
    </w:p>
    <w:p w:rsidR="0089227F" w:rsidRPr="00EA1A23" w:rsidRDefault="0089227F" w:rsidP="0089227F">
      <w:pPr>
        <w:tabs>
          <w:tab w:val="left" w:pos="993"/>
        </w:tabs>
        <w:jc w:val="center"/>
        <w:rPr>
          <w:rFonts w:cs="Times New Roman"/>
          <w:b/>
          <w:bCs/>
          <w:lang w:val="ru-RU"/>
        </w:rPr>
      </w:pPr>
    </w:p>
    <w:p w:rsidR="0089227F" w:rsidRPr="0089227F" w:rsidRDefault="0089227F" w:rsidP="0089227F">
      <w:pPr>
        <w:spacing w:line="240" w:lineRule="auto"/>
        <w:ind w:firstLine="708"/>
        <w:rPr>
          <w:rFonts w:ascii="Arial" w:hAnsi="Arial" w:cs="Arial"/>
          <w:lang w:val="ru-RU"/>
        </w:rPr>
      </w:pPr>
      <w:r w:rsidRPr="0089227F">
        <w:rPr>
          <w:rFonts w:ascii="Arial" w:hAnsi="Arial" w:cs="Arial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89227F">
        <w:rPr>
          <w:rFonts w:ascii="Arial" w:hAnsi="Arial" w:cs="Arial"/>
          <w:lang w:val="ru-RU"/>
        </w:rPr>
        <w:t>в</w:t>
      </w:r>
      <w:proofErr w:type="gramEnd"/>
      <w:r w:rsidRPr="0089227F">
        <w:rPr>
          <w:rFonts w:ascii="Arial" w:hAnsi="Arial" w:cs="Arial"/>
          <w:lang w:val="ru-RU"/>
        </w:rPr>
        <w:t xml:space="preserve"> Российской </w:t>
      </w:r>
      <w:proofErr w:type="gramStart"/>
      <w:r w:rsidRPr="0089227F">
        <w:rPr>
          <w:rFonts w:ascii="Arial" w:hAnsi="Arial" w:cs="Arial"/>
          <w:lang w:val="ru-RU"/>
        </w:rPr>
        <w:t>Федерации»,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Лесогорского муниципального образования от 30.11.2021 года №228 «Об утверждении Положения о муниципальном земельном контроле в Лесогорском</w:t>
      </w:r>
      <w:proofErr w:type="gramEnd"/>
      <w:r w:rsidRPr="0089227F">
        <w:rPr>
          <w:rFonts w:ascii="Arial" w:hAnsi="Arial" w:cs="Arial"/>
          <w:lang w:val="ru-RU"/>
        </w:rPr>
        <w:t xml:space="preserve"> муниципальном </w:t>
      </w:r>
      <w:proofErr w:type="gramStart"/>
      <w:r w:rsidRPr="0089227F">
        <w:rPr>
          <w:rFonts w:ascii="Arial" w:hAnsi="Arial" w:cs="Arial"/>
          <w:lang w:val="ru-RU"/>
        </w:rPr>
        <w:t>образовании</w:t>
      </w:r>
      <w:proofErr w:type="gramEnd"/>
      <w:r w:rsidRPr="0089227F">
        <w:rPr>
          <w:rFonts w:ascii="Arial" w:hAnsi="Arial" w:cs="Arial"/>
          <w:lang w:val="ru-RU"/>
        </w:rPr>
        <w:t>»,</w:t>
      </w:r>
    </w:p>
    <w:p w:rsidR="0089227F" w:rsidRPr="0089227F" w:rsidRDefault="0089227F" w:rsidP="0089227F">
      <w:pPr>
        <w:spacing w:line="240" w:lineRule="auto"/>
        <w:ind w:firstLine="708"/>
        <w:rPr>
          <w:rFonts w:ascii="Arial" w:hAnsi="Arial" w:cs="Arial"/>
          <w:b/>
          <w:lang w:val="ru-RU"/>
        </w:rPr>
      </w:pPr>
    </w:p>
    <w:p w:rsidR="0089227F" w:rsidRPr="0089227F" w:rsidRDefault="0089227F" w:rsidP="0089227F">
      <w:pPr>
        <w:pStyle w:val="a3"/>
        <w:ind w:firstLine="708"/>
        <w:rPr>
          <w:rFonts w:ascii="Arial" w:hAnsi="Arial" w:cs="Arial"/>
          <w:lang w:val="ru-RU" w:eastAsia="fa-IR" w:bidi="fa-IR"/>
        </w:rPr>
      </w:pPr>
      <w:r w:rsidRPr="0089227F">
        <w:rPr>
          <w:rFonts w:ascii="Arial" w:hAnsi="Arial" w:cs="Arial"/>
          <w:lang w:val="ru-RU" w:eastAsia="fa-IR" w:bidi="fa-IR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Лесогорского муниципального образования на 2022 год согласно приложению.</w:t>
      </w:r>
    </w:p>
    <w:p w:rsidR="0089227F" w:rsidRPr="0089227F" w:rsidRDefault="0089227F" w:rsidP="0089227F">
      <w:pPr>
        <w:pStyle w:val="a3"/>
        <w:ind w:firstLine="708"/>
        <w:rPr>
          <w:rFonts w:ascii="Arial" w:hAnsi="Arial" w:cs="Arial"/>
          <w:lang w:val="ru-RU"/>
        </w:rPr>
      </w:pPr>
      <w:r w:rsidRPr="0089227F">
        <w:rPr>
          <w:rFonts w:ascii="Arial" w:hAnsi="Arial" w:cs="Arial"/>
          <w:lang w:val="ru-RU"/>
        </w:rPr>
        <w:t>2. Настоящее постановление разместить на официальном сайте администрации Лесогорского муниципального образования в сети Интернет и опубликовать в газете «Лесогорский вестник».</w:t>
      </w:r>
    </w:p>
    <w:p w:rsidR="0089227F" w:rsidRPr="0089227F" w:rsidRDefault="0089227F" w:rsidP="0089227F">
      <w:pPr>
        <w:pStyle w:val="a3"/>
        <w:ind w:firstLine="708"/>
        <w:rPr>
          <w:rFonts w:ascii="Arial" w:hAnsi="Arial" w:cs="Arial"/>
          <w:lang w:val="ru-RU"/>
        </w:rPr>
      </w:pPr>
      <w:r w:rsidRPr="0089227F">
        <w:rPr>
          <w:rFonts w:ascii="Arial" w:hAnsi="Arial" w:cs="Arial"/>
          <w:lang w:val="ru-RU"/>
        </w:rPr>
        <w:t xml:space="preserve">3. </w:t>
      </w:r>
      <w:proofErr w:type="gramStart"/>
      <w:r w:rsidRPr="0089227F">
        <w:rPr>
          <w:rFonts w:ascii="Arial" w:hAnsi="Arial" w:cs="Arial"/>
          <w:lang w:val="ru-RU"/>
        </w:rPr>
        <w:t>Контроль за</w:t>
      </w:r>
      <w:proofErr w:type="gramEnd"/>
      <w:r w:rsidRPr="0089227F">
        <w:rPr>
          <w:rFonts w:ascii="Arial" w:hAnsi="Arial" w:cs="Arial"/>
          <w:lang w:val="ru-RU"/>
        </w:rPr>
        <w:t xml:space="preserve"> исполнением настоящего постановления возложить на заведующую сектором ЖКХ администрации Лесогорского муниципального образования.</w:t>
      </w:r>
    </w:p>
    <w:p w:rsidR="0089227F" w:rsidRPr="0089227F" w:rsidRDefault="0089227F" w:rsidP="0089227F">
      <w:pPr>
        <w:pStyle w:val="a3"/>
        <w:rPr>
          <w:rFonts w:ascii="Arial" w:hAnsi="Arial" w:cs="Arial"/>
          <w:lang w:val="ru-RU"/>
        </w:rPr>
      </w:pP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t>Исполняющий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обязанности</w:t>
      </w: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главы администрации</w:t>
      </w:r>
    </w:p>
    <w:p w:rsid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Лесогорского муниципального образования</w:t>
      </w: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Е.И. Никифорова</w:t>
      </w: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Приложение </w:t>
      </w: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к постановлению администрации Лесогорского </w:t>
      </w: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lastRenderedPageBreak/>
        <w:t>муниципального образования от 13.12.2021 №310</w:t>
      </w: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kern w:val="0"/>
          <w:sz w:val="32"/>
          <w:szCs w:val="32"/>
          <w:lang w:val="ru-RU" w:eastAsia="ru-RU"/>
        </w:rPr>
        <w:t>ПРОГРАММА</w:t>
      </w: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kern w:val="0"/>
          <w:sz w:val="32"/>
          <w:szCs w:val="32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kern w:val="0"/>
          <w:sz w:val="32"/>
          <w:szCs w:val="32"/>
          <w:lang w:val="ru-RU" w:eastAsia="ru-RU"/>
        </w:rPr>
        <w:t>Лесогорского муниципального образования на 2022 год</w:t>
      </w:r>
    </w:p>
    <w:p w:rsidR="0089227F" w:rsidRPr="0089227F" w:rsidRDefault="0089227F" w:rsidP="0089227F">
      <w:pPr>
        <w:widowControl/>
        <w:autoSpaceDN w:val="0"/>
        <w:spacing w:line="240" w:lineRule="auto"/>
        <w:jc w:val="center"/>
        <w:textAlignment w:val="baseline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 xml:space="preserve">Администрация Лесогорского муниципального образования (далее – контрольный (надзорный) орган) в соответствии с Положением о муниципальном земельном контроле на территории Лесогорского муниципального образования (далее – Положение), утвержденным решением Думы Лесогорского муниципального образования от 30.11.2021 года №228 осуществляет муниципальный земельный контроль </w:t>
      </w:r>
      <w:proofErr w:type="gramStart"/>
      <w:r w:rsidRPr="0089227F">
        <w:rPr>
          <w:rFonts w:ascii="Arial" w:hAnsi="Arial" w:cs="Arial"/>
          <w:kern w:val="0"/>
          <w:lang w:val="ru-RU" w:eastAsia="ru-RU"/>
        </w:rPr>
        <w:t>за</w:t>
      </w:r>
      <w:proofErr w:type="gramEnd"/>
      <w:r w:rsidRPr="0089227F">
        <w:rPr>
          <w:rFonts w:ascii="Arial" w:hAnsi="Arial" w:cs="Arial"/>
          <w:kern w:val="0"/>
          <w:lang w:val="ru-RU" w:eastAsia="ru-RU"/>
        </w:rPr>
        <w:t>: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4) недопущением ненадлежащего использования земельного участка;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6) предоставлением достоверных сведений о состоянии земель;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kern w:val="0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 xml:space="preserve">9) своевременным и качественным выполнением обязательных мероприятий по улучшению земель и охране почв от ветровой, водной эрозии, </w:t>
      </w:r>
      <w:r w:rsidRPr="0089227F">
        <w:rPr>
          <w:rFonts w:ascii="Arial" w:hAnsi="Arial" w:cs="Arial"/>
          <w:kern w:val="0"/>
          <w:lang w:val="ru-RU" w:eastAsia="ru-RU"/>
        </w:rPr>
        <w:lastRenderedPageBreak/>
        <w:t>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kern w:val="0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89227F">
        <w:rPr>
          <w:rFonts w:ascii="Arial" w:hAnsi="Arial" w:cs="Arial"/>
          <w:kern w:val="0"/>
          <w:lang w:val="ru-RU" w:eastAsia="ru-RU"/>
        </w:rPr>
        <w:t>агрохимикатами</w:t>
      </w:r>
      <w:proofErr w:type="spellEnd"/>
      <w:r w:rsidRPr="0089227F">
        <w:rPr>
          <w:rFonts w:ascii="Arial" w:hAnsi="Arial" w:cs="Arial"/>
          <w:kern w:val="0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13) выполнением иных требований законодательства.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Объектами муниципального земельного контроля являются территории земель, расположенные в границах Лесогорского муниципального образования, земельные участки и их части независимо от прав на них (далее – объекты контроля).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Лесогорского муниципального образования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t>возможно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lastRenderedPageBreak/>
        <w:t>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 xml:space="preserve">Раздел II. Цели и задачи </w:t>
      </w:r>
      <w:proofErr w:type="gramStart"/>
      <w:r w:rsidRPr="0089227F">
        <w:rPr>
          <w:rFonts w:ascii="Arial" w:hAnsi="Arial" w:cs="Arial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Цели разработки Программы и проведение профилактической работы: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bCs/>
          <w:kern w:val="24"/>
          <w:lang w:val="ru-RU" w:eastAsia="ru-RU"/>
        </w:rPr>
        <w:t xml:space="preserve">- </w:t>
      </w:r>
      <w:r w:rsidRPr="0089227F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повышение прозрачности системы муниципального контроля;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мотивация подконтрольных субъектов к добросовестному поведению.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повышение квалификации кадрового состава контрольно-надзорного органа;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 xml:space="preserve">Сроки реализации Программы приведены в перечне основных </w:t>
      </w:r>
      <w:r w:rsidRPr="0089227F">
        <w:rPr>
          <w:rFonts w:ascii="Arial" w:hAnsi="Arial" w:cs="Arial"/>
          <w:kern w:val="0"/>
          <w:lang w:val="ru-RU" w:eastAsia="ru-RU"/>
        </w:rPr>
        <w:lastRenderedPageBreak/>
        <w:t>профилактических мероприятий на 2022 год.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9227F" w:rsidRPr="0089227F" w:rsidRDefault="0089227F" w:rsidP="0089227F">
      <w:pPr>
        <w:widowControl/>
        <w:spacing w:line="240" w:lineRule="auto"/>
        <w:jc w:val="center"/>
        <w:rPr>
          <w:rFonts w:ascii="Arial" w:hAnsi="Arial" w:cs="Arial"/>
          <w:b/>
          <w:bCs/>
          <w:kern w:val="24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89227F" w:rsidRPr="0089227F" w:rsidRDefault="0089227F" w:rsidP="0089227F">
      <w:pPr>
        <w:widowControl/>
        <w:autoSpaceDN w:val="0"/>
        <w:spacing w:line="240" w:lineRule="auto"/>
        <w:contextualSpacing/>
        <w:textAlignment w:val="baseline"/>
        <w:rPr>
          <w:rFonts w:ascii="Arial" w:hAnsi="Arial" w:cs="Arial"/>
          <w:b/>
          <w:kern w:val="0"/>
          <w:lang w:val="ru-RU" w:eastAsia="ar-SA"/>
        </w:rPr>
      </w:pP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89227F" w:rsidRPr="0089227F" w:rsidRDefault="0089227F" w:rsidP="0089227F">
      <w:pPr>
        <w:widowControl/>
        <w:spacing w:line="240" w:lineRule="auto"/>
        <w:jc w:val="center"/>
        <w:rPr>
          <w:rFonts w:ascii="Arial" w:hAnsi="Arial" w:cs="Arial"/>
          <w:kern w:val="0"/>
          <w:lang w:val="ru-RU" w:eastAsia="ar-SA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right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Таблица № 1</w:t>
      </w: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9227F" w:rsidRPr="0089227F" w:rsidTr="00A733C5">
        <w:tc>
          <w:tcPr>
            <w:tcW w:w="7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Профилактические мероприятия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Адресат мероприятия</w:t>
            </w:r>
          </w:p>
        </w:tc>
      </w:tr>
    </w:tbl>
    <w:p w:rsidR="0089227F" w:rsidRPr="0089227F" w:rsidRDefault="0089227F" w:rsidP="0089227F">
      <w:pPr>
        <w:widowControl/>
        <w:spacing w:line="240" w:lineRule="auto"/>
        <w:jc w:val="lef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9227F" w:rsidRPr="0089227F" w:rsidTr="00A733C5">
        <w:trPr>
          <w:trHeight w:val="28"/>
          <w:tblHeader/>
        </w:trPr>
        <w:tc>
          <w:tcPr>
            <w:tcW w:w="7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4</w:t>
            </w:r>
          </w:p>
        </w:tc>
      </w:tr>
      <w:tr w:rsidR="0089227F" w:rsidRPr="0089227F" w:rsidTr="00A733C5">
        <w:tc>
          <w:tcPr>
            <w:tcW w:w="720" w:type="dxa"/>
            <w:vMerge w:val="restart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c>
          <w:tcPr>
            <w:tcW w:w="720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FF66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89227F" w:rsidRPr="0089227F" w:rsidTr="00A733C5"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hyperlink r:id="rId4" w:history="1">
              <w:r w:rsidRPr="0089227F">
                <w:rPr>
                  <w:rFonts w:ascii="Courier New" w:hAnsi="Courier New" w:cs="Courier New"/>
                  <w:kern w:val="0"/>
                  <w:sz w:val="22"/>
                  <w:szCs w:val="22"/>
                  <w:lang w:val="ru-RU" w:eastAsia="ru-RU"/>
                </w:rPr>
                <w:t>перечень</w:t>
              </w:r>
            </w:hyperlink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327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FF6600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116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FF6600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216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389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216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128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в срок до 3 дней со дня утверждения доклада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114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880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440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не позднее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1 октября 2022 г.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(проект Программы для общественного обсуждения);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40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в течение 5 рабочих дней со дня их утверждения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204"/>
        </w:trPr>
        <w:tc>
          <w:tcPr>
            <w:tcW w:w="720" w:type="dxa"/>
            <w:vMerge w:val="restart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153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63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публикаций на официальном сайте Лесогорского муниципального образования 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2216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076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3305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видео-конференц-связи</w:t>
            </w:r>
            <w:proofErr w:type="spellEnd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и</w:t>
            </w:r>
            <w:proofErr w:type="gramEnd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88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Проведение обязательных профилактических визитов в отношении контролируемых лиц,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не реже чем 2 раза в год (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  <w:t>I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и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  <w:t>IV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квартал 2022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г.)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 xml:space="preserve">Юридические лица, индивидуальные предприниматели,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rPr>
          <w:trHeight w:val="188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7.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Лесогорского муниципального образования на 2023 год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не позднее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1 октября 2022 г. (разработка);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не позднее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20 декабря 2022 г.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9227F" w:rsidRPr="0089227F" w:rsidRDefault="0089227F" w:rsidP="0089227F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 xml:space="preserve">Раздел </w:t>
      </w:r>
      <w:r w:rsidRPr="0089227F">
        <w:rPr>
          <w:rFonts w:ascii="Arial" w:hAnsi="Arial" w:cs="Arial"/>
          <w:b/>
          <w:kern w:val="0"/>
          <w:lang w:eastAsia="ru-RU"/>
        </w:rPr>
        <w:t>IV</w:t>
      </w:r>
      <w:r w:rsidRPr="0089227F">
        <w:rPr>
          <w:rFonts w:ascii="Arial" w:hAnsi="Arial" w:cs="Arial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89227F">
        <w:rPr>
          <w:rFonts w:ascii="Arial" w:hAnsi="Arial" w:cs="Arial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Лесогорского муниципального образования, выделяемых на обеспечение текущей деятельности органов местного самоуправления Лесогорского муниципального образования. 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Текущее управление и </w:t>
      </w: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t>контроль за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ходом реализации Программы осуществляет администрация Лесогорского муниципального образования. Ответственным исполнителем Программы является сектор ЖКХ администрации Лесогорского муниципального образования.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Лесогорского муниципального образования  в информационно-коммуникационной сети «Интернет».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Ожидаемый результат Программы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Методика оценки эффективности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Целевые показатели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результативности мероприятий Программы по муниципальному земельному контролю: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lastRenderedPageBreak/>
        <w:t>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b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Показатели эффективности: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right="-273"/>
        <w:jc w:val="right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Таблица</w:t>
      </w:r>
      <w:r w:rsidRPr="0089227F">
        <w:rPr>
          <w:rFonts w:ascii="Arial" w:hAnsi="Arial" w:cs="Arial"/>
          <w:kern w:val="0"/>
          <w:lang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№</w:t>
      </w:r>
      <w:r w:rsidRPr="0089227F">
        <w:rPr>
          <w:rFonts w:ascii="Arial" w:hAnsi="Arial" w:cs="Arial"/>
          <w:kern w:val="0"/>
          <w:lang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2</w:t>
      </w:r>
    </w:p>
    <w:p w:rsidR="0089227F" w:rsidRPr="0089227F" w:rsidRDefault="0089227F" w:rsidP="0089227F">
      <w:pPr>
        <w:widowControl/>
        <w:tabs>
          <w:tab w:val="left" w:pos="388"/>
        </w:tabs>
        <w:spacing w:line="240" w:lineRule="auto"/>
        <w:jc w:val="left"/>
        <w:rPr>
          <w:rFonts w:ascii="Arial" w:hAnsi="Arial" w:cs="Arial"/>
          <w:kern w:val="0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9227F" w:rsidRPr="0089227F" w:rsidTr="00A733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№ </w:t>
            </w:r>
            <w:proofErr w:type="spellStart"/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</w:t>
            </w:r>
            <w:proofErr w:type="spellEnd"/>
            <w:proofErr w:type="gram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/</w:t>
            </w: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89227F" w:rsidRPr="0089227F" w:rsidTr="00A733C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Наименование показателя</w:t>
            </w:r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ед. </w:t>
            </w: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изм</w:t>
            </w:r>
            <w:proofErr w:type="spell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proofErr w:type="spellStart"/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Пла-новое</w:t>
            </w:r>
            <w:proofErr w:type="spellEnd"/>
            <w:proofErr w:type="gram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Фак-тическ-ое</w:t>
            </w:r>
            <w:proofErr w:type="spell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Отк-ло-не-ние</w:t>
            </w:r>
            <w:proofErr w:type="spell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, </w:t>
            </w: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Иные</w:t>
            </w:r>
          </w:p>
        </w:tc>
      </w:tr>
      <w:tr w:rsidR="0089227F" w:rsidRPr="0089227F" w:rsidTr="00A733C5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Программа)</w:t>
            </w:r>
            <w:proofErr w:type="gramEnd"/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профилактики рисков причинения вреда (ущерба) охраняемым законом ценностям по муниципальному земельному контролю на территории Лесогорского</w:t>
            </w: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муниципального образования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Выполнение запланированных мероприятий</w:t>
            </w:r>
          </w:p>
          <w:p w:rsidR="0089227F" w:rsidRPr="0089227F" w:rsidRDefault="0089227F" w:rsidP="00A733C5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%</w:t>
            </w: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spacing w:line="60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spacing w:line="60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</w:tr>
    </w:tbl>
    <w:p w:rsidR="000E0776" w:rsidRPr="0089227F" w:rsidRDefault="000E0776" w:rsidP="0089227F">
      <w:pPr>
        <w:autoSpaceDN w:val="0"/>
        <w:spacing w:line="240" w:lineRule="auto"/>
        <w:textAlignment w:val="baseline"/>
        <w:rPr>
          <w:rFonts w:ascii="Arial" w:hAnsi="Arial" w:cs="Arial"/>
        </w:rPr>
      </w:pPr>
    </w:p>
    <w:sectPr w:rsidR="000E0776" w:rsidRPr="008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9227F"/>
    <w:rsid w:val="000E0776"/>
    <w:rsid w:val="008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7F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3257</Words>
  <Characters>18567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2022-01-08T02:54:00Z</dcterms:created>
  <dcterms:modified xsi:type="dcterms:W3CDTF">2022-01-08T03:01:00Z</dcterms:modified>
</cp:coreProperties>
</file>