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37" w:rsidRDefault="00303837" w:rsidP="00AC25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C2595" w:rsidRPr="005A2D2D" w:rsidRDefault="00AC2595" w:rsidP="00AC25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2D2D">
        <w:rPr>
          <w:rFonts w:ascii="Times New Roman" w:hAnsi="Times New Roman" w:cs="Times New Roman"/>
          <w:sz w:val="24"/>
          <w:szCs w:val="24"/>
        </w:rPr>
        <w:t>Утверждена</w:t>
      </w:r>
    </w:p>
    <w:p w:rsidR="00AC2595" w:rsidRDefault="00AC2595" w:rsidP="00AC25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2D2D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AC2595" w:rsidRPr="005A2D2D" w:rsidRDefault="00AC2595" w:rsidP="00AC25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Лесогорского муниципального образования</w:t>
      </w:r>
    </w:p>
    <w:p w:rsidR="00AC2595" w:rsidRDefault="00DE5E5F" w:rsidP="00AC25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________________№  ________</w:t>
      </w:r>
    </w:p>
    <w:p w:rsidR="00AC2595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АДМ</w:t>
      </w:r>
      <w:r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ИНИСТ</w:t>
      </w:r>
      <w:r w:rsidRPr="00951DB3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РАЦИЯ</w:t>
      </w: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ЛЕСОГОРСКОГО МУНИЦИПАЛЬНОГО ОБРАЗОВАНИЯ</w:t>
      </w: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DE5E5F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СТРАТЕГИЯ</w:t>
      </w: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СОЦИАЛЬНО-ЭКОНОМИЧЕСКОГО РАЗВИТИЯ ЛЕСОГОРСКОГО</w:t>
      </w: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МУНИЦИПАЛЬНОГО ОБРАЗОВАНИЯ</w:t>
      </w:r>
    </w:p>
    <w:p w:rsidR="00AC2595" w:rsidRPr="00951DB3" w:rsidRDefault="00DE5E5F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НА 2018-2030</w:t>
      </w:r>
      <w:r w:rsidR="00AC2595" w:rsidRPr="00951DB3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 ГОДЫ</w:t>
      </w: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rPr>
          <w:rFonts w:asciiTheme="majorHAnsi" w:eastAsia="Times New Roman" w:hAnsiTheme="majorHAnsi" w:cs="Times New Roman"/>
          <w:sz w:val="44"/>
          <w:szCs w:val="44"/>
          <w:lang w:eastAsia="ru-RU"/>
        </w:rPr>
      </w:pPr>
    </w:p>
    <w:p w:rsidR="00AC2595" w:rsidRPr="00951DB3" w:rsidRDefault="00AC2595" w:rsidP="00AC2595">
      <w:pPr>
        <w:suppressAutoHyphens/>
        <w:spacing w:after="0" w:line="228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2018</w:t>
      </w:r>
      <w:r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 год</w:t>
      </w:r>
    </w:p>
    <w:p w:rsidR="00AC2595" w:rsidRDefault="00AC2595" w:rsidP="00AC2595">
      <w:pPr>
        <w:pStyle w:val="a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E5E5F" w:rsidRDefault="00DE5E5F" w:rsidP="00AC2595">
      <w:pPr>
        <w:pStyle w:val="a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E5E5F" w:rsidRDefault="00DE5E5F" w:rsidP="00AC2595">
      <w:pPr>
        <w:pStyle w:val="a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E5E5F" w:rsidRDefault="00DE5E5F" w:rsidP="00AC2595">
      <w:pPr>
        <w:pStyle w:val="a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E5E5F" w:rsidRDefault="00DE5E5F" w:rsidP="00AC2595">
      <w:pPr>
        <w:pStyle w:val="a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E5E5F" w:rsidRDefault="00DE5E5F" w:rsidP="00AC2595">
      <w:pPr>
        <w:pStyle w:val="a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E5E5F" w:rsidRDefault="00DE5E5F" w:rsidP="00AC2595">
      <w:pPr>
        <w:pStyle w:val="a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E5E5F" w:rsidRDefault="00DE5E5F" w:rsidP="00AC2595">
      <w:pPr>
        <w:pStyle w:val="a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C2595" w:rsidRPr="00951DB3" w:rsidRDefault="00AC2595" w:rsidP="00AC2595">
      <w:pPr>
        <w:pStyle w:val="a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Содержание </w:t>
      </w:r>
      <w:r w:rsidR="00DE5E5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Стратегии</w:t>
      </w:r>
    </w:p>
    <w:p w:rsidR="00AC2595" w:rsidRDefault="00AC2595" w:rsidP="00AC2595">
      <w:pPr>
        <w:pStyle w:val="a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C2595" w:rsidRDefault="00AC2595" w:rsidP="00AC2595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bookmarkStart w:id="0" w:name="_Toc177543215"/>
    </w:p>
    <w:p w:rsidR="00AC2595" w:rsidRDefault="00AC2595" w:rsidP="00AC2595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AC2595" w:rsidRDefault="00AC2595" w:rsidP="00AC2595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AC2595" w:rsidRDefault="00AC2595" w:rsidP="00AC2595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AC2595" w:rsidRPr="00951DB3" w:rsidRDefault="00AC2595" w:rsidP="00AC2595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ПАС</w:t>
      </w:r>
      <w:r w:rsidRPr="00951DB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ПОРТ </w:t>
      </w:r>
    </w:p>
    <w:p w:rsidR="00AC2595" w:rsidRPr="00951DB3" w:rsidRDefault="00AC2595" w:rsidP="00AC259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</w:t>
      </w:r>
      <w:r w:rsidR="00DE5E5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Стратегии </w:t>
      </w:r>
      <w:r w:rsidRPr="00951DB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социально- экономического развития Лесогорского муницип</w:t>
      </w:r>
      <w:r w:rsidR="00DE5E5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ального образования на 2018-2030</w:t>
      </w:r>
      <w:r w:rsidRPr="00951DB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8"/>
        <w:gridCol w:w="6101"/>
      </w:tblGrid>
      <w:tr w:rsidR="00AC2595" w:rsidRPr="00951DB3" w:rsidTr="00AC2595">
        <w:trPr>
          <w:trHeight w:val="747"/>
        </w:trPr>
        <w:tc>
          <w:tcPr>
            <w:tcW w:w="2130" w:type="pct"/>
          </w:tcPr>
          <w:p w:rsidR="00AC2595" w:rsidRPr="00951DB3" w:rsidRDefault="00AC2595" w:rsidP="00AC259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</w:p>
          <w:p w:rsidR="00AC2595" w:rsidRPr="00951DB3" w:rsidRDefault="00AC2595" w:rsidP="00AC259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pct"/>
          </w:tcPr>
          <w:p w:rsidR="00AC2595" w:rsidRPr="00951DB3" w:rsidRDefault="00AC2595" w:rsidP="00DE5E5F">
            <w:pPr>
              <w:spacing w:after="0" w:line="240" w:lineRule="auto"/>
              <w:ind w:firstLine="6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Стратегия</w:t>
            </w: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социально- экономического развития Лесогорского муниципал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ьного образования  на  2018-2030</w:t>
            </w: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</w:tc>
      </w:tr>
      <w:tr w:rsidR="00AC2595" w:rsidRPr="00951DB3" w:rsidTr="00AC2595">
        <w:tc>
          <w:tcPr>
            <w:tcW w:w="2130" w:type="pct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</w:p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pct"/>
            <w:vAlign w:val="center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Федеральный закон от 28.06.2014г №172 «О стратегическом планировании в Российской Федерации»;</w:t>
            </w:r>
          </w:p>
          <w:p w:rsidR="00AC2595" w:rsidRPr="00951DB3" w:rsidRDefault="00AC2595" w:rsidP="00DE5E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администрации Лесогорского муниципального образования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от 01.11.2018 года                № 62 «Об утверждении Порядка разработки и корректировки Стратегии социально-экономического развития Лесогорского муниципального образования на 2018-2030</w:t>
            </w: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годы»</w:t>
            </w:r>
          </w:p>
        </w:tc>
      </w:tr>
      <w:tr w:rsidR="00AC2595" w:rsidRPr="00951DB3" w:rsidTr="00AC2595">
        <w:tc>
          <w:tcPr>
            <w:tcW w:w="2130" w:type="pct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Основные разработчики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</w:p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pct"/>
          </w:tcPr>
          <w:p w:rsidR="00AC2595" w:rsidRPr="00951DB3" w:rsidRDefault="00AC2595" w:rsidP="00AC2595">
            <w:pPr>
              <w:spacing w:after="0" w:line="240" w:lineRule="auto"/>
              <w:ind w:firstLine="6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Администрация Лесогорского муниципального образования</w:t>
            </w:r>
          </w:p>
          <w:p w:rsidR="00AC2595" w:rsidRPr="00951DB3" w:rsidRDefault="00AC2595" w:rsidP="00AC2595">
            <w:pPr>
              <w:spacing w:after="0" w:line="240" w:lineRule="auto"/>
              <w:ind w:firstLine="6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95" w:rsidRPr="00951DB3" w:rsidTr="00AC2595">
        <w:tc>
          <w:tcPr>
            <w:tcW w:w="2130" w:type="pct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Основная цель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</w:p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pct"/>
          </w:tcPr>
          <w:p w:rsidR="00AC2595" w:rsidRPr="00951DB3" w:rsidRDefault="00AC2595" w:rsidP="00AC2595">
            <w:pPr>
              <w:spacing w:after="0" w:line="240" w:lineRule="auto"/>
              <w:ind w:firstLine="6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и качества жизни населения Лесогорского муниципального образования  </w:t>
            </w:r>
          </w:p>
        </w:tc>
      </w:tr>
      <w:tr w:rsidR="00AC2595" w:rsidRPr="00951DB3" w:rsidTr="00AC2595">
        <w:tc>
          <w:tcPr>
            <w:tcW w:w="2130" w:type="pct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Основные задачи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</w:p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pct"/>
          </w:tcPr>
          <w:p w:rsidR="00AC2595" w:rsidRPr="00951DB3" w:rsidRDefault="00AC2595" w:rsidP="00AC259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Обеспечение роста промышленного производства. </w:t>
            </w:r>
          </w:p>
          <w:p w:rsidR="00AC2595" w:rsidRPr="00951DB3" w:rsidRDefault="00AC2595" w:rsidP="00AC259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Повышение инвестиционной привлекательности поселения.</w:t>
            </w:r>
          </w:p>
          <w:p w:rsidR="00AC2595" w:rsidRPr="00951DB3" w:rsidRDefault="00AC2595" w:rsidP="00AC259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Создание благоприятного предпринимательского климата на территории поселения.</w:t>
            </w:r>
          </w:p>
          <w:p w:rsidR="00AC2595" w:rsidRPr="00951DB3" w:rsidRDefault="00AC2595" w:rsidP="00AC259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Повышение наполняемости бюджета поселения за счет реализации программных мероприятий.</w:t>
            </w:r>
          </w:p>
          <w:p w:rsidR="00AC2595" w:rsidRPr="00951DB3" w:rsidRDefault="00AC2595" w:rsidP="00AC259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Обеспечение бесперебойной работы жилищн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коммунального хозяйства.</w:t>
            </w:r>
          </w:p>
          <w:p w:rsidR="00AC2595" w:rsidRPr="00951DB3" w:rsidRDefault="00AC2595" w:rsidP="00AC259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Снижение напряженности на рынке труда.</w:t>
            </w:r>
          </w:p>
          <w:p w:rsidR="00AC2595" w:rsidRPr="00951DB3" w:rsidRDefault="00AC2595" w:rsidP="00AC259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Повышение уровня жизни населения, обеспечение его товарами и услугами.</w:t>
            </w:r>
          </w:p>
          <w:p w:rsidR="00AC2595" w:rsidRPr="00951DB3" w:rsidRDefault="00AC2595" w:rsidP="00AC259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сети учреждений социальной сферы и социальной защиты.</w:t>
            </w:r>
          </w:p>
          <w:p w:rsidR="00AC2595" w:rsidRPr="00951DB3" w:rsidRDefault="00AC2595" w:rsidP="00AC259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Проведение экологических мероприятий.</w:t>
            </w:r>
          </w:p>
          <w:p w:rsidR="00AC2595" w:rsidRPr="00951DB3" w:rsidRDefault="00AC2595" w:rsidP="00AC259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Сохранение общественной безопасности.   </w:t>
            </w:r>
          </w:p>
        </w:tc>
      </w:tr>
      <w:tr w:rsidR="00AC2595" w:rsidRPr="00951DB3" w:rsidTr="00AC2595">
        <w:tc>
          <w:tcPr>
            <w:tcW w:w="2130" w:type="pct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</w:p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pct"/>
          </w:tcPr>
          <w:p w:rsidR="00AC2595" w:rsidRPr="00951DB3" w:rsidRDefault="00DE5E5F" w:rsidP="00AC2595">
            <w:pPr>
              <w:spacing w:after="0" w:line="240" w:lineRule="auto"/>
              <w:ind w:firstLine="6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2018-2030</w:t>
            </w:r>
            <w:r w:rsidR="00AC2595"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AC2595" w:rsidRPr="00951DB3" w:rsidRDefault="00AC2595" w:rsidP="00AC2595">
            <w:pPr>
              <w:spacing w:after="0" w:line="240" w:lineRule="auto"/>
              <w:ind w:firstLine="6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95" w:rsidRPr="00951DB3" w:rsidTr="00AC2595">
        <w:trPr>
          <w:trHeight w:val="708"/>
        </w:trPr>
        <w:tc>
          <w:tcPr>
            <w:tcW w:w="2130" w:type="pct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pct"/>
          </w:tcPr>
          <w:p w:rsidR="00AC2595" w:rsidRPr="00951DB3" w:rsidRDefault="00AC2595" w:rsidP="00AC2595">
            <w:pPr>
              <w:spacing w:after="0" w:line="240" w:lineRule="auto"/>
              <w:ind w:firstLine="6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  <w:t>В промышленном комплексе:</w:t>
            </w:r>
          </w:p>
          <w:p w:rsidR="00AC2595" w:rsidRPr="00951DB3" w:rsidRDefault="00AC2595" w:rsidP="00AC2595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совершенствование структуры производства, использование эффективных технологий,  обеспечение устойчивого финансового состояния.</w:t>
            </w:r>
          </w:p>
          <w:p w:rsidR="00AC2595" w:rsidRPr="00951DB3" w:rsidRDefault="00AC2595" w:rsidP="00AC2595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Модернизация коммунальной инфраструктуры</w:t>
            </w:r>
          </w:p>
          <w:p w:rsidR="00AC2595" w:rsidRPr="00951DB3" w:rsidRDefault="00AC2595" w:rsidP="00AC2595">
            <w:pPr>
              <w:spacing w:after="0" w:line="240" w:lineRule="auto"/>
              <w:ind w:firstLine="6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  <w:t>Муниципальное имущество:</w:t>
            </w:r>
          </w:p>
          <w:p w:rsidR="00AC2595" w:rsidRPr="00951DB3" w:rsidRDefault="00AC2595" w:rsidP="00AC259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использования муниципального имущества и работы предприятий коммунального  комплекса с целью качественного предоставления населению поселения различных видов услуг, </w:t>
            </w:r>
          </w:p>
          <w:p w:rsidR="00AC2595" w:rsidRPr="00951DB3" w:rsidRDefault="00AC2595" w:rsidP="00AC259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превращение земель поселка в самостоятельный фактор экономического роста.</w:t>
            </w:r>
          </w:p>
          <w:p w:rsidR="00AC2595" w:rsidRPr="00951DB3" w:rsidRDefault="00AC2595" w:rsidP="00AC2595">
            <w:pPr>
              <w:spacing w:after="0" w:line="240" w:lineRule="auto"/>
              <w:ind w:firstLine="6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  <w:t>Занятость населения:</w:t>
            </w:r>
          </w:p>
          <w:p w:rsidR="00AC2595" w:rsidRPr="00951DB3" w:rsidRDefault="00AC2595" w:rsidP="00AC259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образование дополнительных рабочих мест совместно с центром занятости. Профессиональная подготовка, повышение квалификации переподготовки высвобожденных и незанятых граждан.</w:t>
            </w:r>
          </w:p>
          <w:p w:rsidR="00AC2595" w:rsidRPr="00951DB3" w:rsidRDefault="00AC2595" w:rsidP="00AC2595">
            <w:pPr>
              <w:spacing w:after="0" w:line="240" w:lineRule="auto"/>
              <w:ind w:firstLine="6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  <w:t>Сохранение и развитие культуры:</w:t>
            </w:r>
          </w:p>
          <w:p w:rsidR="00AC2595" w:rsidRPr="00951DB3" w:rsidRDefault="00AC2595" w:rsidP="00AC259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Сохранение учреждений культуры. </w:t>
            </w:r>
          </w:p>
          <w:p w:rsidR="00AC2595" w:rsidRPr="00951DB3" w:rsidRDefault="00AC2595" w:rsidP="00AC2595">
            <w:pPr>
              <w:spacing w:after="0" w:line="240" w:lineRule="auto"/>
              <w:ind w:left="366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  <w:t xml:space="preserve">Социальная политика  </w:t>
            </w:r>
          </w:p>
          <w:p w:rsidR="00AC2595" w:rsidRPr="00951DB3" w:rsidRDefault="00AC2595" w:rsidP="00AC259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Обеспечение доступности  муниципальных услуг населению</w:t>
            </w:r>
          </w:p>
          <w:p w:rsidR="00AC2595" w:rsidRPr="00951DB3" w:rsidRDefault="00AC2595" w:rsidP="00AC259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Выполнение мероприятий по уличному освещению  населенных пунктов муниципального образования</w:t>
            </w:r>
          </w:p>
          <w:p w:rsidR="00AC2595" w:rsidRPr="00951DB3" w:rsidRDefault="00AC2595" w:rsidP="00AC259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Выполнение мероприятий в сфере дорожной деятельности на территории Лесогорского муниципального образования</w:t>
            </w:r>
          </w:p>
          <w:p w:rsidR="00AC2595" w:rsidRPr="00951DB3" w:rsidRDefault="00AC2595" w:rsidP="00AC2595">
            <w:pPr>
              <w:spacing w:after="0" w:line="240" w:lineRule="auto"/>
              <w:ind w:left="726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AC2595" w:rsidRPr="00951DB3" w:rsidRDefault="00AC2595" w:rsidP="00AC2595">
            <w:pPr>
              <w:spacing w:after="0" w:line="240" w:lineRule="auto"/>
              <w:ind w:left="726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95" w:rsidRPr="00951DB3" w:rsidTr="00AC2595">
        <w:trPr>
          <w:trHeight w:val="708"/>
        </w:trPr>
        <w:tc>
          <w:tcPr>
            <w:tcW w:w="2130" w:type="pct"/>
          </w:tcPr>
          <w:p w:rsidR="00AC2595" w:rsidRPr="00951DB3" w:rsidRDefault="00AC2595" w:rsidP="00DE5E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Исполнители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</w:p>
        </w:tc>
        <w:tc>
          <w:tcPr>
            <w:tcW w:w="2870" w:type="pct"/>
          </w:tcPr>
          <w:p w:rsidR="00AC2595" w:rsidRPr="00951DB3" w:rsidRDefault="00AC2595" w:rsidP="00AC2595">
            <w:pPr>
              <w:spacing w:after="0" w:line="240" w:lineRule="auto"/>
              <w:ind w:firstLine="6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Администрация Лесогорского муниципального образования</w:t>
            </w:r>
          </w:p>
          <w:p w:rsidR="00AC2595" w:rsidRPr="00951DB3" w:rsidRDefault="00AC2595" w:rsidP="00AC2595">
            <w:pPr>
              <w:spacing w:after="0" w:line="240" w:lineRule="auto"/>
              <w:ind w:firstLine="6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Учреждения подведомственные администрации Лесогорского муниципального образования</w:t>
            </w:r>
          </w:p>
          <w:p w:rsidR="00AC2595" w:rsidRPr="00951DB3" w:rsidRDefault="00AC2595" w:rsidP="00AC2595">
            <w:pPr>
              <w:spacing w:after="0" w:line="240" w:lineRule="auto"/>
              <w:ind w:firstLine="6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Предприятия и организации, ИП, осуществляющие деятельность на территории Лесогорского муниципального образования</w:t>
            </w:r>
          </w:p>
          <w:p w:rsidR="00AC2595" w:rsidRPr="00951DB3" w:rsidRDefault="00AC2595" w:rsidP="00AC2595">
            <w:pPr>
              <w:spacing w:after="0" w:line="240" w:lineRule="auto"/>
              <w:ind w:firstLine="6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Население Лесогорского муниципального образования</w:t>
            </w:r>
          </w:p>
        </w:tc>
      </w:tr>
      <w:tr w:rsidR="00AC2595" w:rsidRPr="00951DB3" w:rsidTr="00AC2595">
        <w:tc>
          <w:tcPr>
            <w:tcW w:w="2130" w:type="pct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Объемы и источники</w:t>
            </w:r>
          </w:p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</w:p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pct"/>
          </w:tcPr>
          <w:p w:rsidR="00AC2595" w:rsidRPr="00567CE1" w:rsidRDefault="00AC2595" w:rsidP="00AC259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– </w:t>
            </w:r>
            <w:r w:rsidR="00E41A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  <w:r w:rsidR="00567CE1" w:rsidRP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05 ,140</w:t>
            </w:r>
            <w:r w:rsidRP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тыс.</w:t>
            </w:r>
            <w:r w:rsid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AC2595" w:rsidRPr="00567CE1" w:rsidRDefault="00AC2595" w:rsidP="00AC259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Собственные средства предприятий-</w:t>
            </w:r>
            <w:r w:rsidR="00567CE1" w:rsidRP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200,0</w:t>
            </w:r>
            <w:r w:rsidR="00DE5E5F" w:rsidRP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AC2595" w:rsidRPr="00951DB3" w:rsidRDefault="00AC2595" w:rsidP="00DE5E5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Местный бюджет муниципального образования- </w:t>
            </w:r>
            <w:r w:rsidR="00567CE1" w:rsidRP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295,785</w:t>
            </w:r>
            <w:r w:rsidRP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AC2595" w:rsidRPr="00951DB3" w:rsidTr="00AC2595">
        <w:trPr>
          <w:trHeight w:val="1372"/>
        </w:trPr>
        <w:tc>
          <w:tcPr>
            <w:tcW w:w="2130" w:type="pct"/>
          </w:tcPr>
          <w:p w:rsidR="00AC2595" w:rsidRPr="00951DB3" w:rsidRDefault="00AC2595" w:rsidP="00DE5E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(по годам реализации)</w:t>
            </w:r>
          </w:p>
        </w:tc>
        <w:tc>
          <w:tcPr>
            <w:tcW w:w="2870" w:type="pct"/>
          </w:tcPr>
          <w:p w:rsidR="00AC2595" w:rsidRPr="00951DB3" w:rsidRDefault="00AC2595" w:rsidP="00AC25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Образование дополнительных рабочих мест, </w:t>
            </w:r>
          </w:p>
          <w:p w:rsidR="00AC2595" w:rsidRPr="00951DB3" w:rsidRDefault="00AC2595" w:rsidP="00AC25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улучшение демографического потенциала, </w:t>
            </w:r>
          </w:p>
          <w:p w:rsidR="00AC2595" w:rsidRPr="00951DB3" w:rsidRDefault="00AC2595" w:rsidP="00AC25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повышение заработной платы.</w:t>
            </w:r>
          </w:p>
          <w:p w:rsidR="00AC2595" w:rsidRPr="00951DB3" w:rsidRDefault="00AC2595" w:rsidP="00AC25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Улучшение качества жизни населения муниципального образования</w:t>
            </w:r>
          </w:p>
          <w:p w:rsidR="00AC2595" w:rsidRPr="00951DB3" w:rsidRDefault="00AC2595" w:rsidP="00AC25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Рост доходов муниципального бюджета в 1,3 раза</w:t>
            </w:r>
          </w:p>
          <w:p w:rsidR="00AC2595" w:rsidRPr="00951DB3" w:rsidRDefault="00AC2595" w:rsidP="00AC25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Рост среднедушевых доходов населения</w:t>
            </w:r>
          </w:p>
          <w:p w:rsidR="00AC2595" w:rsidRPr="00951DB3" w:rsidRDefault="00AC2595" w:rsidP="00AC2595">
            <w:pPr>
              <w:spacing w:after="0" w:line="240" w:lineRule="auto"/>
              <w:ind w:left="366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95" w:rsidRPr="00951DB3" w:rsidTr="00AC2595">
        <w:trPr>
          <w:trHeight w:val="353"/>
        </w:trPr>
        <w:tc>
          <w:tcPr>
            <w:tcW w:w="2130" w:type="pct"/>
          </w:tcPr>
          <w:p w:rsidR="00AC2595" w:rsidRPr="00951DB3" w:rsidRDefault="00AC2595" w:rsidP="00DE5E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исполнением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</w:p>
        </w:tc>
        <w:tc>
          <w:tcPr>
            <w:tcW w:w="2870" w:type="pct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Организацию управления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Стратегией</w:t>
            </w: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и  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выполнением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осуществляет  </w:t>
            </w: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и Дума Лесогорского муниципального образования</w:t>
            </w:r>
          </w:p>
          <w:p w:rsidR="00AC2595" w:rsidRPr="00951DB3" w:rsidRDefault="00AC2595" w:rsidP="00DE5E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Общее управление за реализацией </w:t>
            </w:r>
            <w:r w:rsidR="00DE5E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возлагается на главу Лесогорского муниципального образования</w:t>
            </w:r>
          </w:p>
        </w:tc>
      </w:tr>
      <w:bookmarkEnd w:id="0"/>
    </w:tbl>
    <w:p w:rsidR="00AC2595" w:rsidRPr="00951DB3" w:rsidRDefault="00AC2595" w:rsidP="00AC2595">
      <w:pPr>
        <w:tabs>
          <w:tab w:val="left" w:pos="6660"/>
        </w:tabs>
        <w:suppressAutoHyphens/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ru-RU"/>
        </w:rPr>
      </w:pPr>
    </w:p>
    <w:p w:rsidR="00AC2595" w:rsidRPr="00951DB3" w:rsidRDefault="00AC2595" w:rsidP="00AC2595">
      <w:pPr>
        <w:tabs>
          <w:tab w:val="left" w:pos="6660"/>
        </w:tabs>
        <w:suppressAutoHyphens/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ru-RU"/>
        </w:rPr>
        <w:t>Общие положения</w:t>
      </w:r>
    </w:p>
    <w:p w:rsidR="00AC2595" w:rsidRPr="00951DB3" w:rsidRDefault="00AC2595" w:rsidP="00AC2595">
      <w:pPr>
        <w:tabs>
          <w:tab w:val="left" w:pos="6660"/>
        </w:tabs>
        <w:suppressAutoHyphens/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b/>
          <w:bCs/>
          <w:i/>
          <w:kern w:val="32"/>
          <w:sz w:val="24"/>
          <w:szCs w:val="24"/>
          <w:lang w:eastAsia="ru-RU"/>
        </w:rPr>
      </w:pPr>
    </w:p>
    <w:p w:rsidR="00AC2595" w:rsidRPr="00951DB3" w:rsidRDefault="00DE5E5F" w:rsidP="00AC2595">
      <w:pPr>
        <w:tabs>
          <w:tab w:val="left" w:pos="6660"/>
        </w:tabs>
        <w:suppressAutoHyphens/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Стратегия</w:t>
      </w:r>
      <w:r w:rsidR="00AC2595"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AC2595">
        <w:rPr>
          <w:rFonts w:asciiTheme="majorHAnsi" w:eastAsia="Times New Roman" w:hAnsiTheme="majorHAnsi" w:cs="Times New Roman"/>
          <w:sz w:val="24"/>
          <w:szCs w:val="24"/>
          <w:lang w:eastAsia="ru-RU"/>
        </w:rPr>
        <w:t>социально-экономического развития Лесогорского муницип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ального образования на 2018-2030</w:t>
      </w:r>
      <w:r w:rsidR="00AC259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годы </w:t>
      </w:r>
      <w:r w:rsidR="00AC2595"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представляет собой  систему целевых ориентиров социально-экономического развития муниципального образования и планируемых органами местного самоуправления  поселения  эффективных методов и средств достижения указанных ориентиров.</w:t>
      </w:r>
    </w:p>
    <w:p w:rsidR="00AC2595" w:rsidRPr="00951DB3" w:rsidRDefault="00AC2595" w:rsidP="00AC2595">
      <w:pPr>
        <w:spacing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Нормативно-правовой базой для разработки </w:t>
      </w:r>
      <w:r w:rsidR="00DE5E5F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Стратегии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являются: </w:t>
      </w:r>
      <w:proofErr w:type="gram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Федеральный закон «Об общих принципах организации местного самоуправления в Российской Федерации» от 06.10.2003 года № 131-ФЗ,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Федеральный закон «О стратегическом планировании в Российской Федерации» от 28.06.2014 года №172, Стратегия Чунского района, 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распоряжение главы администрации Лесогорского мун</w:t>
      </w:r>
      <w:r w:rsidR="00DE5E5F">
        <w:rPr>
          <w:rFonts w:asciiTheme="majorHAnsi" w:eastAsia="Times New Roman" w:hAnsiTheme="majorHAnsi" w:cs="Times New Roman"/>
          <w:sz w:val="24"/>
          <w:szCs w:val="24"/>
          <w:lang w:eastAsia="ru-RU"/>
        </w:rPr>
        <w:t>иципального образования от 07.11.2018 года  № 222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</w:t>
      </w:r>
      <w:r w:rsidRPr="00951DB3">
        <w:rPr>
          <w:rFonts w:asciiTheme="majorHAnsi" w:hAnsiTheme="majorHAnsi" w:cs="Times New Roman"/>
          <w:sz w:val="24"/>
          <w:szCs w:val="24"/>
        </w:rPr>
        <w:t xml:space="preserve">О создании комиссии по разработке, корректировке и мониторингу </w:t>
      </w:r>
      <w:r w:rsidR="00DE5E5F">
        <w:rPr>
          <w:rFonts w:asciiTheme="majorHAnsi" w:hAnsiTheme="majorHAnsi" w:cs="Times New Roman"/>
          <w:sz w:val="24"/>
          <w:szCs w:val="24"/>
        </w:rPr>
        <w:t>Стратегии</w:t>
      </w:r>
      <w:r w:rsidRPr="00951DB3">
        <w:rPr>
          <w:rFonts w:asciiTheme="majorHAnsi" w:hAnsiTheme="majorHAnsi" w:cs="Times New Roman"/>
          <w:sz w:val="24"/>
          <w:szCs w:val="24"/>
        </w:rPr>
        <w:t xml:space="preserve"> социально- экономического развития Лесогорского муницип</w:t>
      </w:r>
      <w:r w:rsidR="00DE5E5F">
        <w:rPr>
          <w:rFonts w:asciiTheme="majorHAnsi" w:hAnsiTheme="majorHAnsi" w:cs="Times New Roman"/>
          <w:sz w:val="24"/>
          <w:szCs w:val="24"/>
        </w:rPr>
        <w:t>ального образования на 2018-2030</w:t>
      </w:r>
      <w:r w:rsidRPr="00951DB3">
        <w:rPr>
          <w:rFonts w:asciiTheme="majorHAnsi" w:hAnsiTheme="majorHAnsi" w:cs="Times New Roman"/>
          <w:sz w:val="24"/>
          <w:szCs w:val="24"/>
        </w:rPr>
        <w:t xml:space="preserve"> годы», 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постановление администрации</w:t>
      </w:r>
      <w:proofErr w:type="gram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Лесогорского муниципального образования  от </w:t>
      </w:r>
      <w:r w:rsidR="00DE5E5F">
        <w:rPr>
          <w:rFonts w:asciiTheme="majorHAnsi" w:eastAsia="Times New Roman" w:hAnsiTheme="majorHAnsi" w:cs="Times New Roman"/>
          <w:sz w:val="24"/>
          <w:szCs w:val="24"/>
          <w:lang w:eastAsia="ru-RU"/>
        </w:rPr>
        <w:t>01.11.2018 года № 62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«Об  утверждении порядка разработки и корректировки </w:t>
      </w:r>
      <w:r w:rsidR="00DE5E5F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Стратегии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социально-экономического развития Лесогорского муниципального образования и плана мероприятий по реализации </w:t>
      </w:r>
      <w:r w:rsidR="00DE5E5F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Стратегии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социально-экономического развития Лесогорского муниципального образования</w:t>
      </w:r>
      <w:r w:rsidR="00DE5E5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2018-2030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годы»</w:t>
      </w:r>
      <w:r w:rsidR="00DE5E5F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AC2595" w:rsidRPr="00951DB3" w:rsidRDefault="00AC2595" w:rsidP="00AC2595">
      <w:pPr>
        <w:suppressAutoHyphens/>
        <w:spacing w:after="0" w:line="240" w:lineRule="auto"/>
        <w:ind w:firstLine="708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 разработке </w:t>
      </w:r>
      <w:r w:rsidR="007305B0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Стратегии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учтены методические рекомендации по формированию </w:t>
      </w:r>
      <w:r w:rsidR="007305B0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Стратегии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социально-экономического развития муниципальных образований, прогноз  социально-экономического развития Лесогорского  муниципального образования на период до 2020 года. </w:t>
      </w:r>
    </w:p>
    <w:p w:rsidR="00AC2595" w:rsidRPr="00951DB3" w:rsidRDefault="00AC2595" w:rsidP="00AC2595">
      <w:pPr>
        <w:suppressAutoHyphens/>
        <w:spacing w:after="0" w:line="240" w:lineRule="auto"/>
        <w:ind w:firstLine="708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Формирование </w:t>
      </w:r>
      <w:r w:rsidR="007305B0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Стратегии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социально- экономического развития осуществлялось с учетом мнения различных слоев местного сообщества. </w:t>
      </w:r>
    </w:p>
    <w:p w:rsidR="00AC2595" w:rsidRDefault="00AC2595" w:rsidP="00AC2595">
      <w:pPr>
        <w:tabs>
          <w:tab w:val="left" w:pos="6660"/>
        </w:tabs>
        <w:suppressAutoHyphens/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="007305B0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Стратегия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является базовым документом, определяющим действия администрации Лесогорского муниципального образования  при решении социально-экономических проблем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 </w:t>
      </w:r>
      <w:r w:rsidR="007305B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долгосрочную 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перспективу. </w:t>
      </w:r>
    </w:p>
    <w:p w:rsidR="00E66F80" w:rsidRPr="00E66F80" w:rsidRDefault="00E66F80" w:rsidP="00E66F80">
      <w:pPr>
        <w:pStyle w:val="ConsPlusNormal"/>
        <w:ind w:firstLine="709"/>
        <w:jc w:val="both"/>
        <w:rPr>
          <w:rFonts w:asciiTheme="majorHAnsi" w:hAnsiTheme="majorHAnsi" w:cs="Arial"/>
          <w:b/>
          <w:bCs/>
        </w:rPr>
      </w:pPr>
      <w:r w:rsidRPr="00E66F80">
        <w:rPr>
          <w:rFonts w:asciiTheme="majorHAnsi" w:hAnsiTheme="majorHAnsi" w:cs="Arial"/>
        </w:rPr>
        <w:t xml:space="preserve">Муниципальные программы </w:t>
      </w:r>
      <w:r>
        <w:rPr>
          <w:rFonts w:asciiTheme="majorHAnsi" w:hAnsiTheme="majorHAnsi" w:cs="Arial"/>
        </w:rPr>
        <w:t xml:space="preserve">Лесогорского </w:t>
      </w:r>
      <w:r w:rsidRPr="00E66F80">
        <w:rPr>
          <w:rFonts w:asciiTheme="majorHAnsi" w:hAnsiTheme="majorHAnsi" w:cs="Arial"/>
        </w:rPr>
        <w:t xml:space="preserve"> муниципального образования, утверждаемые после принятия Стратегии, разрабатываются в соответствии с целью, задачами и направлениями социально-экономического развития, установленными Стратегией.</w:t>
      </w:r>
    </w:p>
    <w:p w:rsidR="00E66F80" w:rsidRPr="00951DB3" w:rsidRDefault="00E66F80" w:rsidP="00AC2595">
      <w:pPr>
        <w:tabs>
          <w:tab w:val="left" w:pos="6660"/>
        </w:tabs>
        <w:suppressAutoHyphens/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C2595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C2595" w:rsidRPr="00951DB3" w:rsidRDefault="004F2A49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</w:t>
      </w:r>
      <w:r w:rsidR="007305B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аздел 1</w:t>
      </w:r>
      <w:r w:rsidR="00AC2595" w:rsidRPr="00951DB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. </w:t>
      </w:r>
      <w:r w:rsidR="007305B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Общая информация о муниципальном образовании</w:t>
      </w:r>
    </w:p>
    <w:p w:rsidR="00AC2595" w:rsidRPr="00951DB3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C2595" w:rsidRPr="00951DB3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Характеристика социально-экономического положения</w:t>
      </w:r>
    </w:p>
    <w:p w:rsidR="00E66F80" w:rsidRPr="00E66F80" w:rsidRDefault="00E66F80" w:rsidP="00E66F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66F8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1953 год - </w:t>
      </w:r>
      <w:r w:rsidRPr="00E66F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начало строительства по</w:t>
      </w:r>
      <w:r w:rsidRPr="001D06E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селка Лесогорск и Лесогорского лесопильн</w:t>
      </w:r>
      <w:proofErr w:type="gramStart"/>
      <w:r w:rsidRPr="001D06E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о-</w:t>
      </w:r>
      <w:proofErr w:type="gramEnd"/>
      <w:r w:rsidRPr="001D06E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деревообрабатывающего комбината.</w:t>
      </w:r>
    </w:p>
    <w:p w:rsidR="00E66F80" w:rsidRPr="00E66F80" w:rsidRDefault="00E66F80" w:rsidP="00E66F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66F8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1 </w:t>
      </w:r>
      <w:r w:rsidRPr="00E66F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организация –</w:t>
      </w:r>
      <w:r w:rsidRPr="00E66F8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Pr="00E66F8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Новочунское</w:t>
      </w:r>
      <w:proofErr w:type="spellEnd"/>
      <w:r w:rsidRPr="00E66F8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СМУ</w:t>
      </w:r>
      <w:r w:rsidRPr="00E66F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 было организовано от треста </w:t>
      </w:r>
      <w:r w:rsidR="001D06E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</w:t>
      </w:r>
      <w:proofErr w:type="spellStart"/>
      <w:r w:rsidR="001D06E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Красноярсклеспромстрой</w:t>
      </w:r>
      <w:proofErr w:type="spellEnd"/>
      <w:r w:rsidR="001D06E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»</w:t>
      </w:r>
      <w:r w:rsidRPr="00E66F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26.08.1953г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ода и</w:t>
      </w:r>
      <w:r w:rsidR="004F2A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эта дата считается датой  образования поселка Лесогорск. </w:t>
      </w:r>
    </w:p>
    <w:p w:rsidR="00AC2595" w:rsidRPr="00E66F80" w:rsidRDefault="00E66F80" w:rsidP="00E66F80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E66F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Решением Иркутского облисполкома № 582 от 27.12.1960 года был образован Лесогорский поселковый совет народных депутатов с включением населенных пунктов: п</w:t>
      </w:r>
      <w:proofErr w:type="gramStart"/>
      <w:r w:rsidRPr="00E66F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.Л</w:t>
      </w:r>
      <w:proofErr w:type="gramEnd"/>
      <w:r w:rsidRPr="00E66F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есогорск, </w:t>
      </w:r>
      <w:proofErr w:type="spellStart"/>
      <w:r w:rsidRPr="00E66F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п.Бидоги</w:t>
      </w:r>
      <w:proofErr w:type="spellEnd"/>
      <w:r w:rsidRPr="00E66F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 136 км. и отнесен к Чунскому району.</w:t>
      </w:r>
    </w:p>
    <w:p w:rsidR="00AC2595" w:rsidRPr="00951DB3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spellStart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Лесогорское</w:t>
      </w:r>
      <w:proofErr w:type="spellEnd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муниципальное образование находится на севере  Иркутской области. </w:t>
      </w:r>
      <w:r w:rsidR="007305B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Годом образования </w:t>
      </w: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Общая пл</w:t>
      </w:r>
      <w:r w:rsidR="007305B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ощадь </w:t>
      </w:r>
      <w:r w:rsidR="00E66F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Лесогорского муниципального образования составляет   17299,28 га.</w:t>
      </w:r>
      <w:r w:rsidR="007305B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AC2595" w:rsidRPr="00951DB3" w:rsidRDefault="00AC2595" w:rsidP="00AC2595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состав Лесогорского муниципального образования входит три населённых пункта это: рабочий поселок Лесогорск (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административный ц</w:t>
      </w: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ентр), </w:t>
      </w:r>
      <w:proofErr w:type="spellStart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</w:t>
      </w:r>
      <w:proofErr w:type="gramStart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.Б</w:t>
      </w:r>
      <w:proofErr w:type="gramEnd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идога</w:t>
      </w:r>
      <w:proofErr w:type="spellEnd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с.Баянда</w:t>
      </w:r>
      <w:proofErr w:type="spellEnd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AC2595" w:rsidRPr="00951DB3" w:rsidRDefault="00AC2595" w:rsidP="00AC2595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spellStart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Лесогорское</w:t>
      </w:r>
      <w:proofErr w:type="spellEnd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городское поселение расположено  в центральной части Чунского района Иркутской области. На севере  муниципальное образование граничит с Октябрьским муниципальным образованием, на северо- востоке с Чунским муниципальным образованием, юге Веселовским муниципальным образованием, на западе с </w:t>
      </w:r>
      <w:proofErr w:type="spellStart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Новочунским</w:t>
      </w:r>
      <w:proofErr w:type="spellEnd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муниципальным образованием.</w:t>
      </w:r>
    </w:p>
    <w:p w:rsidR="00AC2595" w:rsidRPr="00951DB3" w:rsidRDefault="00AC2595" w:rsidP="00AC2595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Климат на территории Лесогорского муниципального образования резко континентальный, характерной особенностью которого являются   большое колебание температур (в январе – 53</w:t>
      </w: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в июле +37</w:t>
      </w: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 Среднегодовое количество осадков 407,7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мм. Преобладающими ветрами являю</w:t>
      </w: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тся: западных, северо-западных и юго-западных направлений. Климат благоприятен для произрастания многих пород деревьев, таких как сосна, лиственница, ели, берёза, осина, кедр и пихта.</w:t>
      </w:r>
    </w:p>
    <w:p w:rsidR="00AC2595" w:rsidRPr="00951DB3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Преобладающими почвами на территории являются: серые лесные, наиболее распространенными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</w:t>
      </w: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подзолистые, дерново-подзолистые, гравийно-песчаные, песчаные.   </w:t>
      </w:r>
      <w:proofErr w:type="gramEnd"/>
    </w:p>
    <w:p w:rsidR="00AC2595" w:rsidRPr="00951DB3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napToGrid w:val="0"/>
          <w:sz w:val="24"/>
          <w:szCs w:val="24"/>
          <w:lang w:eastAsia="ru-RU"/>
        </w:rPr>
        <w:t>Расстояние от областного центра город Иркутск до п.</w:t>
      </w:r>
      <w:r>
        <w:rPr>
          <w:rFonts w:asciiTheme="majorHAnsi" w:eastAsia="Times New Roman" w:hAnsiTheme="majorHAnsi" w:cs="Times New Roman"/>
          <w:snapToGrid w:val="0"/>
          <w:sz w:val="24"/>
          <w:szCs w:val="24"/>
          <w:lang w:eastAsia="ru-RU"/>
        </w:rPr>
        <w:t xml:space="preserve"> </w:t>
      </w:r>
      <w:r w:rsidRPr="00951DB3">
        <w:rPr>
          <w:rFonts w:asciiTheme="majorHAnsi" w:eastAsia="Times New Roman" w:hAnsiTheme="majorHAnsi" w:cs="Times New Roman"/>
          <w:snapToGrid w:val="0"/>
          <w:sz w:val="24"/>
          <w:szCs w:val="24"/>
          <w:lang w:eastAsia="ru-RU"/>
        </w:rPr>
        <w:t>Лесогорск составляет 760 км, до районного центра р.п. Чунский  9 км.</w:t>
      </w:r>
    </w:p>
    <w:p w:rsidR="00AC2595" w:rsidRPr="00951DB3" w:rsidRDefault="00AC2595" w:rsidP="00AC2595">
      <w:pPr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В 2006 году через территорию Лесогорского муниципального образования проложена трубопроводная система «Восточная Сибирь – Тихий океан».</w:t>
      </w:r>
    </w:p>
    <w:p w:rsidR="001D06E1" w:rsidRDefault="00AC2595" w:rsidP="00AC2595">
      <w:pPr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территории муниципального образования  проходят линии эл</w:t>
      </w:r>
      <w:r w:rsidR="00E66F80">
        <w:rPr>
          <w:rFonts w:asciiTheme="majorHAnsi" w:eastAsia="Times New Roman" w:hAnsiTheme="majorHAnsi" w:cs="Times New Roman"/>
          <w:sz w:val="24"/>
          <w:szCs w:val="24"/>
          <w:lang w:eastAsia="ru-RU"/>
        </w:rPr>
        <w:t>ектропередач ЛЭП-500 и ЛЭП -110, трасса регионального значения «</w:t>
      </w:r>
      <w:proofErr w:type="spellStart"/>
      <w:r w:rsidR="00E66F80">
        <w:rPr>
          <w:rFonts w:asciiTheme="majorHAnsi" w:eastAsia="Times New Roman" w:hAnsiTheme="majorHAnsi" w:cs="Times New Roman"/>
          <w:sz w:val="24"/>
          <w:szCs w:val="24"/>
          <w:lang w:eastAsia="ru-RU"/>
        </w:rPr>
        <w:t>Тайшет-Чуна-Братск</w:t>
      </w:r>
      <w:proofErr w:type="spellEnd"/>
      <w:r w:rsidR="00E66F80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="001D06E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AC2595" w:rsidRDefault="001D06E1" w:rsidP="00AC2595">
      <w:pPr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Количество проживающего населения на территории муниципального образования на 01.01.2018 года составляет 5648 человек, плотность населения 3,3 чел./на кв.км.</w:t>
      </w:r>
    </w:p>
    <w:p w:rsidR="001D06E1" w:rsidRDefault="001D06E1" w:rsidP="00AC2595">
      <w:pPr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Территория Лесогорского муниципального образования в основном специализируется на лесозаготовительном и деревообрабатывающем производстве, химической промышленности, которая представлена предприятием ООО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Сибхимпром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», торговле.</w:t>
      </w:r>
    </w:p>
    <w:p w:rsidR="001D06E1" w:rsidRDefault="001D06E1" w:rsidP="00AC2595">
      <w:pPr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C2595" w:rsidRPr="001D06E1" w:rsidRDefault="001D06E1" w:rsidP="00AC2595">
      <w:pPr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D06E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Раздел 2. Оценка социально-экономического развития Лесогорского муниципального образования</w:t>
      </w:r>
    </w:p>
    <w:p w:rsidR="001D06E1" w:rsidRDefault="001D06E1" w:rsidP="00AC2595">
      <w:pPr>
        <w:suppressAutoHyphens/>
        <w:spacing w:after="0" w:line="240" w:lineRule="auto"/>
        <w:ind w:firstLine="709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AC2595" w:rsidRDefault="00AC2595" w:rsidP="00AC2595">
      <w:pPr>
        <w:suppressAutoHyphens/>
        <w:spacing w:after="0" w:line="240" w:lineRule="auto"/>
        <w:ind w:firstLine="709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2.1.Демографическая ситуация</w:t>
      </w:r>
    </w:p>
    <w:p w:rsidR="00AC2595" w:rsidRDefault="00AC2595" w:rsidP="00AC2595">
      <w:pPr>
        <w:suppressAutoHyphens/>
        <w:spacing w:after="0" w:line="240" w:lineRule="auto"/>
        <w:ind w:firstLine="709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AC2595" w:rsidRPr="00C44223" w:rsidRDefault="00AC2595" w:rsidP="00AC2595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4223">
        <w:rPr>
          <w:rFonts w:asciiTheme="majorHAnsi" w:eastAsia="Times New Roman" w:hAnsiTheme="majorHAnsi" w:cs="Times New Roman"/>
          <w:sz w:val="24"/>
          <w:szCs w:val="24"/>
          <w:lang w:eastAsia="ru-RU"/>
        </w:rPr>
        <w:t>Демографическая ситуация в Лесогорском муниципальном   образовании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представлена в ниже прилагаемой таблице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76"/>
        <w:gridCol w:w="1275"/>
        <w:gridCol w:w="993"/>
        <w:gridCol w:w="992"/>
        <w:gridCol w:w="992"/>
        <w:gridCol w:w="992"/>
        <w:gridCol w:w="992"/>
      </w:tblGrid>
      <w:tr w:rsidR="00AC2595" w:rsidRPr="00951DB3" w:rsidTr="00AC2595">
        <w:trPr>
          <w:trHeight w:val="780"/>
        </w:trPr>
        <w:tc>
          <w:tcPr>
            <w:tcW w:w="3261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1275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2016</w:t>
            </w:r>
          </w:p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C2595" w:rsidRPr="00951DB3" w:rsidTr="00AC2595">
        <w:trPr>
          <w:trHeight w:val="390"/>
        </w:trPr>
        <w:tc>
          <w:tcPr>
            <w:tcW w:w="3261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Население, всего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6171</w:t>
            </w:r>
          </w:p>
        </w:tc>
        <w:tc>
          <w:tcPr>
            <w:tcW w:w="993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6042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6015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5869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5779</w:t>
            </w:r>
          </w:p>
        </w:tc>
        <w:tc>
          <w:tcPr>
            <w:tcW w:w="992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5648</w:t>
            </w:r>
          </w:p>
        </w:tc>
      </w:tr>
      <w:tr w:rsidR="00AC2595" w:rsidRPr="00951DB3" w:rsidTr="00AC2595">
        <w:trPr>
          <w:trHeight w:val="390"/>
        </w:trPr>
        <w:tc>
          <w:tcPr>
            <w:tcW w:w="3261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т.ч.: городское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5454</w:t>
            </w:r>
          </w:p>
        </w:tc>
        <w:tc>
          <w:tcPr>
            <w:tcW w:w="993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5382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5288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5086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5052</w:t>
            </w:r>
          </w:p>
        </w:tc>
        <w:tc>
          <w:tcPr>
            <w:tcW w:w="992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4968</w:t>
            </w:r>
          </w:p>
        </w:tc>
      </w:tr>
      <w:tr w:rsidR="00AC2595" w:rsidRPr="00951DB3" w:rsidTr="00AC2595">
        <w:trPr>
          <w:trHeight w:val="390"/>
        </w:trPr>
        <w:tc>
          <w:tcPr>
            <w:tcW w:w="3261" w:type="dxa"/>
            <w:tcBorders>
              <w:bottom w:val="nil"/>
            </w:tcBorders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сельское 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992" w:type="dxa"/>
            <w:tcBorders>
              <w:bottom w:val="nil"/>
            </w:tcBorders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AC2595" w:rsidRPr="00951DB3" w:rsidTr="00AC2595">
        <w:trPr>
          <w:trHeight w:val="675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Плотность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чел./кв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AC2595" w:rsidRPr="00951DB3" w:rsidTr="00AC2595">
        <w:trPr>
          <w:trHeight w:val="390"/>
        </w:trPr>
        <w:tc>
          <w:tcPr>
            <w:tcW w:w="3261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993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38,56</w:t>
            </w:r>
          </w:p>
        </w:tc>
        <w:tc>
          <w:tcPr>
            <w:tcW w:w="992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38,55</w:t>
            </w:r>
          </w:p>
        </w:tc>
      </w:tr>
      <w:tr w:rsidR="00AC2595" w:rsidRPr="00951DB3" w:rsidTr="00AC2595">
        <w:trPr>
          <w:trHeight w:val="390"/>
        </w:trPr>
        <w:tc>
          <w:tcPr>
            <w:tcW w:w="3261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59,95</w:t>
            </w:r>
          </w:p>
        </w:tc>
        <w:tc>
          <w:tcPr>
            <w:tcW w:w="993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60,04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60,04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992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61,45</w:t>
            </w:r>
          </w:p>
        </w:tc>
      </w:tr>
      <w:tr w:rsidR="00AC2595" w:rsidRPr="00951DB3" w:rsidTr="00AC2595">
        <w:trPr>
          <w:trHeight w:val="945"/>
        </w:trPr>
        <w:tc>
          <w:tcPr>
            <w:tcW w:w="3261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Население в трудоспособном возрасте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993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3737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992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2558</w:t>
            </w:r>
          </w:p>
        </w:tc>
      </w:tr>
      <w:tr w:rsidR="00AC2595" w:rsidRPr="00951DB3" w:rsidTr="00AC2595">
        <w:trPr>
          <w:trHeight w:val="945"/>
        </w:trPr>
        <w:tc>
          <w:tcPr>
            <w:tcW w:w="3261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Население моложе трудоспособного возраста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275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993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992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1516</w:t>
            </w:r>
          </w:p>
        </w:tc>
      </w:tr>
      <w:tr w:rsidR="00AC2595" w:rsidRPr="00951DB3" w:rsidTr="00AC2595">
        <w:trPr>
          <w:trHeight w:val="405"/>
        </w:trPr>
        <w:tc>
          <w:tcPr>
            <w:tcW w:w="3261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276" w:type="dxa"/>
            <w:vMerge w:val="restart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74</w:t>
            </w:r>
          </w:p>
        </w:tc>
        <w:tc>
          <w:tcPr>
            <w:tcW w:w="992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2595" w:rsidRPr="00951DB3" w:rsidTr="00AC2595">
        <w:trPr>
          <w:trHeight w:val="390"/>
        </w:trPr>
        <w:tc>
          <w:tcPr>
            <w:tcW w:w="3261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Умерло</w:t>
            </w:r>
          </w:p>
        </w:tc>
        <w:tc>
          <w:tcPr>
            <w:tcW w:w="1276" w:type="dxa"/>
            <w:vMerge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AC2595" w:rsidRPr="00951DB3" w:rsidTr="00AC2595">
        <w:trPr>
          <w:trHeight w:val="675"/>
        </w:trPr>
        <w:tc>
          <w:tcPr>
            <w:tcW w:w="3261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Естественный прирост или убыль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993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-48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992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- 53</w:t>
            </w:r>
          </w:p>
        </w:tc>
      </w:tr>
      <w:tr w:rsidR="00AC2595" w:rsidRPr="00951DB3" w:rsidTr="00AC2595">
        <w:trPr>
          <w:trHeight w:val="390"/>
        </w:trPr>
        <w:tc>
          <w:tcPr>
            <w:tcW w:w="3261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276" w:type="dxa"/>
            <w:vMerge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2595" w:rsidRPr="00951DB3" w:rsidTr="00AC2595">
        <w:trPr>
          <w:trHeight w:val="390"/>
        </w:trPr>
        <w:tc>
          <w:tcPr>
            <w:tcW w:w="3261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276" w:type="dxa"/>
            <w:vMerge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AC2595" w:rsidRPr="00951DB3" w:rsidTr="00AC2595">
        <w:trPr>
          <w:trHeight w:val="675"/>
        </w:trPr>
        <w:tc>
          <w:tcPr>
            <w:tcW w:w="3261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Механический прирост или убыль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-100</w:t>
            </w:r>
          </w:p>
        </w:tc>
        <w:tc>
          <w:tcPr>
            <w:tcW w:w="993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-117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-42</w:t>
            </w:r>
          </w:p>
        </w:tc>
        <w:tc>
          <w:tcPr>
            <w:tcW w:w="992" w:type="dxa"/>
            <w:vAlign w:val="center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-71</w:t>
            </w:r>
          </w:p>
        </w:tc>
        <w:tc>
          <w:tcPr>
            <w:tcW w:w="992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- 70</w:t>
            </w:r>
          </w:p>
        </w:tc>
      </w:tr>
    </w:tbl>
    <w:p w:rsidR="00AC2595" w:rsidRPr="00951DB3" w:rsidRDefault="00AC2595" w:rsidP="00AC2595">
      <w:pPr>
        <w:suppressAutoHyphens/>
        <w:spacing w:after="12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C2595" w:rsidRPr="00951DB3" w:rsidRDefault="00AC2595" w:rsidP="00AC2595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 состоянию на 01.01.2018 года численность населения Лесогорского муниципального образования составляет 5648 человек, в том числе городское население (р.п.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Лесогорск) составляет 4968 человек, сельское (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.Б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идога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село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Баянда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 680 человек. 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За год количество жителей сократилось на 123  человека, основная причина — миграция населения за</w:t>
      </w: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пределы муниципального образования. В течение прошлого года выехало из Лесогорского  муниципального образования 155 человек, прибыло  85 человек, родилось 55 детей, умерло 108 человек.</w:t>
      </w:r>
    </w:p>
    <w:p w:rsidR="00A82184" w:rsidRPr="00A82184" w:rsidRDefault="00AC2595" w:rsidP="00A82184">
      <w:pPr>
        <w:contextualSpacing/>
        <w:jc w:val="both"/>
        <w:rPr>
          <w:rFonts w:asciiTheme="majorHAnsi" w:hAnsiTheme="majorHAnsi"/>
          <w:sz w:val="24"/>
          <w:szCs w:val="24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За последние несколько лет на  территории Лесогорского муниципального образования </w:t>
      </w:r>
      <w:r w:rsidRPr="00A8218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наблюдается тенденция к снижению населения. </w:t>
      </w:r>
      <w:r w:rsidR="00A82184" w:rsidRPr="00A82184">
        <w:rPr>
          <w:rFonts w:asciiTheme="majorHAnsi" w:hAnsiTheme="majorHAnsi"/>
          <w:sz w:val="24"/>
          <w:szCs w:val="24"/>
        </w:rPr>
        <w:t>Основными причинами миграционного оттока населения являются проблемы экономического и социального характера и, как следствие этого, низкое качество жизни в муниципальном образовании.</w:t>
      </w:r>
    </w:p>
    <w:p w:rsidR="00A82184" w:rsidRPr="00A82184" w:rsidRDefault="00A82184" w:rsidP="00A82184">
      <w:pPr>
        <w:contextualSpacing/>
        <w:jc w:val="both"/>
        <w:rPr>
          <w:rFonts w:asciiTheme="majorHAnsi" w:hAnsiTheme="majorHAnsi"/>
          <w:sz w:val="24"/>
          <w:szCs w:val="24"/>
        </w:rPr>
      </w:pPr>
      <w:r w:rsidRPr="00A82184">
        <w:rPr>
          <w:rFonts w:asciiTheme="majorHAnsi" w:hAnsiTheme="majorHAnsi"/>
          <w:sz w:val="24"/>
          <w:szCs w:val="24"/>
        </w:rPr>
        <w:t xml:space="preserve">Основными причинами смертности населения </w:t>
      </w:r>
      <w:r>
        <w:rPr>
          <w:rFonts w:asciiTheme="majorHAnsi" w:hAnsiTheme="majorHAnsi"/>
          <w:sz w:val="24"/>
          <w:szCs w:val="24"/>
        </w:rPr>
        <w:t>муниципального образования</w:t>
      </w:r>
      <w:r w:rsidRPr="00A82184">
        <w:rPr>
          <w:rFonts w:asciiTheme="majorHAnsi" w:hAnsiTheme="majorHAnsi"/>
          <w:sz w:val="24"/>
          <w:szCs w:val="24"/>
        </w:rPr>
        <w:t xml:space="preserve"> являются </w:t>
      </w:r>
      <w:r w:rsidR="004F2A49">
        <w:rPr>
          <w:rFonts w:asciiTheme="majorHAnsi" w:hAnsiTheme="majorHAnsi"/>
          <w:sz w:val="24"/>
          <w:szCs w:val="24"/>
        </w:rPr>
        <w:t>сердечн</w:t>
      </w:r>
      <w:proofErr w:type="gramStart"/>
      <w:r w:rsidR="004F2A49">
        <w:rPr>
          <w:rFonts w:asciiTheme="majorHAnsi" w:hAnsiTheme="majorHAnsi"/>
          <w:sz w:val="24"/>
          <w:szCs w:val="24"/>
        </w:rPr>
        <w:t>о-</w:t>
      </w:r>
      <w:proofErr w:type="gramEnd"/>
      <w:r w:rsidR="004F2A49">
        <w:rPr>
          <w:rFonts w:asciiTheme="majorHAnsi" w:hAnsiTheme="majorHAnsi"/>
          <w:sz w:val="24"/>
          <w:szCs w:val="24"/>
        </w:rPr>
        <w:t xml:space="preserve"> сосудистые и</w:t>
      </w:r>
      <w:r w:rsidRPr="00A82184">
        <w:rPr>
          <w:rFonts w:asciiTheme="majorHAnsi" w:hAnsiTheme="majorHAnsi"/>
          <w:sz w:val="24"/>
          <w:szCs w:val="24"/>
        </w:rPr>
        <w:t xml:space="preserve"> онкологические заболевания, а также продолжающийся процесс старения населения.</w:t>
      </w:r>
    </w:p>
    <w:p w:rsidR="00A82184" w:rsidRPr="00A82184" w:rsidRDefault="00A82184" w:rsidP="00A82184">
      <w:pPr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A82184">
        <w:rPr>
          <w:rFonts w:asciiTheme="majorHAnsi" w:hAnsiTheme="majorHAnsi"/>
          <w:sz w:val="24"/>
          <w:szCs w:val="24"/>
        </w:rPr>
        <w:t xml:space="preserve">В структуре населения </w:t>
      </w:r>
      <w:r>
        <w:rPr>
          <w:rFonts w:asciiTheme="majorHAnsi" w:hAnsiTheme="majorHAnsi"/>
          <w:sz w:val="24"/>
          <w:szCs w:val="24"/>
        </w:rPr>
        <w:t>муниципального образования</w:t>
      </w:r>
      <w:r w:rsidRPr="00A82184">
        <w:rPr>
          <w:rFonts w:asciiTheme="majorHAnsi" w:hAnsiTheme="majorHAnsi"/>
          <w:sz w:val="24"/>
          <w:szCs w:val="24"/>
        </w:rPr>
        <w:t xml:space="preserve"> численность лиц моложе трудоспособного </w:t>
      </w:r>
      <w:r w:rsidR="006A65C8">
        <w:rPr>
          <w:rFonts w:asciiTheme="majorHAnsi" w:hAnsiTheme="majorHAnsi"/>
          <w:sz w:val="24"/>
          <w:szCs w:val="24"/>
        </w:rPr>
        <w:t>возраста составляет 23,2% (1313</w:t>
      </w:r>
      <w:r w:rsidRPr="00A82184">
        <w:rPr>
          <w:rFonts w:asciiTheme="majorHAnsi" w:hAnsiTheme="majorHAnsi"/>
          <w:sz w:val="24"/>
          <w:szCs w:val="24"/>
        </w:rPr>
        <w:t xml:space="preserve"> чел.), </w:t>
      </w:r>
      <w:r w:rsidR="006A65C8">
        <w:rPr>
          <w:rFonts w:asciiTheme="majorHAnsi" w:hAnsiTheme="majorHAnsi"/>
          <w:sz w:val="24"/>
          <w:szCs w:val="24"/>
        </w:rPr>
        <w:t xml:space="preserve">в трудоспособном возрасте – 41,1% (2322 </w:t>
      </w:r>
      <w:r w:rsidRPr="00A82184">
        <w:rPr>
          <w:rFonts w:asciiTheme="majorHAnsi" w:hAnsiTheme="majorHAnsi"/>
          <w:sz w:val="24"/>
          <w:szCs w:val="24"/>
        </w:rPr>
        <w:t>чел.), стар</w:t>
      </w:r>
      <w:r w:rsidR="006A65C8">
        <w:rPr>
          <w:rFonts w:asciiTheme="majorHAnsi" w:hAnsiTheme="majorHAnsi"/>
          <w:sz w:val="24"/>
          <w:szCs w:val="24"/>
        </w:rPr>
        <w:t xml:space="preserve">ше трудоспособного возраста 35,6% (2013 </w:t>
      </w:r>
      <w:r w:rsidRPr="00A82184">
        <w:rPr>
          <w:rFonts w:asciiTheme="majorHAnsi" w:hAnsiTheme="majorHAnsi"/>
          <w:sz w:val="24"/>
          <w:szCs w:val="24"/>
        </w:rPr>
        <w:t>чел.). Динамика возрастной структуры населения меняется в сторону увеличения численности населения пенсионного возраста и моложе трудоспособного, в то же время численность лиц трудоспособного возр</w:t>
      </w:r>
      <w:r w:rsidR="006A65C8">
        <w:rPr>
          <w:rFonts w:asciiTheme="majorHAnsi" w:hAnsiTheme="majorHAnsi"/>
          <w:sz w:val="24"/>
          <w:szCs w:val="24"/>
        </w:rPr>
        <w:t xml:space="preserve">аста снижается. </w:t>
      </w:r>
    </w:p>
    <w:p w:rsidR="00A82184" w:rsidRPr="00A82184" w:rsidRDefault="00A82184" w:rsidP="00A82184">
      <w:pPr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A82184">
        <w:rPr>
          <w:rFonts w:asciiTheme="majorHAnsi" w:hAnsiTheme="majorHAnsi"/>
          <w:sz w:val="24"/>
          <w:szCs w:val="24"/>
        </w:rPr>
        <w:t>Демографическая нагрузка (число лиц моложе и старше трудоспособного возраста, приходящихся на 100 лиц трудоспособного населения)  составила на 0</w:t>
      </w:r>
      <w:r w:rsidR="006A65C8">
        <w:rPr>
          <w:rFonts w:asciiTheme="majorHAnsi" w:hAnsiTheme="majorHAnsi"/>
          <w:sz w:val="24"/>
          <w:szCs w:val="24"/>
        </w:rPr>
        <w:t>1.01.2018</w:t>
      </w:r>
      <w:r w:rsidR="007D5A30">
        <w:rPr>
          <w:rFonts w:asciiTheme="majorHAnsi" w:hAnsiTheme="majorHAnsi"/>
          <w:sz w:val="24"/>
          <w:szCs w:val="24"/>
        </w:rPr>
        <w:t>г. 143</w:t>
      </w:r>
      <w:r w:rsidRPr="00A82184">
        <w:rPr>
          <w:rFonts w:asciiTheme="majorHAnsi" w:hAnsiTheme="majorHAnsi"/>
          <w:sz w:val="24"/>
          <w:szCs w:val="24"/>
        </w:rPr>
        <w:t> человек</w:t>
      </w:r>
      <w:r w:rsidR="007D5A30">
        <w:rPr>
          <w:rFonts w:asciiTheme="majorHAnsi" w:hAnsiTheme="majorHAnsi"/>
          <w:sz w:val="24"/>
          <w:szCs w:val="24"/>
        </w:rPr>
        <w:t>а против 119</w:t>
      </w:r>
      <w:r w:rsidRPr="00A82184">
        <w:rPr>
          <w:rFonts w:asciiTheme="majorHAnsi" w:hAnsiTheme="majorHAnsi"/>
          <w:sz w:val="24"/>
          <w:szCs w:val="24"/>
        </w:rPr>
        <w:t> че</w:t>
      </w:r>
      <w:r w:rsidR="007D5A30">
        <w:rPr>
          <w:rFonts w:asciiTheme="majorHAnsi" w:hAnsiTheme="majorHAnsi"/>
          <w:sz w:val="24"/>
          <w:szCs w:val="24"/>
        </w:rPr>
        <w:t>ловек по состоянию на 01.01.2012</w:t>
      </w:r>
      <w:r w:rsidRPr="00A82184">
        <w:rPr>
          <w:rFonts w:asciiTheme="majorHAnsi" w:hAnsiTheme="majorHAnsi"/>
          <w:sz w:val="24"/>
          <w:szCs w:val="24"/>
        </w:rPr>
        <w:t>г.</w:t>
      </w:r>
    </w:p>
    <w:p w:rsidR="00AC2595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87C2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Национальный состав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Лесогорского муниципального образования составляет русское население – 65%, татары – 20%, украинцы- 10%, другие национальности -5%. </w:t>
      </w:r>
    </w:p>
    <w:p w:rsidR="00AC2595" w:rsidRPr="00951DB3" w:rsidRDefault="00AC2595" w:rsidP="00AC2595">
      <w:pPr>
        <w:suppressAutoHyphens/>
        <w:spacing w:after="0" w:line="240" w:lineRule="auto"/>
        <w:ind w:firstLine="709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2.2. </w:t>
      </w:r>
      <w:r w:rsidRPr="00702700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Социальная сфера.</w:t>
      </w:r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r w:rsidR="001D06E1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Развитие образования</w:t>
      </w:r>
    </w:p>
    <w:p w:rsidR="00AC2595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На территории Лесогорского  городского поселения  </w:t>
      </w:r>
      <w:r>
        <w:rPr>
          <w:rFonts w:asciiTheme="majorHAnsi" w:hAnsiTheme="majorHAnsi" w:cs="Times New Roman"/>
          <w:sz w:val="24"/>
          <w:szCs w:val="24"/>
        </w:rPr>
        <w:t>образование представлено следующими учреждениями:</w:t>
      </w:r>
    </w:p>
    <w:p w:rsidR="00AC2595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Дошкольные учреждения – 3 (детские сады №14,16,51)</w:t>
      </w:r>
    </w:p>
    <w:p w:rsidR="00AC2595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Начальные школы -2 ( №18 в </w:t>
      </w:r>
      <w:proofErr w:type="spellStart"/>
      <w:r>
        <w:rPr>
          <w:rFonts w:asciiTheme="majorHAnsi" w:hAnsiTheme="majorHAnsi" w:cs="Times New Roman"/>
          <w:sz w:val="24"/>
          <w:szCs w:val="24"/>
        </w:rPr>
        <w:t>п</w:t>
      </w:r>
      <w:proofErr w:type="gramStart"/>
      <w:r>
        <w:rPr>
          <w:rFonts w:asciiTheme="majorHAnsi" w:hAnsiTheme="majorHAnsi" w:cs="Times New Roman"/>
          <w:sz w:val="24"/>
          <w:szCs w:val="24"/>
        </w:rPr>
        <w:t>.Б</w:t>
      </w:r>
      <w:proofErr w:type="gramEnd"/>
      <w:r>
        <w:rPr>
          <w:rFonts w:asciiTheme="majorHAnsi" w:hAnsiTheme="majorHAnsi" w:cs="Times New Roman"/>
          <w:sz w:val="24"/>
          <w:szCs w:val="24"/>
        </w:rPr>
        <w:t>идога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№ 40 в </w:t>
      </w:r>
      <w:proofErr w:type="spellStart"/>
      <w:r>
        <w:rPr>
          <w:rFonts w:asciiTheme="majorHAnsi" w:hAnsiTheme="majorHAnsi" w:cs="Times New Roman"/>
          <w:sz w:val="24"/>
          <w:szCs w:val="24"/>
        </w:rPr>
        <w:t>с.Баянда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:rsidR="00AC2595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Общеобразовательные школы-2, МОБУ СОШ № 4 в р.п. Лесогорск и  школ</w:t>
      </w:r>
      <w:proofErr w:type="gramStart"/>
      <w:r>
        <w:rPr>
          <w:rFonts w:asciiTheme="majorHAnsi" w:hAnsiTheme="majorHAnsi" w:cs="Times New Roman"/>
          <w:sz w:val="24"/>
          <w:szCs w:val="24"/>
        </w:rPr>
        <w:t>а-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интернат №11 для детей сирот и детей оставшихся без попечения родителей (государственная).</w:t>
      </w:r>
    </w:p>
    <w:p w:rsidR="00AC2595" w:rsidRPr="00951DB3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Музыкальная школа -1 </w:t>
      </w:r>
    </w:p>
    <w:p w:rsidR="00AC2595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3 детских сада Лесогорского муниципального образования в 2016-2017 учебном году и на начало 2018 года посещают 322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951DB3">
        <w:rPr>
          <w:rFonts w:asciiTheme="majorHAnsi" w:hAnsiTheme="majorHAnsi" w:cs="Times New Roman"/>
          <w:sz w:val="24"/>
          <w:szCs w:val="24"/>
        </w:rPr>
        <w:t xml:space="preserve">ребенка (данные на 01.01.2018), очередь детей от 3 до 7 лет ликвидирована </w:t>
      </w:r>
      <w:r>
        <w:rPr>
          <w:rFonts w:asciiTheme="majorHAnsi" w:hAnsiTheme="majorHAnsi" w:cs="Times New Roman"/>
          <w:sz w:val="24"/>
          <w:szCs w:val="24"/>
        </w:rPr>
        <w:t>в детские сады полностью</w:t>
      </w:r>
      <w:r w:rsidRPr="00951DB3">
        <w:rPr>
          <w:rFonts w:asciiTheme="majorHAnsi" w:hAnsiTheme="majorHAnsi" w:cs="Times New Roman"/>
          <w:sz w:val="24"/>
          <w:szCs w:val="24"/>
        </w:rPr>
        <w:t xml:space="preserve">, роста очередности в ближайшее время не ожидается. Все дошкольные учреждения образования реализуют образовательные программы в соответствии с </w:t>
      </w:r>
      <w:r>
        <w:rPr>
          <w:rFonts w:asciiTheme="majorHAnsi" w:hAnsiTheme="majorHAnsi" w:cs="Times New Roman"/>
          <w:sz w:val="24"/>
          <w:szCs w:val="24"/>
        </w:rPr>
        <w:t xml:space="preserve">федеральными государственными образовательными стандартами дошкольного образования. Численность педагогических работников дошкольных учреждений составляет 40 человек. Средняя заработная плата педагогического состава дошкольных учреждений составляет </w:t>
      </w:r>
      <w:r w:rsidRPr="00951DB3">
        <w:rPr>
          <w:rFonts w:asciiTheme="majorHAnsi" w:hAnsiTheme="majorHAnsi" w:cs="Times New Roman"/>
          <w:color w:val="000000"/>
          <w:sz w:val="24"/>
          <w:szCs w:val="24"/>
        </w:rPr>
        <w:t>25 929,57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рублей</w:t>
      </w:r>
      <w:r w:rsidRPr="00951DB3">
        <w:rPr>
          <w:rFonts w:asciiTheme="majorHAnsi" w:hAnsiTheme="majorHAnsi" w:cs="Times New Roman"/>
          <w:sz w:val="24"/>
          <w:szCs w:val="24"/>
        </w:rPr>
        <w:t>. В летний период выдаются путевки для направления детей, достигших возраста 1,5 лет,  в детские сады.</w:t>
      </w:r>
    </w:p>
    <w:p w:rsidR="00AC2595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lastRenderedPageBreak/>
        <w:t>В дошкольных учреждениях основным проблемным вопросом остается низкая наполняемость ОУ детьми, в связи с демографической ситуацией и материальным положением семей.</w:t>
      </w:r>
    </w:p>
    <w:p w:rsidR="00AC2595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Все детские сады, расположены в р.п. Лесогорск, в сельских населенных пунктах  учреждений дошкольного образования нет, детей в детские сады родители доставляют на личном автотранспорте, либо на маршрутном такси. Всего в сельских населенных пунктах детей от 0 до 18 лет проживает 157 человек.</w:t>
      </w:r>
    </w:p>
    <w:p w:rsidR="00AC2595" w:rsidRPr="00951DB3" w:rsidRDefault="00AC2595" w:rsidP="00AC2595">
      <w:pPr>
        <w:spacing w:line="24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</w:t>
      </w:r>
      <w:r w:rsidRPr="00951DB3">
        <w:rPr>
          <w:rFonts w:asciiTheme="majorHAnsi" w:hAnsiTheme="majorHAnsi" w:cs="Times New Roman"/>
          <w:sz w:val="24"/>
          <w:szCs w:val="24"/>
        </w:rPr>
        <w:t xml:space="preserve"> 2016-17 учебном году и на начало 2018 года </w:t>
      </w:r>
      <w:r>
        <w:rPr>
          <w:rFonts w:asciiTheme="majorHAnsi" w:hAnsiTheme="majorHAnsi" w:cs="Times New Roman"/>
          <w:sz w:val="24"/>
          <w:szCs w:val="24"/>
        </w:rPr>
        <w:t xml:space="preserve">в образовательных учреждениях </w:t>
      </w:r>
      <w:r w:rsidRPr="00951DB3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Лесогорского </w:t>
      </w:r>
      <w:r w:rsidRPr="00951DB3">
        <w:rPr>
          <w:rFonts w:asciiTheme="majorHAnsi" w:hAnsiTheme="majorHAnsi" w:cs="Times New Roman"/>
          <w:sz w:val="24"/>
          <w:szCs w:val="24"/>
        </w:rPr>
        <w:t>муниципаль</w:t>
      </w:r>
      <w:r>
        <w:rPr>
          <w:rFonts w:asciiTheme="majorHAnsi" w:hAnsiTheme="majorHAnsi" w:cs="Times New Roman"/>
          <w:sz w:val="24"/>
          <w:szCs w:val="24"/>
        </w:rPr>
        <w:t xml:space="preserve">ного образования: средней школе № 4 и  двух начальных школах – в селе </w:t>
      </w:r>
      <w:proofErr w:type="spellStart"/>
      <w:r>
        <w:rPr>
          <w:rFonts w:asciiTheme="majorHAnsi" w:hAnsiTheme="majorHAnsi" w:cs="Times New Roman"/>
          <w:sz w:val="24"/>
          <w:szCs w:val="24"/>
        </w:rPr>
        <w:t>Баянда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и поселке </w:t>
      </w:r>
      <w:proofErr w:type="spellStart"/>
      <w:r>
        <w:rPr>
          <w:rFonts w:asciiTheme="majorHAnsi" w:hAnsiTheme="majorHAnsi" w:cs="Times New Roman"/>
          <w:sz w:val="24"/>
          <w:szCs w:val="24"/>
        </w:rPr>
        <w:t>Бидога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обучается 828  учеников</w:t>
      </w:r>
      <w:r w:rsidRPr="00951DB3">
        <w:rPr>
          <w:rFonts w:asciiTheme="majorHAnsi" w:hAnsiTheme="majorHAnsi" w:cs="Times New Roman"/>
          <w:sz w:val="24"/>
          <w:szCs w:val="24"/>
        </w:rPr>
        <w:t xml:space="preserve"> (данные на 01.01.2018</w:t>
      </w:r>
      <w:r>
        <w:rPr>
          <w:rFonts w:asciiTheme="majorHAnsi" w:hAnsiTheme="majorHAnsi" w:cs="Times New Roman"/>
          <w:sz w:val="24"/>
          <w:szCs w:val="24"/>
        </w:rPr>
        <w:t xml:space="preserve"> г.). </w:t>
      </w:r>
      <w:r w:rsidRPr="00951DB3">
        <w:rPr>
          <w:rFonts w:asciiTheme="majorHAnsi" w:hAnsiTheme="majorHAnsi" w:cs="Times New Roman"/>
          <w:sz w:val="24"/>
          <w:szCs w:val="24"/>
        </w:rPr>
        <w:t xml:space="preserve">Организован подвоз 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обучающихся</w:t>
      </w:r>
      <w:proofErr w:type="gramEnd"/>
      <w:r w:rsidRPr="00951DB3">
        <w:rPr>
          <w:rFonts w:asciiTheme="majorHAnsi" w:hAnsiTheme="majorHAnsi" w:cs="Times New Roman"/>
          <w:sz w:val="24"/>
          <w:szCs w:val="24"/>
        </w:rPr>
        <w:t xml:space="preserve"> из села </w:t>
      </w:r>
      <w:proofErr w:type="spellStart"/>
      <w:r w:rsidRPr="00951DB3">
        <w:rPr>
          <w:rFonts w:asciiTheme="majorHAnsi" w:hAnsiTheme="majorHAnsi" w:cs="Times New Roman"/>
          <w:sz w:val="24"/>
          <w:szCs w:val="24"/>
        </w:rPr>
        <w:t>Баянда</w:t>
      </w:r>
      <w:proofErr w:type="spellEnd"/>
      <w:r w:rsidRPr="00951DB3">
        <w:rPr>
          <w:rFonts w:asciiTheme="majorHAnsi" w:hAnsiTheme="majorHAnsi" w:cs="Times New Roman"/>
          <w:sz w:val="24"/>
          <w:szCs w:val="24"/>
        </w:rPr>
        <w:t xml:space="preserve"> и поселка </w:t>
      </w:r>
      <w:proofErr w:type="spellStart"/>
      <w:r w:rsidRPr="00951DB3">
        <w:rPr>
          <w:rFonts w:asciiTheme="majorHAnsi" w:hAnsiTheme="majorHAnsi" w:cs="Times New Roman"/>
          <w:sz w:val="24"/>
          <w:szCs w:val="24"/>
        </w:rPr>
        <w:t>Бидоги</w:t>
      </w:r>
      <w:proofErr w:type="spellEnd"/>
      <w:r w:rsidRPr="00951DB3">
        <w:rPr>
          <w:rFonts w:asciiTheme="majorHAnsi" w:hAnsiTheme="majorHAnsi" w:cs="Times New Roman"/>
          <w:sz w:val="24"/>
          <w:szCs w:val="24"/>
        </w:rPr>
        <w:t xml:space="preserve"> в среднюю школу № 4 поселка Лесогорск.</w:t>
      </w:r>
    </w:p>
    <w:p w:rsidR="00AC2595" w:rsidRDefault="00AC2595" w:rsidP="00AC2595">
      <w:pPr>
        <w:spacing w:line="24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Численность учителей муниципальных  общеобразовательных школ  Лесогорского муниципального образования  составляет 69 человек. Педагогический коллектив в основном </w:t>
      </w:r>
      <w:proofErr w:type="spellStart"/>
      <w:r>
        <w:rPr>
          <w:rFonts w:asciiTheme="majorHAnsi" w:hAnsiTheme="majorHAnsi" w:cs="Times New Roman"/>
          <w:sz w:val="24"/>
          <w:szCs w:val="24"/>
        </w:rPr>
        <w:t>предпенсионного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и пенсионного  возраста, кадровый состав  педагогов практически не обновляется, молодые специалисты с  неохотой едут в глубинку, в первую очередь </w:t>
      </w:r>
      <w:proofErr w:type="gramStart"/>
      <w:r>
        <w:rPr>
          <w:rFonts w:asciiTheme="majorHAnsi" w:hAnsiTheme="majorHAnsi" w:cs="Times New Roman"/>
          <w:sz w:val="24"/>
          <w:szCs w:val="24"/>
        </w:rPr>
        <w:t>из-за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sz w:val="24"/>
          <w:szCs w:val="24"/>
        </w:rPr>
        <w:t>низкой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заработной платы и необеспеченности жильем молодых специалистов.</w:t>
      </w:r>
    </w:p>
    <w:p w:rsidR="00AC2595" w:rsidRDefault="00AC2595" w:rsidP="00AC2595">
      <w:pPr>
        <w:spacing w:line="24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В соответствии с распоряжением Правительства Иркутской области от 29 мая 2014 года № 422-рп «О мерах по повышению заработной платы отдельных категорий работников на период 2014-2018 годы» определена линейка целевых значений прогноза среднемесячной заработной платы педагогических работников. </w:t>
      </w:r>
    </w:p>
    <w:p w:rsidR="00AC2595" w:rsidRPr="00951DB3" w:rsidRDefault="00AC2595" w:rsidP="00AC2595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По данным отдела образования Чунского района достигнуты следующие показатели</w:t>
      </w:r>
      <w:r>
        <w:rPr>
          <w:rFonts w:asciiTheme="majorHAnsi" w:hAnsiTheme="majorHAnsi" w:cs="Times New Roman"/>
          <w:sz w:val="24"/>
          <w:szCs w:val="24"/>
        </w:rPr>
        <w:t>, в том числе  в  учреждениях образовани</w:t>
      </w:r>
      <w:r w:rsidRPr="00951DB3">
        <w:rPr>
          <w:rFonts w:asciiTheme="majorHAnsi" w:hAnsiTheme="majorHAnsi" w:cs="Times New Roman"/>
          <w:sz w:val="24"/>
          <w:szCs w:val="24"/>
        </w:rPr>
        <w:t>я Лесогорского муниципального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951DB3">
        <w:rPr>
          <w:rFonts w:asciiTheme="majorHAnsi" w:hAnsiTheme="majorHAnsi" w:cs="Times New Roman"/>
          <w:sz w:val="24"/>
          <w:szCs w:val="24"/>
        </w:rPr>
        <w:t>образования:</w:t>
      </w:r>
    </w:p>
    <w:tbl>
      <w:tblPr>
        <w:tblW w:w="9969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0"/>
        <w:gridCol w:w="1566"/>
        <w:gridCol w:w="1701"/>
        <w:gridCol w:w="1702"/>
      </w:tblGrid>
      <w:tr w:rsidR="00AC2595" w:rsidRPr="00951DB3" w:rsidTr="00AC2595">
        <w:trPr>
          <w:jc w:val="center"/>
        </w:trPr>
        <w:tc>
          <w:tcPr>
            <w:tcW w:w="5000" w:type="dxa"/>
            <w:vMerge w:val="restart"/>
            <w:vAlign w:val="center"/>
          </w:tcPr>
          <w:p w:rsidR="00AC2595" w:rsidRPr="00951DB3" w:rsidRDefault="00AC2595" w:rsidP="00AC259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Тип ОУ</w:t>
            </w:r>
          </w:p>
        </w:tc>
        <w:tc>
          <w:tcPr>
            <w:tcW w:w="3267" w:type="dxa"/>
            <w:gridSpan w:val="2"/>
            <w:vAlign w:val="center"/>
          </w:tcPr>
          <w:p w:rsidR="00AC2595" w:rsidRPr="00951DB3" w:rsidRDefault="00AC2595" w:rsidP="00AC259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Январь-июль 2017 года</w:t>
            </w:r>
          </w:p>
        </w:tc>
        <w:tc>
          <w:tcPr>
            <w:tcW w:w="1702" w:type="dxa"/>
            <w:vMerge w:val="restart"/>
          </w:tcPr>
          <w:p w:rsidR="00AC2595" w:rsidRPr="00951DB3" w:rsidRDefault="00AC2595" w:rsidP="00AC259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% исполнения</w:t>
            </w:r>
          </w:p>
        </w:tc>
      </w:tr>
      <w:tr w:rsidR="00AC2595" w:rsidRPr="00951DB3" w:rsidTr="00AC2595">
        <w:trPr>
          <w:jc w:val="center"/>
        </w:trPr>
        <w:tc>
          <w:tcPr>
            <w:tcW w:w="5000" w:type="dxa"/>
            <w:vMerge/>
            <w:vAlign w:val="center"/>
          </w:tcPr>
          <w:p w:rsidR="00AC2595" w:rsidRPr="00951DB3" w:rsidRDefault="00AC2595" w:rsidP="00AC2595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Прогноз средней заработной платы  по экономике региона</w:t>
            </w:r>
          </w:p>
        </w:tc>
        <w:tc>
          <w:tcPr>
            <w:tcW w:w="1701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Фактическая</w:t>
            </w:r>
            <w:proofErr w:type="gramEnd"/>
            <w:r w:rsidRPr="00951DB3">
              <w:rPr>
                <w:rFonts w:asciiTheme="majorHAnsi" w:hAnsiTheme="majorHAnsi" w:cs="Times New Roman"/>
                <w:sz w:val="24"/>
                <w:szCs w:val="24"/>
              </w:rPr>
              <w:t xml:space="preserve"> средняя заработная по району</w:t>
            </w:r>
          </w:p>
        </w:tc>
        <w:tc>
          <w:tcPr>
            <w:tcW w:w="1702" w:type="dxa"/>
            <w:vMerge/>
            <w:vAlign w:val="center"/>
          </w:tcPr>
          <w:p w:rsidR="00AC2595" w:rsidRPr="00951DB3" w:rsidRDefault="00AC2595" w:rsidP="00AC2595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C2595" w:rsidRPr="00951DB3" w:rsidTr="00AC2595">
        <w:trPr>
          <w:jc w:val="center"/>
        </w:trPr>
        <w:tc>
          <w:tcPr>
            <w:tcW w:w="5000" w:type="dxa"/>
            <w:vAlign w:val="center"/>
          </w:tcPr>
          <w:p w:rsidR="00AC2595" w:rsidRPr="00951DB3" w:rsidRDefault="00AC2595" w:rsidP="00AC2595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Педагогические работники общеобразовательных учреждений, всего</w:t>
            </w:r>
          </w:p>
        </w:tc>
        <w:tc>
          <w:tcPr>
            <w:tcW w:w="1566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30839,33</w:t>
            </w:r>
          </w:p>
        </w:tc>
        <w:tc>
          <w:tcPr>
            <w:tcW w:w="1701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30845,81</w:t>
            </w:r>
          </w:p>
        </w:tc>
        <w:tc>
          <w:tcPr>
            <w:tcW w:w="1702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100,021%</w:t>
            </w:r>
          </w:p>
        </w:tc>
      </w:tr>
      <w:tr w:rsidR="00AC2595" w:rsidRPr="00951DB3" w:rsidTr="00AC2595">
        <w:trPr>
          <w:jc w:val="center"/>
        </w:trPr>
        <w:tc>
          <w:tcPr>
            <w:tcW w:w="5000" w:type="dxa"/>
            <w:vAlign w:val="center"/>
          </w:tcPr>
          <w:p w:rsidR="00AC2595" w:rsidRPr="00951DB3" w:rsidRDefault="00AC2595" w:rsidP="00AC2595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6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C2595" w:rsidRPr="00951DB3" w:rsidTr="00AC2595">
        <w:trPr>
          <w:jc w:val="center"/>
        </w:trPr>
        <w:tc>
          <w:tcPr>
            <w:tcW w:w="5000" w:type="dxa"/>
            <w:vAlign w:val="center"/>
          </w:tcPr>
          <w:p w:rsidR="00AC2595" w:rsidRPr="00951DB3" w:rsidRDefault="00AC2595" w:rsidP="00AC2595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– учителя</w:t>
            </w:r>
          </w:p>
        </w:tc>
        <w:tc>
          <w:tcPr>
            <w:tcW w:w="1566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31 493,10</w:t>
            </w:r>
          </w:p>
        </w:tc>
        <w:tc>
          <w:tcPr>
            <w:tcW w:w="1702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C2595" w:rsidRPr="00951DB3" w:rsidTr="00AC2595">
        <w:trPr>
          <w:trHeight w:val="199"/>
          <w:jc w:val="center"/>
        </w:trPr>
        <w:tc>
          <w:tcPr>
            <w:tcW w:w="5000" w:type="dxa"/>
            <w:vAlign w:val="center"/>
          </w:tcPr>
          <w:p w:rsidR="00AC2595" w:rsidRPr="00951DB3" w:rsidRDefault="00AC2595" w:rsidP="00AC2595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– прочий педагогический персонал</w:t>
            </w:r>
          </w:p>
        </w:tc>
        <w:tc>
          <w:tcPr>
            <w:tcW w:w="1566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26 125,47</w:t>
            </w:r>
          </w:p>
        </w:tc>
        <w:tc>
          <w:tcPr>
            <w:tcW w:w="1702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C2595" w:rsidRPr="00951DB3" w:rsidTr="00AC2595">
        <w:trPr>
          <w:jc w:val="center"/>
        </w:trPr>
        <w:tc>
          <w:tcPr>
            <w:tcW w:w="5000" w:type="dxa"/>
            <w:vAlign w:val="center"/>
          </w:tcPr>
          <w:p w:rsidR="00AC2595" w:rsidRPr="00951DB3" w:rsidRDefault="00AC2595" w:rsidP="00AC2595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Педагогические работники дошкольных учреждений</w:t>
            </w:r>
          </w:p>
        </w:tc>
        <w:tc>
          <w:tcPr>
            <w:tcW w:w="1566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25 927,83</w:t>
            </w:r>
          </w:p>
        </w:tc>
        <w:tc>
          <w:tcPr>
            <w:tcW w:w="1701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25 929,57</w:t>
            </w:r>
          </w:p>
        </w:tc>
        <w:tc>
          <w:tcPr>
            <w:tcW w:w="1702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100,007%</w:t>
            </w:r>
          </w:p>
        </w:tc>
      </w:tr>
      <w:tr w:rsidR="00AC2595" w:rsidRPr="00951DB3" w:rsidTr="00AC2595">
        <w:trPr>
          <w:jc w:val="center"/>
        </w:trPr>
        <w:tc>
          <w:tcPr>
            <w:tcW w:w="5000" w:type="dxa"/>
            <w:vAlign w:val="center"/>
          </w:tcPr>
          <w:p w:rsidR="00AC2595" w:rsidRPr="00951DB3" w:rsidRDefault="00AC2595" w:rsidP="00AC2595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566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sz w:val="24"/>
                <w:szCs w:val="24"/>
              </w:rPr>
              <w:t>28 354,73</w:t>
            </w:r>
          </w:p>
        </w:tc>
        <w:tc>
          <w:tcPr>
            <w:tcW w:w="1701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28 366,35</w:t>
            </w:r>
          </w:p>
        </w:tc>
        <w:tc>
          <w:tcPr>
            <w:tcW w:w="1702" w:type="dxa"/>
            <w:vAlign w:val="center"/>
          </w:tcPr>
          <w:p w:rsidR="00AC2595" w:rsidRPr="00951DB3" w:rsidRDefault="00AC2595" w:rsidP="00AC2595">
            <w:pPr>
              <w:spacing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951DB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100,041%</w:t>
            </w:r>
          </w:p>
        </w:tc>
      </w:tr>
    </w:tbl>
    <w:p w:rsidR="00AC2595" w:rsidRPr="00951DB3" w:rsidRDefault="00AC2595" w:rsidP="00AC2595">
      <w:pPr>
        <w:spacing w:line="24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C2595" w:rsidRPr="00951DB3" w:rsidRDefault="00AC2595" w:rsidP="00AC2595">
      <w:pPr>
        <w:spacing w:line="240" w:lineRule="auto"/>
        <w:ind w:firstLine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hAnsiTheme="majorHAnsi" w:cs="Times New Roman"/>
          <w:sz w:val="24"/>
          <w:szCs w:val="24"/>
        </w:rPr>
        <w:tab/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Питание детей в образовательных учреждениях организуется и осуществляется на базе имеющихся в учреждениях столовых. </w:t>
      </w:r>
    </w:p>
    <w:p w:rsidR="00AC2595" w:rsidRPr="00951DB3" w:rsidRDefault="00AC2595" w:rsidP="00AC2595">
      <w:pPr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Услуги дополнительного образования предоставл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яет  детская музыкальная школа, в которой обучается 55 детей.</w:t>
      </w:r>
    </w:p>
    <w:p w:rsidR="00AC2595" w:rsidRPr="00951DB3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На территории поселения функционирует государственное общеобразовательное казенное учреждение «Школа – интернат № 11 п. Лес</w:t>
      </w:r>
      <w:r>
        <w:rPr>
          <w:rFonts w:asciiTheme="majorHAnsi" w:hAnsiTheme="majorHAnsi" w:cs="Times New Roman"/>
          <w:sz w:val="24"/>
          <w:szCs w:val="24"/>
        </w:rPr>
        <w:t xml:space="preserve">огорск», в котором обучается 94 </w:t>
      </w:r>
      <w:r w:rsidRPr="00951DB3">
        <w:rPr>
          <w:rFonts w:asciiTheme="majorHAnsi" w:hAnsiTheme="majorHAnsi" w:cs="Times New Roman"/>
          <w:sz w:val="24"/>
          <w:szCs w:val="24"/>
        </w:rPr>
        <w:t>учащихся.</w:t>
      </w:r>
      <w:r>
        <w:rPr>
          <w:rFonts w:asciiTheme="majorHAnsi" w:hAnsiTheme="majorHAnsi" w:cs="Times New Roman"/>
          <w:sz w:val="24"/>
          <w:szCs w:val="24"/>
        </w:rPr>
        <w:t xml:space="preserve"> Педагогический состав школ</w:t>
      </w:r>
      <w:proofErr w:type="gramStart"/>
      <w:r>
        <w:rPr>
          <w:rFonts w:asciiTheme="majorHAnsi" w:hAnsiTheme="majorHAnsi" w:cs="Times New Roman"/>
          <w:sz w:val="24"/>
          <w:szCs w:val="24"/>
        </w:rPr>
        <w:t>ы-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интернат №11 составляет 57 человек, куда входят воспитатели и учителя.</w:t>
      </w:r>
    </w:p>
    <w:p w:rsidR="00AC2595" w:rsidRPr="00951DB3" w:rsidRDefault="00AC2595" w:rsidP="00AC2595">
      <w:pPr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Характеристика учреждений образования  представлена в ниже приведенной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087"/>
        <w:gridCol w:w="1048"/>
        <w:gridCol w:w="928"/>
        <w:gridCol w:w="11"/>
        <w:gridCol w:w="1741"/>
        <w:gridCol w:w="29"/>
        <w:gridCol w:w="1794"/>
        <w:gridCol w:w="9"/>
        <w:gridCol w:w="1383"/>
      </w:tblGrid>
      <w:tr w:rsidR="00AC2595" w:rsidRPr="00951DB3" w:rsidTr="00AC2595">
        <w:trPr>
          <w:trHeight w:val="228"/>
        </w:trPr>
        <w:tc>
          <w:tcPr>
            <w:tcW w:w="1936" w:type="dxa"/>
            <w:vMerge w:val="restart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913" w:type="dxa"/>
            <w:gridSpan w:val="9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Виды учреждений образования</w:t>
            </w:r>
          </w:p>
        </w:tc>
      </w:tr>
      <w:tr w:rsidR="00AC2595" w:rsidRPr="00951DB3" w:rsidTr="00AC2595">
        <w:trPr>
          <w:trHeight w:val="316"/>
        </w:trPr>
        <w:tc>
          <w:tcPr>
            <w:tcW w:w="1936" w:type="dxa"/>
            <w:vMerge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НОУ № 40</w:t>
            </w:r>
          </w:p>
        </w:tc>
        <w:tc>
          <w:tcPr>
            <w:tcW w:w="1048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НОУ № 18</w:t>
            </w:r>
          </w:p>
        </w:tc>
        <w:tc>
          <w:tcPr>
            <w:tcW w:w="928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СОШ № 4</w:t>
            </w:r>
          </w:p>
        </w:tc>
        <w:tc>
          <w:tcPr>
            <w:tcW w:w="1721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ВСШ-52</w:t>
            </w:r>
          </w:p>
        </w:tc>
        <w:tc>
          <w:tcPr>
            <w:tcW w:w="1824" w:type="dxa"/>
            <w:gridSpan w:val="3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Школа-интернат№11</w:t>
            </w:r>
          </w:p>
        </w:tc>
        <w:tc>
          <w:tcPr>
            <w:tcW w:w="1346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риют</w:t>
            </w:r>
          </w:p>
        </w:tc>
      </w:tr>
      <w:tr w:rsidR="00AC2595" w:rsidRPr="00951DB3" w:rsidTr="00AC2595">
        <w:tc>
          <w:tcPr>
            <w:tcW w:w="1936" w:type="dxa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046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8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9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31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4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55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C2595" w:rsidRPr="00951DB3" w:rsidTr="00AC2595">
        <w:tc>
          <w:tcPr>
            <w:tcW w:w="1936" w:type="dxa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Техническое состояние, степень износа, %</w:t>
            </w:r>
          </w:p>
        </w:tc>
        <w:tc>
          <w:tcPr>
            <w:tcW w:w="1046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8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9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1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94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5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C2595" w:rsidRPr="00951DB3" w:rsidTr="00AC2595">
        <w:tc>
          <w:tcPr>
            <w:tcW w:w="1936" w:type="dxa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ДОУ № 16</w:t>
            </w:r>
          </w:p>
        </w:tc>
        <w:tc>
          <w:tcPr>
            <w:tcW w:w="1048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ДОУ № 51</w:t>
            </w:r>
          </w:p>
        </w:tc>
        <w:tc>
          <w:tcPr>
            <w:tcW w:w="939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ДОУ № 14</w:t>
            </w:r>
          </w:p>
        </w:tc>
        <w:tc>
          <w:tcPr>
            <w:tcW w:w="1731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95" w:rsidRPr="00951DB3" w:rsidTr="00AC2595">
        <w:tc>
          <w:tcPr>
            <w:tcW w:w="1936" w:type="dxa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046" w:type="dxa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9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31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95" w:rsidRPr="00951DB3" w:rsidTr="00AC2595">
        <w:tc>
          <w:tcPr>
            <w:tcW w:w="1936" w:type="dxa"/>
          </w:tcPr>
          <w:p w:rsidR="00AC2595" w:rsidRPr="00951DB3" w:rsidRDefault="00AC2595" w:rsidP="00AC25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Техническое состояние, степень износа, %</w:t>
            </w:r>
          </w:p>
        </w:tc>
        <w:tc>
          <w:tcPr>
            <w:tcW w:w="1046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Старого</w:t>
            </w:r>
          </w:p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  <w:p w:rsidR="00AC2595" w:rsidRPr="00951DB3" w:rsidRDefault="00AC2595" w:rsidP="00AC25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8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1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В 2017 году ВСШ-52 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присоединена</w:t>
            </w:r>
            <w:proofErr w:type="gramEnd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к МОУ СОШ №4</w:t>
            </w:r>
          </w:p>
        </w:tc>
        <w:tc>
          <w:tcPr>
            <w:tcW w:w="1794" w:type="dxa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AC2595" w:rsidRPr="00951DB3" w:rsidRDefault="00AC2595" w:rsidP="00AC25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2595" w:rsidRPr="006E3C4C" w:rsidRDefault="00AC2595" w:rsidP="00AC25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</w:rPr>
        <w:t xml:space="preserve">    Социальная защита на территории муниципального образования представлена  Областным государственным казенным учреждением социального обслуживания «Социально-реабилитационный центр для несовершеннолетних п</w:t>
      </w:r>
      <w:proofErr w:type="gramStart"/>
      <w:r>
        <w:rPr>
          <w:rFonts w:asciiTheme="majorHAnsi" w:hAnsiTheme="majorHAnsi" w:cs="Times New Roman"/>
          <w:sz w:val="24"/>
          <w:szCs w:val="24"/>
        </w:rPr>
        <w:t>.Л</w:t>
      </w:r>
      <w:proofErr w:type="gramEnd"/>
      <w:r>
        <w:rPr>
          <w:rFonts w:asciiTheme="majorHAnsi" w:hAnsiTheme="majorHAnsi" w:cs="Times New Roman"/>
          <w:sz w:val="24"/>
          <w:szCs w:val="24"/>
        </w:rPr>
        <w:t>есогорск». В приюте для несовершеннолетних находится 25 детей-сирот и детей, оставшихся без попечения родителей.</w:t>
      </w:r>
      <w:r w:rsidRPr="007F5532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Pr="006E3C4C">
        <w:rPr>
          <w:rFonts w:asciiTheme="majorHAnsi" w:hAnsiTheme="majorHAnsi" w:cs="Times New Roman"/>
          <w:sz w:val="24"/>
          <w:szCs w:val="24"/>
          <w:lang w:eastAsia="ru-RU"/>
        </w:rPr>
        <w:t>Деятельность по оказанию содействия по опеке и попечительству  админис</w:t>
      </w:r>
      <w:r>
        <w:rPr>
          <w:rFonts w:asciiTheme="majorHAnsi" w:hAnsiTheme="majorHAnsi" w:cs="Times New Roman"/>
          <w:sz w:val="24"/>
          <w:szCs w:val="24"/>
          <w:lang w:eastAsia="ru-RU"/>
        </w:rPr>
        <w:t>трацией поселения осуществляется</w:t>
      </w:r>
      <w:r w:rsidRPr="006E3C4C">
        <w:rPr>
          <w:rFonts w:asciiTheme="majorHAnsi" w:hAnsiTheme="majorHAnsi" w:cs="Times New Roman"/>
          <w:sz w:val="24"/>
          <w:szCs w:val="24"/>
          <w:lang w:eastAsia="ru-RU"/>
        </w:rPr>
        <w:t xml:space="preserve"> во взаимодействии с отделом опеки и попечительства граждан по Чунскому району. По состоянию на 01.01.201</w:t>
      </w:r>
      <w:r>
        <w:rPr>
          <w:rFonts w:asciiTheme="majorHAnsi" w:hAnsiTheme="majorHAnsi" w:cs="Times New Roman"/>
          <w:sz w:val="24"/>
          <w:szCs w:val="24"/>
          <w:lang w:eastAsia="ru-RU"/>
        </w:rPr>
        <w:t>8</w:t>
      </w:r>
      <w:r w:rsidRPr="006E3C4C">
        <w:rPr>
          <w:rFonts w:asciiTheme="majorHAnsi" w:hAnsiTheme="majorHAnsi" w:cs="Times New Roman"/>
          <w:sz w:val="24"/>
          <w:szCs w:val="24"/>
          <w:lang w:eastAsia="ru-RU"/>
        </w:rPr>
        <w:t>г. в семьях опекунов (попечителей) Лесогорского муниципального образования  проживают 73 несовершеннолетних, оставшихся без попечения родителей,  из них 49 детей в приемных семьях.</w:t>
      </w:r>
    </w:p>
    <w:p w:rsidR="00AC2595" w:rsidRPr="00951DB3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2.3. </w:t>
      </w:r>
      <w:r w:rsidR="001D06E1">
        <w:rPr>
          <w:rFonts w:asciiTheme="majorHAnsi" w:hAnsiTheme="majorHAnsi" w:cs="Times New Roman"/>
          <w:b/>
          <w:i/>
          <w:sz w:val="24"/>
          <w:szCs w:val="24"/>
        </w:rPr>
        <w:t>Развитие здравоохранения</w:t>
      </w:r>
    </w:p>
    <w:p w:rsidR="00D21BA9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Здравоохранение в муниципальном образовании представлено поликлиникой</w:t>
      </w:r>
      <w:r>
        <w:rPr>
          <w:rFonts w:asciiTheme="majorHAnsi" w:hAnsiTheme="majorHAnsi" w:cs="Times New Roman"/>
          <w:sz w:val="24"/>
          <w:szCs w:val="24"/>
        </w:rPr>
        <w:t xml:space="preserve"> в р.п. </w:t>
      </w:r>
      <w:proofErr w:type="gramStart"/>
      <w:r>
        <w:rPr>
          <w:rFonts w:asciiTheme="majorHAnsi" w:hAnsiTheme="majorHAnsi" w:cs="Times New Roman"/>
          <w:sz w:val="24"/>
          <w:szCs w:val="24"/>
        </w:rPr>
        <w:t>Лесогорск</w:t>
      </w:r>
      <w:r w:rsidRPr="00951DB3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ОГБУЗ «</w:t>
      </w:r>
      <w:proofErr w:type="spellStart"/>
      <w:r>
        <w:rPr>
          <w:rFonts w:asciiTheme="majorHAnsi" w:hAnsiTheme="majorHAnsi" w:cs="Times New Roman"/>
          <w:sz w:val="24"/>
          <w:szCs w:val="24"/>
        </w:rPr>
        <w:t>Чунская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РБ» и </w:t>
      </w:r>
      <w:r w:rsidRPr="00951DB3">
        <w:rPr>
          <w:rFonts w:asciiTheme="majorHAnsi" w:hAnsiTheme="majorHAnsi" w:cs="Times New Roman"/>
          <w:sz w:val="24"/>
          <w:szCs w:val="24"/>
        </w:rPr>
        <w:t>инфекционным отделением</w:t>
      </w:r>
      <w:r>
        <w:rPr>
          <w:rFonts w:asciiTheme="majorHAnsi" w:hAnsiTheme="majorHAnsi" w:cs="Times New Roman"/>
          <w:sz w:val="24"/>
          <w:szCs w:val="24"/>
        </w:rPr>
        <w:t>, в которых работает 62 человека, из них 7 врачей, психиатрическим отделением  на 60 койко-мест, в котором работает 40 человек, из которых 2 врача психиатра.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Действует отделение скорой помощи. В поселке </w:t>
      </w:r>
      <w:proofErr w:type="spellStart"/>
      <w:r>
        <w:rPr>
          <w:rFonts w:asciiTheme="majorHAnsi" w:hAnsiTheme="majorHAnsi" w:cs="Times New Roman"/>
          <w:sz w:val="24"/>
          <w:szCs w:val="24"/>
        </w:rPr>
        <w:t>Бидога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по государственной программе «Развитие сельских территорий» </w:t>
      </w:r>
      <w:proofErr w:type="gramStart"/>
      <w:r>
        <w:rPr>
          <w:rFonts w:asciiTheme="majorHAnsi" w:hAnsiTheme="majorHAnsi" w:cs="Times New Roman"/>
          <w:sz w:val="24"/>
          <w:szCs w:val="24"/>
        </w:rPr>
        <w:t>построен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ФАП, который принят в эксплуатацию в 2017 году. </w:t>
      </w:r>
      <w:r w:rsidR="00D21BA9">
        <w:rPr>
          <w:rFonts w:asciiTheme="majorHAnsi" w:hAnsiTheme="majorHAnsi" w:cs="Times New Roman"/>
          <w:sz w:val="24"/>
          <w:szCs w:val="24"/>
        </w:rPr>
        <w:t xml:space="preserve"> В 2019 году по  этой программе будет  построен и введен в эксплуатацию ФАП в селе </w:t>
      </w:r>
      <w:proofErr w:type="spellStart"/>
      <w:r w:rsidR="00D21BA9">
        <w:rPr>
          <w:rFonts w:asciiTheme="majorHAnsi" w:hAnsiTheme="majorHAnsi" w:cs="Times New Roman"/>
          <w:sz w:val="24"/>
          <w:szCs w:val="24"/>
        </w:rPr>
        <w:t>Баянда</w:t>
      </w:r>
      <w:proofErr w:type="spellEnd"/>
      <w:r w:rsidR="00D21BA9">
        <w:rPr>
          <w:rFonts w:asciiTheme="majorHAnsi" w:hAnsiTheme="majorHAnsi" w:cs="Times New Roman"/>
          <w:sz w:val="24"/>
          <w:szCs w:val="24"/>
        </w:rPr>
        <w:t>. В настоящее время выполнены работы по оформлению документов на земельный участок для  размещения объекта.</w:t>
      </w:r>
    </w:p>
    <w:p w:rsidR="00AC2595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Аптечная сеть представлена 3 аптечными пунктами. </w:t>
      </w:r>
    </w:p>
    <w:p w:rsidR="00B0074B" w:rsidRPr="00B0074B" w:rsidRDefault="00B0074B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B0074B">
        <w:rPr>
          <w:rFonts w:asciiTheme="majorHAnsi" w:hAnsiTheme="majorHAnsi" w:cs="Arial"/>
          <w:sz w:val="24"/>
          <w:szCs w:val="24"/>
        </w:rPr>
        <w:t>Основными проблемами в настоящее время является недостаточность  квалифицированных кадров</w:t>
      </w:r>
      <w:r>
        <w:rPr>
          <w:rFonts w:asciiTheme="majorHAnsi" w:hAnsiTheme="majorHAnsi" w:cs="Arial"/>
          <w:sz w:val="24"/>
          <w:szCs w:val="24"/>
        </w:rPr>
        <w:t xml:space="preserve"> в здравоохранении.</w:t>
      </w:r>
    </w:p>
    <w:p w:rsidR="00AC2595" w:rsidRPr="00951DB3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2.4. </w:t>
      </w:r>
      <w:r w:rsidR="00D21BA9">
        <w:rPr>
          <w:rFonts w:asciiTheme="majorHAnsi" w:hAnsiTheme="majorHAnsi" w:cs="Times New Roman"/>
          <w:b/>
          <w:i/>
          <w:sz w:val="24"/>
          <w:szCs w:val="24"/>
        </w:rPr>
        <w:t>Развитие культуры</w:t>
      </w:r>
      <w:r>
        <w:rPr>
          <w:rFonts w:asciiTheme="majorHAnsi" w:hAnsiTheme="majorHAnsi" w:cs="Times New Roman"/>
          <w:b/>
          <w:i/>
          <w:sz w:val="24"/>
          <w:szCs w:val="24"/>
        </w:rPr>
        <w:t>, спорт</w:t>
      </w:r>
      <w:r w:rsidR="00D21BA9">
        <w:rPr>
          <w:rFonts w:asciiTheme="majorHAnsi" w:hAnsiTheme="majorHAnsi" w:cs="Times New Roman"/>
          <w:b/>
          <w:i/>
          <w:sz w:val="24"/>
          <w:szCs w:val="24"/>
        </w:rPr>
        <w:t>а  и молодежной политики</w:t>
      </w:r>
    </w:p>
    <w:p w:rsidR="00AC2595" w:rsidRPr="00951DB3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             Услуги по организации досуга на территории Лесогорского муниципального образования оказывает Муниципальное казенное учреждение культуры «Культурно-досуговы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й-</w:t>
      </w:r>
      <w:proofErr w:type="gramEnd"/>
      <w:r w:rsidRPr="00951DB3">
        <w:rPr>
          <w:rFonts w:asciiTheme="majorHAnsi" w:hAnsiTheme="majorHAnsi" w:cs="Times New Roman"/>
          <w:sz w:val="24"/>
          <w:szCs w:val="24"/>
        </w:rPr>
        <w:t xml:space="preserve"> информационный центр», в состав которого входят три структурных подразделения:</w:t>
      </w:r>
    </w:p>
    <w:p w:rsidR="00AC2595" w:rsidRPr="00951DB3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- Дом культуры «Родник»</w:t>
      </w:r>
    </w:p>
    <w:p w:rsidR="00AC2595" w:rsidRPr="00951DB3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951DB3">
        <w:rPr>
          <w:rFonts w:asciiTheme="majorHAnsi" w:hAnsiTheme="majorHAnsi" w:cs="Times New Roman"/>
          <w:sz w:val="24"/>
          <w:szCs w:val="24"/>
        </w:rPr>
        <w:t>Лесогорская</w:t>
      </w:r>
      <w:proofErr w:type="spellEnd"/>
      <w:r w:rsidRPr="00951DB3">
        <w:rPr>
          <w:rFonts w:asciiTheme="majorHAnsi" w:hAnsiTheme="majorHAnsi" w:cs="Times New Roman"/>
          <w:sz w:val="24"/>
          <w:szCs w:val="24"/>
        </w:rPr>
        <w:t xml:space="preserve"> библиотека имени Г.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951DB3">
        <w:rPr>
          <w:rFonts w:asciiTheme="majorHAnsi" w:hAnsiTheme="majorHAnsi" w:cs="Times New Roman"/>
          <w:sz w:val="24"/>
          <w:szCs w:val="24"/>
        </w:rPr>
        <w:t>Михасенко</w:t>
      </w:r>
    </w:p>
    <w:p w:rsidR="00AC2595" w:rsidRPr="00951DB3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951DB3">
        <w:rPr>
          <w:rFonts w:asciiTheme="majorHAnsi" w:hAnsiTheme="majorHAnsi" w:cs="Times New Roman"/>
          <w:sz w:val="24"/>
          <w:szCs w:val="24"/>
        </w:rPr>
        <w:t>Баяндинский</w:t>
      </w:r>
      <w:proofErr w:type="spellEnd"/>
      <w:r w:rsidRPr="00951DB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51DB3">
        <w:rPr>
          <w:rFonts w:asciiTheme="majorHAnsi" w:hAnsiTheme="majorHAnsi" w:cs="Times New Roman"/>
          <w:sz w:val="24"/>
          <w:szCs w:val="24"/>
        </w:rPr>
        <w:t>досуговый</w:t>
      </w:r>
      <w:proofErr w:type="spellEnd"/>
      <w:r w:rsidRPr="00951DB3">
        <w:rPr>
          <w:rFonts w:asciiTheme="majorHAnsi" w:hAnsiTheme="majorHAnsi" w:cs="Times New Roman"/>
          <w:sz w:val="24"/>
          <w:szCs w:val="24"/>
        </w:rPr>
        <w:t xml:space="preserve"> центр.</w:t>
      </w:r>
    </w:p>
    <w:p w:rsidR="00AC2595" w:rsidRPr="00951DB3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Численность творческих работников в  учреждениях культуры  составляет 13 человек. </w:t>
      </w:r>
      <w:r w:rsidRPr="00951DB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Ежегодно  связи с исполнением указа президента РФ выполняются показатели Плана мероприятий «Дорожная карта», в части повышения заработной платы работникам культуры.</w:t>
      </w:r>
      <w:r w:rsidRPr="00951DB3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7F5532">
        <w:rPr>
          <w:rFonts w:asciiTheme="majorHAnsi" w:hAnsiTheme="majorHAnsi" w:cs="Times New Roman"/>
          <w:bCs/>
          <w:sz w:val="24"/>
          <w:szCs w:val="24"/>
        </w:rPr>
        <w:t>Средняя заработная плата  работников культуры, спорта и молодежной политики составляет 33661,7 рублей.</w:t>
      </w:r>
    </w:p>
    <w:p w:rsidR="00AC2595" w:rsidRPr="00951DB3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Всего в «Культурно-досуговом, информационном центре» работают 12 клубных формирований самодеятельного творчества, клубы по интересам, в которых занимаются 260 участников.</w:t>
      </w:r>
    </w:p>
    <w:p w:rsidR="00AC2595" w:rsidRPr="00951DB3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      При Доме культуры «Родник» работают 5 клубных формирований самодеятельного творчества: НА «</w:t>
      </w:r>
      <w:proofErr w:type="spellStart"/>
      <w:r w:rsidRPr="00951DB3">
        <w:rPr>
          <w:rFonts w:asciiTheme="majorHAnsi" w:hAnsiTheme="majorHAnsi" w:cs="Times New Roman"/>
          <w:b/>
          <w:sz w:val="24"/>
          <w:szCs w:val="24"/>
        </w:rPr>
        <w:t>Лесогорские</w:t>
      </w:r>
      <w:proofErr w:type="spellEnd"/>
      <w:r w:rsidRPr="00951DB3">
        <w:rPr>
          <w:rFonts w:asciiTheme="majorHAnsi" w:hAnsiTheme="majorHAnsi" w:cs="Times New Roman"/>
          <w:b/>
          <w:sz w:val="24"/>
          <w:szCs w:val="24"/>
        </w:rPr>
        <w:t xml:space="preserve"> узоры</w:t>
      </w:r>
      <w:r w:rsidRPr="00951DB3">
        <w:rPr>
          <w:rFonts w:asciiTheme="majorHAnsi" w:hAnsiTheme="majorHAnsi" w:cs="Times New Roman"/>
          <w:sz w:val="24"/>
          <w:szCs w:val="24"/>
        </w:rPr>
        <w:t xml:space="preserve">» 12 участников с привлечением к народному пению </w:t>
      </w:r>
      <w:r w:rsidRPr="00951DB3">
        <w:rPr>
          <w:rFonts w:asciiTheme="majorHAnsi" w:hAnsiTheme="majorHAnsi" w:cs="Times New Roman"/>
          <w:sz w:val="24"/>
          <w:szCs w:val="24"/>
        </w:rPr>
        <w:lastRenderedPageBreak/>
        <w:t>своих внуков и детей – 4 участника; эстрадное в пение для взрослых коллектив «</w:t>
      </w:r>
      <w:r w:rsidRPr="00951DB3">
        <w:rPr>
          <w:rFonts w:asciiTheme="majorHAnsi" w:hAnsiTheme="majorHAnsi" w:cs="Times New Roman"/>
          <w:b/>
          <w:sz w:val="24"/>
          <w:szCs w:val="24"/>
        </w:rPr>
        <w:t>Вдохновение</w:t>
      </w:r>
      <w:r w:rsidRPr="00951DB3">
        <w:rPr>
          <w:rFonts w:asciiTheme="majorHAnsi" w:hAnsiTheme="majorHAnsi" w:cs="Times New Roman"/>
          <w:sz w:val="24"/>
          <w:szCs w:val="24"/>
        </w:rPr>
        <w:t>» - 12 участников. Для детей эстрадного пения коллектив «</w:t>
      </w:r>
      <w:r w:rsidRPr="00951DB3">
        <w:rPr>
          <w:rFonts w:asciiTheme="majorHAnsi" w:hAnsiTheme="majorHAnsi" w:cs="Times New Roman"/>
          <w:b/>
          <w:sz w:val="24"/>
          <w:szCs w:val="24"/>
        </w:rPr>
        <w:t>Настроение</w:t>
      </w:r>
      <w:r w:rsidRPr="00951DB3">
        <w:rPr>
          <w:rFonts w:asciiTheme="majorHAnsi" w:hAnsiTheme="majorHAnsi" w:cs="Times New Roman"/>
          <w:sz w:val="24"/>
          <w:szCs w:val="24"/>
        </w:rPr>
        <w:t>» - 24 участника. Хореографические коллективы: «</w:t>
      </w:r>
      <w:proofErr w:type="spellStart"/>
      <w:r w:rsidRPr="00951DB3">
        <w:rPr>
          <w:rFonts w:asciiTheme="majorHAnsi" w:hAnsiTheme="majorHAnsi" w:cs="Times New Roman"/>
          <w:b/>
          <w:sz w:val="24"/>
          <w:szCs w:val="24"/>
        </w:rPr>
        <w:t>Топотушки</w:t>
      </w:r>
      <w:proofErr w:type="spellEnd"/>
      <w:r w:rsidRPr="00951DB3">
        <w:rPr>
          <w:rFonts w:asciiTheme="majorHAnsi" w:hAnsiTheme="majorHAnsi" w:cs="Times New Roman"/>
          <w:sz w:val="24"/>
          <w:szCs w:val="24"/>
        </w:rPr>
        <w:t>» 5-6 лет -32 участника, «</w:t>
      </w:r>
      <w:proofErr w:type="spellStart"/>
      <w:r w:rsidRPr="00951DB3">
        <w:rPr>
          <w:rFonts w:asciiTheme="majorHAnsi" w:hAnsiTheme="majorHAnsi" w:cs="Times New Roman"/>
          <w:b/>
          <w:sz w:val="24"/>
          <w:szCs w:val="24"/>
        </w:rPr>
        <w:t>Топ-данс</w:t>
      </w:r>
      <w:proofErr w:type="spellEnd"/>
      <w:r w:rsidRPr="00951DB3">
        <w:rPr>
          <w:rFonts w:asciiTheme="majorHAnsi" w:hAnsiTheme="majorHAnsi" w:cs="Times New Roman"/>
          <w:sz w:val="24"/>
          <w:szCs w:val="24"/>
        </w:rPr>
        <w:t>» - 12 участников.  А также клубы по интересам: семейный клуб «</w:t>
      </w:r>
      <w:r w:rsidRPr="00951DB3">
        <w:rPr>
          <w:rFonts w:asciiTheme="majorHAnsi" w:hAnsiTheme="majorHAnsi" w:cs="Times New Roman"/>
          <w:b/>
          <w:sz w:val="24"/>
          <w:szCs w:val="24"/>
        </w:rPr>
        <w:t>ДВОР</w:t>
      </w:r>
      <w:r w:rsidRPr="00951DB3">
        <w:rPr>
          <w:rFonts w:asciiTheme="majorHAnsi" w:hAnsiTheme="majorHAnsi" w:cs="Times New Roman"/>
          <w:sz w:val="24"/>
          <w:szCs w:val="24"/>
        </w:rPr>
        <w:t xml:space="preserve">», тем, кому за 50 «Оптимист», клуб любителей шахмат. </w:t>
      </w:r>
    </w:p>
    <w:p w:rsidR="00AC2595" w:rsidRPr="00951DB3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Всего  участников - </w:t>
      </w:r>
      <w:r w:rsidRPr="00951DB3">
        <w:rPr>
          <w:rFonts w:asciiTheme="majorHAnsi" w:hAnsiTheme="majorHAnsi" w:cs="Times New Roman"/>
          <w:b/>
          <w:sz w:val="24"/>
          <w:szCs w:val="24"/>
        </w:rPr>
        <w:t>176 человек</w:t>
      </w:r>
      <w:r w:rsidRPr="00951DB3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AC2595" w:rsidRPr="00951DB3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В ДЦ </w:t>
      </w:r>
      <w:proofErr w:type="spellStart"/>
      <w:r w:rsidRPr="00951DB3">
        <w:rPr>
          <w:rFonts w:asciiTheme="majorHAnsi" w:hAnsiTheme="majorHAnsi" w:cs="Times New Roman"/>
          <w:sz w:val="24"/>
          <w:szCs w:val="24"/>
        </w:rPr>
        <w:t>с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.Б</w:t>
      </w:r>
      <w:proofErr w:type="gramEnd"/>
      <w:r w:rsidRPr="00951DB3">
        <w:rPr>
          <w:rFonts w:asciiTheme="majorHAnsi" w:hAnsiTheme="majorHAnsi" w:cs="Times New Roman"/>
          <w:sz w:val="24"/>
          <w:szCs w:val="24"/>
        </w:rPr>
        <w:t>аянда</w:t>
      </w:r>
      <w:proofErr w:type="spellEnd"/>
      <w:r w:rsidRPr="00951DB3">
        <w:rPr>
          <w:rFonts w:asciiTheme="majorHAnsi" w:hAnsiTheme="majorHAnsi" w:cs="Times New Roman"/>
          <w:sz w:val="24"/>
          <w:szCs w:val="24"/>
        </w:rPr>
        <w:t xml:space="preserve"> работают 2 клубных формирования: - театральная студия «</w:t>
      </w:r>
      <w:r w:rsidRPr="00951DB3">
        <w:rPr>
          <w:rFonts w:asciiTheme="majorHAnsi" w:hAnsiTheme="majorHAnsi" w:cs="Times New Roman"/>
          <w:b/>
          <w:sz w:val="24"/>
          <w:szCs w:val="24"/>
        </w:rPr>
        <w:t>Буратино</w:t>
      </w:r>
      <w:r w:rsidRPr="00951DB3">
        <w:rPr>
          <w:rFonts w:asciiTheme="majorHAnsi" w:hAnsiTheme="majorHAnsi" w:cs="Times New Roman"/>
          <w:sz w:val="24"/>
          <w:szCs w:val="24"/>
        </w:rPr>
        <w:t>», где занимаются 27  детей и театральная студия «</w:t>
      </w:r>
      <w:r w:rsidRPr="00951DB3">
        <w:rPr>
          <w:rFonts w:asciiTheme="majorHAnsi" w:hAnsiTheme="majorHAnsi" w:cs="Times New Roman"/>
          <w:b/>
          <w:sz w:val="24"/>
          <w:szCs w:val="24"/>
        </w:rPr>
        <w:t>Этюд</w:t>
      </w:r>
      <w:r w:rsidRPr="00951DB3">
        <w:rPr>
          <w:rFonts w:asciiTheme="majorHAnsi" w:hAnsiTheme="majorHAnsi" w:cs="Times New Roman"/>
          <w:sz w:val="24"/>
          <w:szCs w:val="24"/>
        </w:rPr>
        <w:t>» для молодёжи и взрослых – 17 человек. Всего 44 участника.</w:t>
      </w:r>
    </w:p>
    <w:p w:rsidR="00AC2595" w:rsidRPr="00951DB3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Охват населения библиотечным обслуживанием составил 24%. Количество посещений 16213 человек. Число культурно-массовых мероприятий – 56, на которых побывали – 1299 человек, а всего мероприятий разного направления- 99.</w:t>
      </w:r>
    </w:p>
    <w:p w:rsidR="00AC2595" w:rsidRPr="00951DB3" w:rsidRDefault="00AC2595" w:rsidP="00AC259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  <w:lang w:eastAsia="ru-RU"/>
        </w:rPr>
        <w:t xml:space="preserve">  </w:t>
      </w:r>
      <w:r w:rsidRPr="00951DB3">
        <w:rPr>
          <w:rFonts w:asciiTheme="majorHAnsi" w:hAnsiTheme="majorHAnsi" w:cs="Times New Roman"/>
          <w:sz w:val="24"/>
          <w:szCs w:val="24"/>
        </w:rPr>
        <w:t>Всего по «Культурно-досуговому, информационному центру» в 2017 году  проведено 321 мероприятие, на которых побывало около 28 тыс. жителей МО.</w:t>
      </w:r>
    </w:p>
    <w:p w:rsidR="00AC2595" w:rsidRDefault="00AC2595" w:rsidP="00AC259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Организацией спортивно-массовых мероприятий на территории муниципального образования занимается муниципальное казенное учреждение «Спортивный комплекс «Восход», в котором работает 8 человек, в том числе 3 тренера. </w:t>
      </w:r>
    </w:p>
    <w:p w:rsidR="00AC2595" w:rsidRPr="006E3C4C" w:rsidRDefault="00AC2595" w:rsidP="00AC2595">
      <w:pPr>
        <w:autoSpaceDE w:val="0"/>
        <w:autoSpaceDN w:val="0"/>
        <w:adjustRightInd w:val="0"/>
        <w:spacing w:after="0" w:line="240" w:lineRule="auto"/>
        <w:ind w:firstLine="601"/>
        <w:contextualSpacing/>
        <w:jc w:val="both"/>
        <w:rPr>
          <w:rFonts w:asciiTheme="majorHAnsi" w:hAnsiTheme="majorHAnsi" w:cs="Times New Roman CYR"/>
          <w:bCs/>
          <w:sz w:val="24"/>
          <w:szCs w:val="24"/>
          <w:lang w:eastAsia="ru-RU"/>
        </w:rPr>
      </w:pPr>
      <w:r w:rsidRPr="006E3C4C">
        <w:rPr>
          <w:rFonts w:asciiTheme="majorHAnsi" w:hAnsiTheme="majorHAnsi" w:cs="Times New Roman"/>
          <w:sz w:val="24"/>
          <w:szCs w:val="24"/>
          <w:lang w:eastAsia="ru-RU"/>
        </w:rPr>
        <w:t xml:space="preserve">  </w:t>
      </w:r>
      <w:r w:rsidRPr="006E3C4C">
        <w:rPr>
          <w:rFonts w:asciiTheme="majorHAnsi" w:hAnsiTheme="majorHAnsi" w:cs="Times New Roman CYR"/>
          <w:bCs/>
          <w:sz w:val="24"/>
          <w:szCs w:val="24"/>
          <w:lang w:eastAsia="ru-RU"/>
        </w:rPr>
        <w:t xml:space="preserve">Основным направлением развития системы физической культуры  и спорта в спортивном комплексе </w:t>
      </w:r>
      <w:r w:rsidRPr="006E3C4C">
        <w:rPr>
          <w:rFonts w:asciiTheme="majorHAnsi" w:hAnsiTheme="majorHAnsi" w:cs="Times New Roman"/>
          <w:bCs/>
          <w:sz w:val="24"/>
          <w:szCs w:val="24"/>
          <w:lang w:eastAsia="ru-RU"/>
        </w:rPr>
        <w:t>«</w:t>
      </w:r>
      <w:r w:rsidRPr="006E3C4C">
        <w:rPr>
          <w:rFonts w:asciiTheme="majorHAnsi" w:hAnsiTheme="majorHAnsi" w:cs="Times New Roman CYR"/>
          <w:bCs/>
          <w:sz w:val="24"/>
          <w:szCs w:val="24"/>
          <w:lang w:eastAsia="ru-RU"/>
        </w:rPr>
        <w:t>Восход</w:t>
      </w:r>
      <w:r w:rsidRPr="006E3C4C">
        <w:rPr>
          <w:rFonts w:asciiTheme="majorHAnsi" w:hAnsiTheme="majorHAnsi" w:cs="Times New Roman"/>
          <w:bCs/>
          <w:sz w:val="24"/>
          <w:szCs w:val="24"/>
          <w:lang w:eastAsia="ru-RU"/>
        </w:rPr>
        <w:t xml:space="preserve">» </w:t>
      </w:r>
      <w:r w:rsidRPr="006E3C4C">
        <w:rPr>
          <w:rFonts w:asciiTheme="majorHAnsi" w:hAnsiTheme="majorHAnsi" w:cs="Times New Roman CYR"/>
          <w:bCs/>
          <w:sz w:val="24"/>
          <w:szCs w:val="24"/>
          <w:lang w:eastAsia="ru-RU"/>
        </w:rPr>
        <w:t>является работа секций и групп:</w:t>
      </w:r>
    </w:p>
    <w:p w:rsidR="00AC2595" w:rsidRPr="006E3C4C" w:rsidRDefault="00AC2595" w:rsidP="00AC2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 CYR"/>
          <w:sz w:val="24"/>
          <w:szCs w:val="24"/>
          <w:lang w:eastAsia="ru-RU"/>
        </w:rPr>
      </w:pPr>
      <w:r w:rsidRPr="006E3C4C">
        <w:rPr>
          <w:rFonts w:asciiTheme="majorHAnsi" w:hAnsiTheme="majorHAnsi" w:cs="Times New Roman CYR"/>
          <w:sz w:val="24"/>
          <w:szCs w:val="24"/>
          <w:lang w:eastAsia="ru-RU"/>
        </w:rPr>
        <w:t>по футболу,  хоккею, волейболу, лыжным гонкам, группе здоровья.</w:t>
      </w:r>
    </w:p>
    <w:p w:rsidR="00AC2595" w:rsidRPr="006E3C4C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Футбол детский –  16 чел. ст</w:t>
      </w:r>
      <w:proofErr w:type="gramStart"/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.г</w:t>
      </w:r>
      <w:proofErr w:type="gramEnd"/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руппа. 13 чел </w:t>
      </w:r>
      <w:proofErr w:type="spellStart"/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мл.группа</w:t>
      </w:r>
      <w:proofErr w:type="spellEnd"/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AC2595" w:rsidRPr="006E3C4C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Футбол – баскетбол (муж</w:t>
      </w:r>
      <w:proofErr w:type="gramStart"/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proofErr w:type="gramEnd"/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т. юноши) -28 чел. </w:t>
      </w:r>
    </w:p>
    <w:p w:rsidR="00AC2595" w:rsidRPr="006E3C4C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Хоккей (муж</w:t>
      </w:r>
      <w:proofErr w:type="gramStart"/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proofErr w:type="gramEnd"/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т. юноши) – 15 чел. </w:t>
      </w:r>
    </w:p>
    <w:p w:rsidR="00AC2595" w:rsidRPr="006E3C4C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Хоккей (детский) –  15</w:t>
      </w:r>
    </w:p>
    <w:p w:rsidR="00AC2595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Волейбол (женщины) –   16 чел. (</w:t>
      </w:r>
      <w:proofErr w:type="gramEnd"/>
    </w:p>
    <w:p w:rsidR="00AC2595" w:rsidRPr="006E3C4C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Рукопашный бой  дети- 15чел. </w:t>
      </w:r>
    </w:p>
    <w:p w:rsidR="00AC2595" w:rsidRPr="006E3C4C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Рукопашный бой  взрослые 15 чел.</w:t>
      </w:r>
    </w:p>
    <w:p w:rsidR="00AC2595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Лыжные  гонки – 70 чел. </w:t>
      </w:r>
    </w:p>
    <w:p w:rsidR="00AC2595" w:rsidRPr="006E3C4C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Группы здоровья женщины – 32чел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AC2595" w:rsidRPr="006E3C4C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E3C4C">
        <w:rPr>
          <w:rFonts w:asciiTheme="majorHAnsi" w:eastAsia="Times New Roman" w:hAnsiTheme="majorHAnsi" w:cs="Times New Roman"/>
          <w:sz w:val="24"/>
          <w:szCs w:val="24"/>
          <w:lang w:eastAsia="ru-RU"/>
        </w:rPr>
        <w:t>Настольный теннис 5 чел.</w:t>
      </w:r>
    </w:p>
    <w:p w:rsidR="00AC2595" w:rsidRPr="006E3C4C" w:rsidRDefault="00AC2595" w:rsidP="00AC2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 CYR"/>
          <w:sz w:val="24"/>
          <w:szCs w:val="24"/>
          <w:lang w:eastAsia="ru-RU"/>
        </w:rPr>
      </w:pPr>
      <w:r w:rsidRPr="006E3C4C">
        <w:rPr>
          <w:rFonts w:asciiTheme="majorHAnsi" w:hAnsiTheme="majorHAnsi" w:cs="Times New Roman CYR"/>
          <w:sz w:val="24"/>
          <w:szCs w:val="24"/>
          <w:lang w:eastAsia="ru-RU"/>
        </w:rPr>
        <w:t xml:space="preserve"> В спортивном комплексе «Восход» всего занимаются  254 человека, из них детей – 191 человек. </w:t>
      </w:r>
      <w:r w:rsidRPr="006E3C4C">
        <w:rPr>
          <w:rFonts w:asciiTheme="majorHAnsi" w:hAnsiTheme="majorHAnsi" w:cs="Times New Roman CYR"/>
          <w:sz w:val="24"/>
          <w:szCs w:val="24"/>
          <w:lang w:eastAsia="ru-RU"/>
        </w:rPr>
        <w:tab/>
        <w:t xml:space="preserve"> </w:t>
      </w:r>
    </w:p>
    <w:p w:rsidR="00AC2595" w:rsidRPr="00951DB3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На территории муниципального образования работают общественные организации Совет ветеранов, для которого открыт  клуб ветеранов « Землянка», Совет женщин, совет по делам молодежи, совет по поддержке и развитию малого и среднего предпринимательства при главе администрации Лесогорского муниципального образования.</w:t>
      </w:r>
    </w:p>
    <w:p w:rsidR="00AC2595" w:rsidRPr="00951DB3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51DB3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51DB3">
        <w:rPr>
          <w:rFonts w:asciiTheme="majorHAnsi" w:hAnsiTheme="majorHAnsi" w:cs="Times New Roman"/>
          <w:sz w:val="24"/>
          <w:szCs w:val="24"/>
        </w:rPr>
        <w:t>Основными проблемами в настоящее время является недостаточность  квалифицированных кадров. О</w:t>
      </w:r>
      <w:r w:rsidRPr="00951DB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тсутствуют работники, имеющие  высшее  образование в сфере культуры, не хватает преподавателей в музыкальных школах и в сфере спорта.</w:t>
      </w:r>
    </w:p>
    <w:p w:rsidR="00AC2595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51DB3">
        <w:rPr>
          <w:rFonts w:asciiTheme="majorHAnsi" w:hAnsiTheme="majorHAnsi" w:cs="Times New Roman"/>
          <w:sz w:val="24"/>
          <w:szCs w:val="24"/>
        </w:rPr>
        <w:t>В целях развития культуры, спорта  и молодежной политики в Лесогорском муниципальном образовании реализуется  3 муниципальные программы: «Культура», «Развитие молодежной политики в Лесогорском муници</w:t>
      </w:r>
      <w:r w:rsidR="00D21BA9">
        <w:rPr>
          <w:rFonts w:asciiTheme="majorHAnsi" w:hAnsiTheme="majorHAnsi" w:cs="Times New Roman"/>
          <w:sz w:val="24"/>
          <w:szCs w:val="24"/>
        </w:rPr>
        <w:t>пальном образовании на 2017-2023</w:t>
      </w:r>
      <w:r w:rsidRPr="00951DB3">
        <w:rPr>
          <w:rFonts w:asciiTheme="majorHAnsi" w:hAnsiTheme="majorHAnsi" w:cs="Times New Roman"/>
          <w:sz w:val="24"/>
          <w:szCs w:val="24"/>
        </w:rPr>
        <w:t xml:space="preserve"> годы», «Развитие физической культуры и спорта в Лесогорском муници</w:t>
      </w:r>
      <w:r w:rsidR="00D21BA9">
        <w:rPr>
          <w:rFonts w:asciiTheme="majorHAnsi" w:hAnsiTheme="majorHAnsi" w:cs="Times New Roman"/>
          <w:sz w:val="24"/>
          <w:szCs w:val="24"/>
        </w:rPr>
        <w:t>пальном образовании на 2017-2023</w:t>
      </w:r>
      <w:r w:rsidR="00503156">
        <w:rPr>
          <w:rFonts w:asciiTheme="majorHAnsi" w:hAnsiTheme="majorHAnsi" w:cs="Times New Roman"/>
          <w:sz w:val="24"/>
          <w:szCs w:val="24"/>
        </w:rPr>
        <w:t xml:space="preserve"> годы», программа комплексного развития социальной инфраструктуры на 2017-2021 годы.</w:t>
      </w:r>
    </w:p>
    <w:p w:rsidR="00AC2595" w:rsidRPr="00951DB3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</w:t>
      </w:r>
      <w:r w:rsidRPr="00951DB3">
        <w:rPr>
          <w:rFonts w:asciiTheme="majorHAnsi" w:hAnsiTheme="majorHAnsi" w:cs="Times New Roman"/>
          <w:sz w:val="24"/>
          <w:szCs w:val="24"/>
        </w:rPr>
        <w:t xml:space="preserve">Основными направлениями культурной 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политики на</w:t>
      </w:r>
      <w:proofErr w:type="gramEnd"/>
      <w:r w:rsidRPr="00951DB3">
        <w:rPr>
          <w:rFonts w:asciiTheme="majorHAnsi" w:hAnsiTheme="majorHAnsi" w:cs="Times New Roman"/>
          <w:sz w:val="24"/>
          <w:szCs w:val="24"/>
        </w:rPr>
        <w:t xml:space="preserve"> плановый период будут являться:</w:t>
      </w:r>
    </w:p>
    <w:p w:rsidR="00AC2595" w:rsidRPr="00951DB3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ab/>
        <w:t>- формирование у жителей, проживающих на территории Лесогорского муниципального образования  позитивных ценностных установок;</w:t>
      </w:r>
    </w:p>
    <w:p w:rsidR="00AC2595" w:rsidRPr="00951DB3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ab/>
        <w:t xml:space="preserve">- обеспечение культурного обслуживания населения с учетом культурных интересов и 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потребностей</w:t>
      </w:r>
      <w:proofErr w:type="gramEnd"/>
      <w:r w:rsidRPr="00951DB3">
        <w:rPr>
          <w:rFonts w:asciiTheme="majorHAnsi" w:hAnsiTheme="majorHAnsi" w:cs="Times New Roman"/>
          <w:sz w:val="24"/>
          <w:szCs w:val="24"/>
        </w:rPr>
        <w:t xml:space="preserve"> различных социально-возрастных групп;</w:t>
      </w:r>
    </w:p>
    <w:p w:rsidR="00AC2595" w:rsidRPr="00951DB3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ab/>
        <w:t>- создание условий для культурно-творческой деятельности, эстетического и художественного воспитания населения;</w:t>
      </w:r>
    </w:p>
    <w:p w:rsidR="00AC2595" w:rsidRPr="00951DB3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ab/>
        <w:t>- сохранение и пропаганда культурно-исторического наследия;</w:t>
      </w:r>
    </w:p>
    <w:p w:rsidR="00AC2595" w:rsidRPr="00951DB3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ab/>
        <w:t>- обеспечение развития молодежной политики на территории поселения;</w:t>
      </w:r>
    </w:p>
    <w:p w:rsidR="00AC2595" w:rsidRPr="00951DB3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lastRenderedPageBreak/>
        <w:tab/>
        <w:t xml:space="preserve"> - обеспечение формирования здорового образа жизни и организация активного отдыха населения поселения;</w:t>
      </w:r>
    </w:p>
    <w:p w:rsidR="00AC2595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ab/>
        <w:t>- привлечение квалифицированных специалистов</w:t>
      </w:r>
      <w:r w:rsidR="00B0074B">
        <w:rPr>
          <w:rFonts w:asciiTheme="majorHAnsi" w:hAnsiTheme="majorHAnsi" w:cs="Times New Roman"/>
          <w:sz w:val="24"/>
          <w:szCs w:val="24"/>
        </w:rPr>
        <w:t>.</w:t>
      </w:r>
    </w:p>
    <w:p w:rsidR="00503156" w:rsidRPr="00951DB3" w:rsidRDefault="00503156" w:rsidP="00AC259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Основные цели, задачи и перечень наиболее крупных программных мероприятий в сфере развития культуры, спорта и молодежной политики отражены в Разделе 6 Стратегии.</w:t>
      </w:r>
    </w:p>
    <w:p w:rsidR="00AC2595" w:rsidRDefault="00AC2595" w:rsidP="00AC2595">
      <w:pPr>
        <w:spacing w:line="240" w:lineRule="auto"/>
        <w:contextualSpacing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951DB3">
        <w:rPr>
          <w:rFonts w:asciiTheme="majorHAnsi" w:hAnsiTheme="majorHAnsi" w:cs="Times New Roman"/>
          <w:b/>
          <w:i/>
          <w:sz w:val="24"/>
          <w:szCs w:val="24"/>
        </w:rPr>
        <w:t>2.5. Трудовые ресурсы, занятость населения.</w:t>
      </w:r>
    </w:p>
    <w:p w:rsidR="00AC2595" w:rsidRPr="00951DB3" w:rsidRDefault="00AC2595" w:rsidP="00AC2595">
      <w:pPr>
        <w:ind w:firstLine="720"/>
        <w:contextualSpacing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951DB3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В отраслевой структуре занятости населения </w:t>
      </w:r>
      <w:r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Лесогорского муниципального образования </w:t>
      </w:r>
      <w:r w:rsidRPr="00951DB3">
        <w:rPr>
          <w:rFonts w:asciiTheme="majorHAnsi" w:hAnsiTheme="majorHAnsi" w:cs="Times New Roman"/>
          <w:color w:val="000000"/>
          <w:spacing w:val="-1"/>
          <w:sz w:val="24"/>
          <w:szCs w:val="24"/>
        </w:rPr>
        <w:t>ведущее положение ста</w:t>
      </w:r>
      <w:r w:rsidRPr="00951DB3">
        <w:rPr>
          <w:rFonts w:asciiTheme="majorHAnsi" w:hAnsiTheme="majorHAnsi" w:cs="Times New Roman"/>
          <w:color w:val="000000"/>
          <w:spacing w:val="-1"/>
          <w:sz w:val="24"/>
          <w:szCs w:val="24"/>
        </w:rPr>
        <w:softHyphen/>
        <w:t>бильно занимают занятые в обрабатывающем производстве работники (456.)</w:t>
      </w:r>
      <w:r>
        <w:rPr>
          <w:rFonts w:asciiTheme="majorHAnsi" w:hAnsiTheme="majorHAnsi" w:cs="Times New Roman"/>
          <w:color w:val="000000"/>
          <w:spacing w:val="-1"/>
          <w:sz w:val="24"/>
          <w:szCs w:val="24"/>
        </w:rPr>
        <w:t>- обработка древесины, химическое производство</w:t>
      </w:r>
      <w:r w:rsidRPr="00951DB3">
        <w:rPr>
          <w:rFonts w:asciiTheme="majorHAnsi" w:hAnsiTheme="majorHAnsi" w:cs="Times New Roman"/>
          <w:color w:val="000000"/>
          <w:spacing w:val="-1"/>
          <w:sz w:val="24"/>
          <w:szCs w:val="24"/>
        </w:rPr>
        <w:t>,</w:t>
      </w:r>
      <w:r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производство хлеба и хлебобулочных изделий,</w:t>
      </w:r>
      <w:r w:rsidRPr="00951DB3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также лидируют такие виды экономической деятельности, как оптовая и розничная торговля (173 чел.) и </w:t>
      </w:r>
      <w:r w:rsidRPr="00951DB3">
        <w:rPr>
          <w:rFonts w:asciiTheme="majorHAnsi" w:hAnsiTheme="majorHAnsi" w:cs="Times New Roman"/>
          <w:color w:val="000000"/>
          <w:spacing w:val="1"/>
          <w:sz w:val="24"/>
          <w:szCs w:val="24"/>
        </w:rPr>
        <w:t xml:space="preserve"> занятые в отраслях непроизводственной сферы – </w:t>
      </w:r>
      <w:r w:rsidRPr="00951DB3">
        <w:rPr>
          <w:rFonts w:asciiTheme="majorHAnsi" w:hAnsiTheme="majorHAnsi" w:cs="Times New Roman"/>
          <w:color w:val="000000"/>
          <w:spacing w:val="2"/>
          <w:sz w:val="24"/>
          <w:szCs w:val="24"/>
        </w:rPr>
        <w:t>образование (252</w:t>
      </w:r>
      <w:r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 </w:t>
      </w:r>
      <w:r w:rsidRPr="00951DB3">
        <w:rPr>
          <w:rFonts w:asciiTheme="majorHAnsi" w:hAnsiTheme="majorHAnsi" w:cs="Times New Roman"/>
          <w:color w:val="000000"/>
          <w:spacing w:val="2"/>
          <w:sz w:val="24"/>
          <w:szCs w:val="24"/>
        </w:rPr>
        <w:t>чел.), здравоохранение (129 чел.).</w:t>
      </w:r>
      <w:proofErr w:type="gramEnd"/>
    </w:p>
    <w:p w:rsidR="00AC2595" w:rsidRPr="00951DB3" w:rsidRDefault="00AC2595" w:rsidP="00AC2595">
      <w:pPr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Численность    населения  в трудоспособном возрасте, не 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занятое</w:t>
      </w:r>
      <w:proofErr w:type="gramEnd"/>
      <w:r w:rsidRPr="00951DB3">
        <w:rPr>
          <w:rFonts w:asciiTheme="majorHAnsi" w:hAnsiTheme="majorHAnsi" w:cs="Times New Roman"/>
          <w:sz w:val="24"/>
          <w:szCs w:val="24"/>
        </w:rPr>
        <w:t xml:space="preserve"> в экономике, </w:t>
      </w:r>
      <w:r>
        <w:rPr>
          <w:rFonts w:asciiTheme="majorHAnsi" w:hAnsiTheme="majorHAnsi" w:cs="Times New Roman"/>
          <w:sz w:val="24"/>
          <w:szCs w:val="24"/>
        </w:rPr>
        <w:t>(</w:t>
      </w:r>
      <w:r w:rsidRPr="00951DB3">
        <w:rPr>
          <w:rFonts w:asciiTheme="majorHAnsi" w:hAnsiTheme="majorHAnsi" w:cs="Times New Roman"/>
          <w:sz w:val="24"/>
          <w:szCs w:val="24"/>
        </w:rPr>
        <w:t>безработные, домохозяйки и прочие) составляют 1234 человека.</w:t>
      </w:r>
      <w:r w:rsidRPr="003D147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DB65F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Доля тр</w:t>
      </w:r>
      <w:r w:rsidRPr="00DB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удовых ресурсов в численности населения муниципального образования составляет – 41%.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AC2595" w:rsidRDefault="00AC2595" w:rsidP="00AC2595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</w:t>
      </w:r>
      <w:r w:rsidRPr="00DB65F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Численность официально занятого  населения в Лесогорском муниципальном образовании по состоянию на 01.01.2018 года составила 1362 человека, при численности трудоспособного населения  2250 человек, пенсионеров 2013 человек, 1516 человек моложе трудоспособного населения, т.е. дети от 0 до 18 лет. </w:t>
      </w:r>
    </w:p>
    <w:p w:rsidR="00AC2595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B65F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Большой процент населения Лесогорского</w:t>
      </w:r>
      <w:r w:rsidR="00454EB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муниципального образования 35,6</w:t>
      </w:r>
      <w:r w:rsidRPr="00DB65F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%</w:t>
      </w:r>
      <w:r w:rsidR="00454EB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составляют пенсионеры, всего 23</w:t>
      </w:r>
      <w:r w:rsidRPr="00DB65F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,2% составляют население моложе трудоспособного возраста. Из-за нехватки рабочих мест часть трудоспособного населения работает на выезде в других регионах вахтовым методом, или, являясь временно безработными, ведут личное подсобное хозяйство. </w:t>
      </w:r>
    </w:p>
    <w:p w:rsidR="00AC2595" w:rsidRPr="00951DB3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сельских населенных пунктах селе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Баянда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.Б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идога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из-за отсутствия предприятий и организаций трудоспособное мужское население выезжает на работы вахтовым методом, женщины в основном  занимаются домашним хозяйством.</w:t>
      </w:r>
    </w:p>
    <w:p w:rsidR="00AC2595" w:rsidRDefault="00AC2595" w:rsidP="00AC2595">
      <w:pPr>
        <w:ind w:firstLine="567"/>
        <w:contextualSpacing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По состоянию на 01.01.2018 г. на учете в Центре занятости населения  состоит 94 безработных граждан</w:t>
      </w:r>
      <w:r>
        <w:rPr>
          <w:rFonts w:asciiTheme="majorHAnsi" w:hAnsiTheme="majorHAnsi" w:cs="Times New Roman"/>
          <w:sz w:val="24"/>
          <w:szCs w:val="24"/>
        </w:rPr>
        <w:t>, проживающих на территории Лесогорского муниципального образования</w:t>
      </w:r>
      <w:r w:rsidRPr="00951DB3">
        <w:rPr>
          <w:rFonts w:asciiTheme="majorHAnsi" w:hAnsiTheme="majorHAnsi" w:cs="Times New Roman"/>
          <w:sz w:val="24"/>
          <w:szCs w:val="24"/>
        </w:rPr>
        <w:t xml:space="preserve">. Уровень регистрируемой безработицы </w:t>
      </w:r>
      <w:r>
        <w:rPr>
          <w:rFonts w:asciiTheme="majorHAnsi" w:hAnsiTheme="majorHAnsi" w:cs="Times New Roman"/>
          <w:sz w:val="24"/>
          <w:szCs w:val="24"/>
        </w:rPr>
        <w:t xml:space="preserve">по Лесогорскому муниципальному образованию </w:t>
      </w:r>
      <w:r w:rsidRPr="00951DB3">
        <w:rPr>
          <w:rFonts w:asciiTheme="majorHAnsi" w:hAnsiTheme="majorHAnsi" w:cs="Times New Roman"/>
          <w:sz w:val="24"/>
          <w:szCs w:val="24"/>
        </w:rPr>
        <w:t>составил 3,5%, уровень безработицы превышает средн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е-</w:t>
      </w:r>
      <w:proofErr w:type="gramEnd"/>
      <w:r w:rsidRPr="00951DB3">
        <w:rPr>
          <w:rFonts w:asciiTheme="majorHAnsi" w:hAnsiTheme="majorHAnsi" w:cs="Times New Roman"/>
          <w:sz w:val="24"/>
          <w:szCs w:val="24"/>
        </w:rPr>
        <w:t xml:space="preserve"> областной показатель (1,27%) в 2,7 раза</w:t>
      </w:r>
      <w:r w:rsidRPr="00951DB3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AC2595" w:rsidRPr="00951DB3" w:rsidRDefault="00AC2595" w:rsidP="00AC2595">
      <w:pPr>
        <w:ind w:firstLine="709"/>
        <w:contextualSpacing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951DB3">
        <w:rPr>
          <w:rFonts w:asciiTheme="majorHAnsi" w:hAnsiTheme="majorHAnsi" w:cs="Times New Roman"/>
          <w:b/>
          <w:i/>
          <w:sz w:val="24"/>
          <w:szCs w:val="24"/>
        </w:rPr>
        <w:t>2.6. Уровень и качество жизни населения.</w:t>
      </w:r>
    </w:p>
    <w:p w:rsidR="00AC2595" w:rsidRPr="00951DB3" w:rsidRDefault="00AC2595" w:rsidP="00AC2595">
      <w:pPr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51DB3">
        <w:rPr>
          <w:rFonts w:asciiTheme="majorHAnsi" w:hAnsiTheme="majorHAnsi" w:cs="Times New Roman"/>
          <w:sz w:val="24"/>
          <w:szCs w:val="24"/>
        </w:rPr>
        <w:t>Среднемесячная заработная плата  работников Лесогорского муниципального образования составила на  01.01.2018  года 19834 руб., что  на 6,9 %  больше, чем  в  предыдущем  году.      Прожиточный минимум   увеличился  по  сравнению  с  прошлым годом  на  0,6</w:t>
      </w:r>
      <w:r>
        <w:rPr>
          <w:rFonts w:asciiTheme="majorHAnsi" w:hAnsiTheme="majorHAnsi" w:cs="Times New Roman"/>
          <w:sz w:val="24"/>
          <w:szCs w:val="24"/>
        </w:rPr>
        <w:t xml:space="preserve">4 % и составил 9825 </w:t>
      </w:r>
      <w:r w:rsidRPr="00951DB3">
        <w:rPr>
          <w:rFonts w:asciiTheme="majorHAnsi" w:hAnsiTheme="majorHAnsi" w:cs="Times New Roman"/>
          <w:sz w:val="24"/>
          <w:szCs w:val="24"/>
        </w:rPr>
        <w:t>рублей.</w:t>
      </w:r>
    </w:p>
    <w:p w:rsidR="00AC2595" w:rsidRPr="00951DB3" w:rsidRDefault="00AC2595" w:rsidP="00AC25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Доля малоимущего населения к численности постоянного населения Лесогорского муниципального образования составила 18,6%.</w:t>
      </w:r>
    </w:p>
    <w:p w:rsidR="00AC2595" w:rsidRPr="00951DB3" w:rsidRDefault="00AC2595" w:rsidP="00AC2595">
      <w:pPr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За 2017</w:t>
      </w:r>
      <w:r w:rsidRPr="00951DB3">
        <w:rPr>
          <w:rFonts w:asciiTheme="majorHAnsi" w:hAnsiTheme="majorHAnsi" w:cs="Times New Roman"/>
          <w:sz w:val="24"/>
          <w:szCs w:val="24"/>
        </w:rPr>
        <w:t xml:space="preserve"> год   среднедушевой  доход  населения  составил  10737  рубля (рост    на  7,61%). Существенную долю в среднедушевых доходах населения занимают  социальные выплаты (пенсии, пособия, субсидии,  разные льготы и т.д.)</w:t>
      </w:r>
      <w:r>
        <w:rPr>
          <w:rFonts w:asciiTheme="majorHAnsi" w:hAnsiTheme="majorHAnsi" w:cs="Times New Roman"/>
          <w:sz w:val="24"/>
          <w:szCs w:val="24"/>
        </w:rPr>
        <w:t>.</w:t>
      </w:r>
      <w:r w:rsidRPr="003D147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C2595" w:rsidRPr="00951DB3" w:rsidRDefault="00AC2595" w:rsidP="00AC2595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ab/>
        <w:t>Покупательная способность денежных доходов населения (соотношение среднедушевых денежных доходов и прожиточного минимума) составляет  1,14  раза (рост 6,93%).</w:t>
      </w:r>
    </w:p>
    <w:p w:rsidR="00AC2595" w:rsidRPr="00951DB3" w:rsidRDefault="00AC2595" w:rsidP="00AC2595">
      <w:pPr>
        <w:ind w:firstLine="709"/>
        <w:contextualSpacing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951DB3">
        <w:rPr>
          <w:rFonts w:asciiTheme="majorHAnsi" w:hAnsiTheme="majorHAnsi" w:cs="Times New Roman"/>
          <w:b/>
          <w:i/>
          <w:sz w:val="24"/>
          <w:szCs w:val="24"/>
        </w:rPr>
        <w:t>2.7.Оценка финансового состояния</w:t>
      </w:r>
    </w:p>
    <w:p w:rsidR="00AC2595" w:rsidRDefault="00AC2595" w:rsidP="00AC2595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связи с изменением законодательства, бюджет Лесогорского муниципального образования на 2017 год был сформирован, принят Думой сроком на три года и исполнялся с учетом разграничения на вопросы местного значения и вопросы отдельных государственных полномочий.</w:t>
      </w:r>
    </w:p>
    <w:p w:rsidR="00AC2595" w:rsidRPr="00B60189" w:rsidRDefault="00AC2595" w:rsidP="00AC2595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60189">
        <w:rPr>
          <w:rFonts w:asciiTheme="majorHAnsi" w:hAnsiTheme="majorHAnsi" w:cs="Tahoma"/>
          <w:color w:val="2C2C2C"/>
          <w:sz w:val="24"/>
          <w:szCs w:val="24"/>
          <w:shd w:val="clear" w:color="auto" w:fill="FFFFFF"/>
        </w:rPr>
        <w:t xml:space="preserve">Основными источниками налоговых доходов являются: налог на доходы физических </w:t>
      </w:r>
      <w:r w:rsidRPr="00B60189">
        <w:rPr>
          <w:rFonts w:asciiTheme="majorHAnsi" w:hAnsiTheme="majorHAnsi" w:cs="Tahoma"/>
          <w:color w:val="2C2C2C"/>
          <w:sz w:val="24"/>
          <w:szCs w:val="24"/>
          <w:shd w:val="clear" w:color="auto" w:fill="FFFFFF"/>
        </w:rPr>
        <w:lastRenderedPageBreak/>
        <w:t>лиц; налог на имущество физических лиц; земельный налог.</w:t>
      </w:r>
      <w:r>
        <w:rPr>
          <w:rFonts w:asciiTheme="majorHAnsi" w:hAnsiTheme="majorHAnsi" w:cs="Tahoma"/>
          <w:color w:val="2C2C2C"/>
          <w:sz w:val="24"/>
          <w:szCs w:val="24"/>
          <w:shd w:val="clear" w:color="auto" w:fill="FFFFFF"/>
        </w:rPr>
        <w:t xml:space="preserve"> Основными показателями в деятельности органов местного самоуправления Лесогорского муниципального образования является исполнение бюджета.</w:t>
      </w:r>
    </w:p>
    <w:p w:rsidR="00AC2595" w:rsidRPr="00951DB3" w:rsidRDefault="00AC2595" w:rsidP="00AC2595">
      <w:pPr>
        <w:tabs>
          <w:tab w:val="left" w:pos="2552"/>
        </w:tabs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951DB3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Всего за 2017 год поступило доходов в бюджет городского поселения  в сумме 31,6 млн. руб., от </w:t>
      </w: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</w:rPr>
        <w:t>годового плана поступления составили 100,2%</w:t>
      </w:r>
      <w:r w:rsidRPr="00951DB3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.</w:t>
      </w:r>
    </w:p>
    <w:p w:rsidR="00AC2595" w:rsidRPr="00951DB3" w:rsidRDefault="00AC2595" w:rsidP="00AC2595">
      <w:pPr>
        <w:tabs>
          <w:tab w:val="left" w:pos="2552"/>
        </w:tabs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Бюджетные назначения  по налоговым и неналоговым доходам выполнены на 105,9 %, при плане  11,9 млн. руб. поступило 12,6 млн. руб.  Рост собственных  доходов к  уровню 2016 года составляет 0,7 млн. руб. или 105,9%. </w:t>
      </w:r>
    </w:p>
    <w:p w:rsidR="00AC2595" w:rsidRPr="00951DB3" w:rsidRDefault="00AC2595" w:rsidP="00AC259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Наибольший удельный вес – 85 % в сумме налоговых и неналоговых доходов занимают налоговые платежи – 10,6 млн. руб.,  которые  к уровню прошлого года увеличились на 12%. </w:t>
      </w:r>
    </w:p>
    <w:p w:rsidR="00AC2595" w:rsidRPr="00951DB3" w:rsidRDefault="00AC2595" w:rsidP="00AC2595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Основными источниками исполнения доходной части бюджета поселения за отчетный период стали поступления по следующим налогам:</w:t>
      </w:r>
    </w:p>
    <w:p w:rsidR="00AC2595" w:rsidRPr="00951DB3" w:rsidRDefault="00AC2595" w:rsidP="00AC2595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-налог на доходы физических лиц – плановые назначения выполнены на 105 % (план – 4 млн. руб., факт – 4,2 млн. руб.); </w:t>
      </w:r>
    </w:p>
    <w:p w:rsidR="00AC2595" w:rsidRPr="00951DB3" w:rsidRDefault="00AC2595" w:rsidP="00AC2595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-доходы от уплаты акцизов составили 3,8 млн. руб. при плановых назначениях в сумме 3,8 млн. руб.;</w:t>
      </w:r>
    </w:p>
    <w:p w:rsidR="00AC2595" w:rsidRPr="00951DB3" w:rsidRDefault="00AC2595" w:rsidP="00AC259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-налоги на имущество - годовые назначения в сумме 2,6 млн. руб. выполнены на 117,9% , дополнительно поступило - 394 тыс. руб., из них:</w:t>
      </w:r>
    </w:p>
    <w:p w:rsidR="00AC2595" w:rsidRPr="00951DB3" w:rsidRDefault="00AC2595" w:rsidP="00AC2595">
      <w:pPr>
        <w:widowControl w:val="0"/>
        <w:tabs>
          <w:tab w:val="left" w:pos="360"/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-налог на имущество физических лиц поступил в размере 1,7 млн. руб., что составляет 106,2 % от плана;</w:t>
      </w:r>
    </w:p>
    <w:p w:rsidR="00AC2595" w:rsidRPr="00951DB3" w:rsidRDefault="00AC2595" w:rsidP="00AC2595">
      <w:pPr>
        <w:widowControl w:val="0"/>
        <w:tabs>
          <w:tab w:val="left" w:pos="360"/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-земельный налог поступил в сумме 0,8млн. руб., или 133% к плану (0,6 млн. руб.) </w:t>
      </w:r>
    </w:p>
    <w:p w:rsidR="00AC2595" w:rsidRPr="00951DB3" w:rsidRDefault="00AC2595" w:rsidP="00AC2595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Годовые бюджетные назначения по неналоговым доходам выполнены на 100 %, при плане 1,9 млн. руб. поступило 1,9 млн. руб. </w:t>
      </w:r>
    </w:p>
    <w:p w:rsidR="00AC2595" w:rsidRPr="00951DB3" w:rsidRDefault="00AC2595" w:rsidP="00AC2595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Основными источниками исполнения бюджета по неналоговым доходам за отчетный период являются: </w:t>
      </w:r>
    </w:p>
    <w:p w:rsidR="00AC2595" w:rsidRPr="00951DB3" w:rsidRDefault="00AC2595" w:rsidP="00AC2595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-доходы от использования имущества, находящегося в муниципальной собственности – 1,112 млн.  руб., выполнение   составило 98% (план 1,132 млн. руб.);</w:t>
      </w:r>
    </w:p>
    <w:p w:rsidR="00AC2595" w:rsidRPr="00951DB3" w:rsidRDefault="00AC2595" w:rsidP="00AC2595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-доходы от продажи материальных и нематериальных активов - исполнение годового плана составило  114% (план –0,07 млн. руб., факт – 0,08 млн. руб.);</w:t>
      </w:r>
    </w:p>
    <w:p w:rsidR="00AC2595" w:rsidRPr="00951DB3" w:rsidRDefault="00AC2595" w:rsidP="00AC2595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доходы от оказания платных услуг или компенсации затрат государства: 0,67 млн. рублей, что составило  98% от план</w:t>
      </w:r>
      <w:proofErr w:type="gramStart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а-</w:t>
      </w:r>
      <w:proofErr w:type="gramEnd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это услуги ДК «Родник», МКУ «спортивный комплекс «Восход», услуги транспорта;</w:t>
      </w:r>
    </w:p>
    <w:p w:rsidR="00AC2595" w:rsidRPr="00951DB3" w:rsidRDefault="00AC2595" w:rsidP="00AC2595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-штрафы, санкции, возмещение ущерба - поступили в размере  65тыс</w:t>
      </w:r>
      <w:proofErr w:type="gramStart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.р</w:t>
      </w:r>
      <w:proofErr w:type="gramEnd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уб. или 108% от плановых назначений. </w:t>
      </w:r>
    </w:p>
    <w:p w:rsidR="00AC2595" w:rsidRPr="00951DB3" w:rsidRDefault="00AC2595" w:rsidP="00AC259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Безвозмездные поступления от других бюджетов составили 18,9  млн. руб. или 98,5 % от плановых назначений (недополучена субсидия на подготовку к отопительному сезону за счет экономии средств, при заключении контракта).</w:t>
      </w:r>
    </w:p>
    <w:p w:rsidR="00AC2595" w:rsidRPr="00951DB3" w:rsidRDefault="00AC2595" w:rsidP="00AC2595">
      <w:pPr>
        <w:widowControl w:val="0"/>
        <w:tabs>
          <w:tab w:val="left" w:pos="360"/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Прочие безвозмездные поступления от добровольных пожертвований на проведение культурно-массовых мероприятий, составили 257 тыс. руб.      (ООО «</w:t>
      </w:r>
      <w:proofErr w:type="spellStart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Лесогорская</w:t>
      </w:r>
      <w:proofErr w:type="spellEnd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котельная» - руководитель Зайцев Сергей Владимирович, ООО «</w:t>
      </w:r>
      <w:proofErr w:type="spellStart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Ангаралес</w:t>
      </w:r>
      <w:proofErr w:type="spellEnd"/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» - руководитель Ивашкин Алексей Николаевич).</w:t>
      </w:r>
    </w:p>
    <w:p w:rsidR="00AC2595" w:rsidRPr="00951DB3" w:rsidRDefault="00AC2595" w:rsidP="00AC2595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Бюджет городского поселения по расходам за отчетный  год исполнен в сумме 31,9 млн. руб. со снижением на 2% к уровню прошлого года. </w:t>
      </w:r>
    </w:p>
    <w:p w:rsidR="00AC2595" w:rsidRPr="00951DB3" w:rsidRDefault="00AC2595" w:rsidP="00AC2595">
      <w:pPr>
        <w:widowControl w:val="0"/>
        <w:tabs>
          <w:tab w:val="left" w:pos="0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Для повышения эффективности использования бюджетных средств и достижения конкретных результатов в 2017 году было принято и действовало 14 муниципальных программ. На их реализацию направлено 20,7 млн. руб., из них средства бюджета поселения – 9,7 млн. руб., средства из бюджетов вышестоящих уровней – 11,0 млн. руб., или 98 % от плановых назначений, </w:t>
      </w:r>
    </w:p>
    <w:p w:rsidR="00AC2595" w:rsidRDefault="00AC2595" w:rsidP="00AC2595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общей сумме фактических  расходов бюджета программные расходы составили 64,9% и  непрограммные мероприятия- 35,1%.</w:t>
      </w:r>
    </w:p>
    <w:p w:rsidR="00AC2595" w:rsidRDefault="00AC2595" w:rsidP="00AC2595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Лесогорское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городское поселение относится к 4 уровню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дотационности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AC2595" w:rsidRDefault="00AC2595" w:rsidP="00AC2595">
      <w:pPr>
        <w:widowControl w:val="0"/>
        <w:tabs>
          <w:tab w:val="left" w:pos="72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целях увеличения доходной части бюджета администрацией Лесогорского муниципального образования разработан ряд мероприятий. Ежемесячно  проводятся заседания антикризисной рабочей группы по повышению доходов бюджета, на которые приглашаются неплательщики налогов. </w:t>
      </w:r>
    </w:p>
    <w:p w:rsidR="00AC2595" w:rsidRPr="00B0074B" w:rsidRDefault="00AC2595" w:rsidP="00AC2595">
      <w:pPr>
        <w:jc w:val="both"/>
        <w:rPr>
          <w:rFonts w:asciiTheme="majorHAnsi" w:hAnsiTheme="majorHAnsi"/>
          <w:sz w:val="24"/>
          <w:szCs w:val="24"/>
        </w:rPr>
      </w:pPr>
      <w:r w:rsidRPr="00B0074B">
        <w:rPr>
          <w:rFonts w:asciiTheme="majorHAnsi" w:hAnsiTheme="majorHAnsi"/>
          <w:sz w:val="24"/>
          <w:szCs w:val="24"/>
        </w:rPr>
        <w:lastRenderedPageBreak/>
        <w:t xml:space="preserve">                Одной из задач повышения доходной части местного бюджета,  является полнота учета земельных участков и их владельцев. В целях решения данной задачи  органами местного самоуправления Лесогорского муниципального образования проводится  разъяснительная работа среди населения о необходимости регистрации земельных участков в органах </w:t>
      </w:r>
      <w:proofErr w:type="spellStart"/>
      <w:r w:rsidRPr="00B0074B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B0074B">
        <w:rPr>
          <w:rFonts w:asciiTheme="majorHAnsi" w:hAnsiTheme="majorHAnsi"/>
          <w:sz w:val="24"/>
          <w:szCs w:val="24"/>
        </w:rPr>
        <w:t xml:space="preserve">, уплаты  земельных и имущественных налогов.  </w:t>
      </w:r>
    </w:p>
    <w:p w:rsidR="00AC2595" w:rsidRPr="00951DB3" w:rsidRDefault="00AC2595" w:rsidP="00AC2595">
      <w:pPr>
        <w:jc w:val="both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  <w:r w:rsidRPr="00951DB3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2.8.</w:t>
      </w:r>
      <w:r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Структура</w:t>
      </w:r>
      <w:r w:rsidRPr="00951DB3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экономики</w:t>
      </w:r>
      <w:r w:rsidR="00B0074B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Лесогорского муниципального образования</w:t>
      </w:r>
    </w:p>
    <w:p w:rsidR="00AC2595" w:rsidRDefault="00AC2595" w:rsidP="00AC2595">
      <w:pPr>
        <w:spacing w:after="0" w:line="240" w:lineRule="auto"/>
        <w:ind w:firstLine="709"/>
        <w:outlineLvl w:val="0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2.8.1.Уровень развития промышленного производства</w:t>
      </w:r>
    </w:p>
    <w:p w:rsidR="00AC2595" w:rsidRPr="00951DB3" w:rsidRDefault="00AC2595" w:rsidP="00AC2595">
      <w:pPr>
        <w:spacing w:after="0" w:line="240" w:lineRule="auto"/>
        <w:ind w:firstLine="709"/>
        <w:outlineLvl w:val="0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</w:pPr>
    </w:p>
    <w:p w:rsidR="00AC2595" w:rsidRPr="00951DB3" w:rsidRDefault="00AC2595" w:rsidP="00AC2595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1F6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Промышленное производство Лесогорского муниципального образования  включает – лесопромышленный комплекс (обрабатывающие производства), химическое производство, производство хлеба,  производство тепловой энергии,  </w:t>
      </w:r>
      <w:proofErr w:type="spellStart"/>
      <w:r w:rsidRPr="00F31F6D">
        <w:rPr>
          <w:rFonts w:asciiTheme="majorHAnsi" w:eastAsia="Times New Roman" w:hAnsiTheme="majorHAnsi" w:cs="Times New Roman"/>
          <w:sz w:val="24"/>
          <w:szCs w:val="24"/>
          <w:lang w:eastAsia="ru-RU"/>
        </w:rPr>
        <w:t>хол</w:t>
      </w:r>
      <w:proofErr w:type="gramStart"/>
      <w:r w:rsidRPr="00F31F6D">
        <w:rPr>
          <w:rFonts w:asciiTheme="majorHAnsi" w:eastAsia="Times New Roman" w:hAnsiTheme="majorHAnsi" w:cs="Times New Roman"/>
          <w:sz w:val="24"/>
          <w:szCs w:val="24"/>
          <w:lang w:eastAsia="ru-RU"/>
        </w:rPr>
        <w:t>.в</w:t>
      </w:r>
      <w:proofErr w:type="gramEnd"/>
      <w:r w:rsidRPr="00F31F6D">
        <w:rPr>
          <w:rFonts w:asciiTheme="majorHAnsi" w:eastAsia="Times New Roman" w:hAnsiTheme="majorHAnsi" w:cs="Times New Roman"/>
          <w:sz w:val="24"/>
          <w:szCs w:val="24"/>
          <w:lang w:eastAsia="ru-RU"/>
        </w:rPr>
        <w:t>оды</w:t>
      </w:r>
      <w:proofErr w:type="spellEnd"/>
      <w:r w:rsidRPr="00F31F6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стоки, </w:t>
      </w:r>
      <w:proofErr w:type="spellStart"/>
      <w:r w:rsidRPr="00F31F6D">
        <w:rPr>
          <w:rFonts w:asciiTheme="majorHAnsi" w:eastAsia="Times New Roman" w:hAnsiTheme="majorHAnsi" w:cs="Times New Roman"/>
          <w:sz w:val="24"/>
          <w:szCs w:val="24"/>
          <w:lang w:eastAsia="ru-RU"/>
        </w:rPr>
        <w:t>электороэнергия</w:t>
      </w:r>
      <w:proofErr w:type="spellEnd"/>
      <w:r w:rsidRPr="00F31F6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AC2595" w:rsidRPr="00951DB3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Ведущими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в экономической деятельности в Лесогорском муниципальном образовании являются предприяти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я лесопромышленного комплекса)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, осуществляющие:</w:t>
      </w:r>
      <w:proofErr w:type="gramEnd"/>
    </w:p>
    <w:p w:rsidR="00AC2595" w:rsidRPr="00951DB3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- заготовку древесины;</w:t>
      </w:r>
    </w:p>
    <w:p w:rsidR="00AC2595" w:rsidRPr="00951DB3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- вывозку древесины;</w:t>
      </w:r>
    </w:p>
    <w:p w:rsidR="00AC2595" w:rsidRPr="00951DB3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- производство деловой древесины, в том числе пиломатериалов.</w:t>
      </w:r>
    </w:p>
    <w:p w:rsidR="00AC2595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1F6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Промышленное производство Лесогорского муниципального образования представлено предприятиями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только </w:t>
      </w:r>
      <w:r w:rsidRPr="00F31F6D">
        <w:rPr>
          <w:rFonts w:asciiTheme="majorHAnsi" w:eastAsia="Times New Roman" w:hAnsiTheme="majorHAnsi" w:cs="Times New Roman"/>
          <w:sz w:val="24"/>
          <w:szCs w:val="24"/>
          <w:lang w:eastAsia="ru-RU"/>
        </w:rPr>
        <w:t>малого бизнеса.</w:t>
      </w:r>
    </w:p>
    <w:p w:rsidR="00AC2595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F31F6D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Лесопромышленный комплекс</w:t>
      </w:r>
    </w:p>
    <w:p w:rsidR="00AC2595" w:rsidRPr="00F31F6D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Основные показатели деятельности предприятий лесопромышленного комплекса представлены в таблице 1.</w:t>
      </w:r>
    </w:p>
    <w:p w:rsidR="00AC2595" w:rsidRPr="00951DB3" w:rsidRDefault="00AC2595" w:rsidP="00AC2595">
      <w:pPr>
        <w:spacing w:after="0" w:line="240" w:lineRule="auto"/>
        <w:ind w:firstLine="709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Таблица</w:t>
      </w:r>
      <w:proofErr w:type="gram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4526"/>
        <w:gridCol w:w="2215"/>
        <w:gridCol w:w="1772"/>
        <w:gridCol w:w="1477"/>
      </w:tblGrid>
      <w:tr w:rsidR="00AC2595" w:rsidRPr="00951DB3" w:rsidTr="00AC2595">
        <w:trPr>
          <w:trHeight w:val="1253"/>
        </w:trPr>
        <w:tc>
          <w:tcPr>
            <w:tcW w:w="59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6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ind w:left="46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1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Товарная продукция, млн. руб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реализация)</w:t>
            </w:r>
          </w:p>
        </w:tc>
        <w:tc>
          <w:tcPr>
            <w:tcW w:w="1776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Численность работающих, чел</w:t>
            </w:r>
          </w:p>
        </w:tc>
        <w:tc>
          <w:tcPr>
            <w:tcW w:w="147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Средняя заработная плата</w:t>
            </w:r>
          </w:p>
        </w:tc>
      </w:tr>
      <w:tr w:rsidR="00AC2595" w:rsidRPr="00951DB3" w:rsidTr="00AC2595">
        <w:trPr>
          <w:trHeight w:val="180"/>
        </w:trPr>
        <w:tc>
          <w:tcPr>
            <w:tcW w:w="59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9" w:type="dxa"/>
          </w:tcPr>
          <w:p w:rsidR="00AC2595" w:rsidRPr="00951DB3" w:rsidRDefault="00AC2595" w:rsidP="00AC2595">
            <w:pPr>
              <w:spacing w:after="0" w:line="240" w:lineRule="auto"/>
              <w:ind w:left="505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Востсибпромтранс</w:t>
            </w:r>
            <w:proofErr w:type="spellEnd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» филиал 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Ангарского</w:t>
            </w:r>
            <w:proofErr w:type="gramEnd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ЛЗУ</w:t>
            </w:r>
          </w:p>
          <w:p w:rsidR="00AC2595" w:rsidRPr="00951DB3" w:rsidRDefault="00AC2595" w:rsidP="00AC2595">
            <w:pPr>
              <w:spacing w:after="0" w:line="240" w:lineRule="auto"/>
              <w:ind w:left="50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7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1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39389</w:t>
            </w:r>
          </w:p>
        </w:tc>
      </w:tr>
      <w:tr w:rsidR="00AC2595" w:rsidRPr="00951DB3" w:rsidTr="00AC2595">
        <w:trPr>
          <w:trHeight w:val="180"/>
        </w:trPr>
        <w:tc>
          <w:tcPr>
            <w:tcW w:w="59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9" w:type="dxa"/>
          </w:tcPr>
          <w:p w:rsidR="00AC2595" w:rsidRPr="00951DB3" w:rsidRDefault="00AC2595" w:rsidP="00AC2595">
            <w:pPr>
              <w:spacing w:after="0" w:line="240" w:lineRule="auto"/>
              <w:ind w:left="505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ООО  «</w:t>
            </w:r>
            <w:proofErr w:type="spellStart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Чуналесстрой</w:t>
            </w:r>
            <w:proofErr w:type="spellEnd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C2595" w:rsidRPr="00951DB3" w:rsidRDefault="00AC2595" w:rsidP="00AC2595">
            <w:pPr>
              <w:suppressAutoHyphens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77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AC2595" w:rsidRPr="00951DB3" w:rsidTr="00AC2595">
        <w:trPr>
          <w:trHeight w:val="180"/>
        </w:trPr>
        <w:tc>
          <w:tcPr>
            <w:tcW w:w="59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9" w:type="dxa"/>
          </w:tcPr>
          <w:p w:rsidR="00AC2595" w:rsidRPr="00951DB3" w:rsidRDefault="00AC2595" w:rsidP="00AC2595">
            <w:pPr>
              <w:spacing w:after="0" w:line="240" w:lineRule="auto"/>
              <w:ind w:left="1225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ООО 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Лесспецпром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C2595" w:rsidRPr="00951DB3" w:rsidRDefault="00AC2595" w:rsidP="00AC2595">
            <w:pPr>
              <w:spacing w:after="0" w:line="240" w:lineRule="auto"/>
              <w:ind w:left="505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7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1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AC2595" w:rsidRPr="00951DB3" w:rsidTr="00AC2595">
        <w:trPr>
          <w:trHeight w:val="180"/>
        </w:trPr>
        <w:tc>
          <w:tcPr>
            <w:tcW w:w="59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9" w:type="dxa"/>
          </w:tcPr>
          <w:p w:rsidR="00AC2595" w:rsidRPr="00951DB3" w:rsidRDefault="00AC2595" w:rsidP="00AC2595">
            <w:pPr>
              <w:spacing w:after="0" w:line="240" w:lineRule="auto"/>
              <w:ind w:left="1225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ООО «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Ангаралес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C2595" w:rsidRPr="00951DB3" w:rsidRDefault="00AC2595" w:rsidP="00AC2595">
            <w:pPr>
              <w:spacing w:after="0" w:line="240" w:lineRule="auto"/>
              <w:ind w:left="505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778" w:type="dxa"/>
          </w:tcPr>
          <w:p w:rsidR="00AC2595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20150</w:t>
            </w:r>
          </w:p>
        </w:tc>
      </w:tr>
      <w:tr w:rsidR="00AC2595" w:rsidRPr="00951DB3" w:rsidTr="00AC2595">
        <w:trPr>
          <w:trHeight w:val="180"/>
        </w:trPr>
        <w:tc>
          <w:tcPr>
            <w:tcW w:w="59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9" w:type="dxa"/>
          </w:tcPr>
          <w:p w:rsidR="00AC2595" w:rsidRPr="00951DB3" w:rsidRDefault="00AC2595" w:rsidP="00AC2595">
            <w:pPr>
              <w:spacing w:after="0" w:line="240" w:lineRule="auto"/>
              <w:ind w:left="505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ООО  « Стимул»</w:t>
            </w:r>
          </w:p>
          <w:p w:rsidR="00AC2595" w:rsidRPr="00951DB3" w:rsidRDefault="00AC2595" w:rsidP="00AC2595">
            <w:pPr>
              <w:spacing w:after="0" w:line="240" w:lineRule="auto"/>
              <w:ind w:left="505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AC2595" w:rsidRPr="001F55D0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77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1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11474</w:t>
            </w:r>
          </w:p>
        </w:tc>
      </w:tr>
      <w:tr w:rsidR="00AC2595" w:rsidRPr="00951DB3" w:rsidTr="00AC2595">
        <w:trPr>
          <w:trHeight w:val="180"/>
        </w:trPr>
        <w:tc>
          <w:tcPr>
            <w:tcW w:w="59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9" w:type="dxa"/>
          </w:tcPr>
          <w:p w:rsidR="00AC2595" w:rsidRPr="00951DB3" w:rsidRDefault="00AC2595" w:rsidP="00AC2595">
            <w:pPr>
              <w:spacing w:after="0" w:line="240" w:lineRule="auto"/>
              <w:ind w:left="1225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Пулбере</w:t>
            </w:r>
            <w:proofErr w:type="spellEnd"/>
          </w:p>
          <w:p w:rsidR="00AC2595" w:rsidRPr="00951DB3" w:rsidRDefault="00AC2595" w:rsidP="00AC2595">
            <w:pPr>
              <w:spacing w:after="0" w:line="240" w:lineRule="auto"/>
              <w:ind w:left="1225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AC2595" w:rsidRPr="00DE5FF0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1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11200</w:t>
            </w:r>
          </w:p>
        </w:tc>
      </w:tr>
      <w:tr w:rsidR="00AC2595" w:rsidRPr="00951DB3" w:rsidTr="00AC2595">
        <w:trPr>
          <w:trHeight w:val="180"/>
        </w:trPr>
        <w:tc>
          <w:tcPr>
            <w:tcW w:w="599" w:type="dxa"/>
          </w:tcPr>
          <w:p w:rsidR="00AC2595" w:rsidRDefault="00AC2595" w:rsidP="00AC2595">
            <w:pPr>
              <w:suppressAutoHyphens/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9" w:type="dxa"/>
          </w:tcPr>
          <w:p w:rsidR="00AC2595" w:rsidRDefault="00AC2595" w:rsidP="00AC2595">
            <w:pPr>
              <w:spacing w:after="0" w:line="240" w:lineRule="auto"/>
              <w:ind w:left="1225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ООО «Кедр»</w:t>
            </w:r>
          </w:p>
        </w:tc>
        <w:tc>
          <w:tcPr>
            <w:tcW w:w="2220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200,66</w:t>
            </w:r>
          </w:p>
        </w:tc>
        <w:tc>
          <w:tcPr>
            <w:tcW w:w="177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1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6486</w:t>
            </w:r>
          </w:p>
        </w:tc>
      </w:tr>
    </w:tbl>
    <w:p w:rsidR="00AC2595" w:rsidRPr="00951DB3" w:rsidRDefault="00AC2595" w:rsidP="00AC2595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C2595" w:rsidRPr="00951DB3" w:rsidRDefault="00AC2595" w:rsidP="00AC259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ru-RU"/>
        </w:rPr>
        <w:t>Химическое производство</w:t>
      </w:r>
    </w:p>
    <w:p w:rsidR="00AC2595" w:rsidRPr="00951DB3" w:rsidRDefault="00AC2595" w:rsidP="00AC259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AC2595" w:rsidRPr="00951DB3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Вид деятельности «Обрабатывающие производства» представлен в муниципальном образовании предприятием химической промышленност</w:t>
      </w:r>
      <w:proofErr w:type="gram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и ООО</w:t>
      </w:r>
      <w:proofErr w:type="gram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</w:t>
      </w:r>
      <w:proofErr w:type="spell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Сибхимпром</w:t>
      </w:r>
      <w:proofErr w:type="spell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». Предприятие «</w:t>
      </w:r>
      <w:proofErr w:type="spell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Сибхимпром</w:t>
      </w:r>
      <w:proofErr w:type="spell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» было построено в Иркутской области специально для переработки фракции С</w:t>
      </w:r>
      <w:proofErr w:type="gramStart"/>
      <w:r w:rsidRPr="00951DB3">
        <w:rPr>
          <w:rFonts w:asciiTheme="majorHAnsi" w:eastAsia="Times New Roman" w:hAnsiTheme="majorHAnsi" w:cs="Times New Roman"/>
          <w:sz w:val="24"/>
          <w:szCs w:val="24"/>
          <w:vertAlign w:val="subscript"/>
          <w:lang w:eastAsia="ru-RU"/>
        </w:rPr>
        <w:t>9</w:t>
      </w:r>
      <w:proofErr w:type="gram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, выпускаемой Ангарским заводом полимеров. Остальные предприятия по выпуску фракции С</w:t>
      </w:r>
      <w:proofErr w:type="gramStart"/>
      <w:r w:rsidRPr="00951DB3">
        <w:rPr>
          <w:rFonts w:asciiTheme="majorHAnsi" w:eastAsia="Times New Roman" w:hAnsiTheme="majorHAnsi" w:cs="Times New Roman"/>
          <w:sz w:val="24"/>
          <w:szCs w:val="24"/>
          <w:vertAlign w:val="subscript"/>
          <w:lang w:eastAsia="ru-RU"/>
        </w:rPr>
        <w:t>9</w:t>
      </w:r>
      <w:proofErr w:type="gram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находятся в Европейской части России.</w:t>
      </w:r>
    </w:p>
    <w:p w:rsidR="00AC2595" w:rsidRDefault="00AC2595" w:rsidP="00AC2595">
      <w:pPr>
        <w:suppressAutoHyphens/>
        <w:ind w:firstLine="700"/>
        <w:contextualSpacing/>
        <w:jc w:val="both"/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ООО «</w:t>
      </w:r>
      <w:proofErr w:type="spell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Сибхимпром</w:t>
      </w:r>
      <w:proofErr w:type="spell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» потребляет 25% выпускаемой Ангарским заводом полимеров фракции С</w:t>
      </w:r>
      <w:proofErr w:type="gramStart"/>
      <w:r w:rsidRPr="00951DB3">
        <w:rPr>
          <w:rFonts w:asciiTheme="majorHAnsi" w:eastAsia="Times New Roman" w:hAnsiTheme="majorHAnsi" w:cs="Times New Roman"/>
          <w:sz w:val="24"/>
          <w:szCs w:val="24"/>
          <w:vertAlign w:val="subscript"/>
          <w:lang w:eastAsia="ru-RU"/>
        </w:rPr>
        <w:t>9</w:t>
      </w:r>
      <w:proofErr w:type="gram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является стабильным крупнейшим поставщиком </w:t>
      </w:r>
      <w:proofErr w:type="spell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термополимерного</w:t>
      </w:r>
      <w:proofErr w:type="spell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сольвента, </w:t>
      </w:r>
      <w:proofErr w:type="spell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нефтеполимерного</w:t>
      </w:r>
      <w:proofErr w:type="spell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раствора и полимерной смолы «</w:t>
      </w:r>
      <w:proofErr w:type="spell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Сибпласт</w:t>
      </w:r>
      <w:proofErr w:type="spell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» для  потребителей данной продукции на территории Урала, Сибири и Дальнего Востока.</w:t>
      </w:r>
      <w:r w:rsidRPr="00291EA4">
        <w:t xml:space="preserve"> </w:t>
      </w:r>
    </w:p>
    <w:p w:rsidR="00AC2595" w:rsidRPr="00B0074B" w:rsidRDefault="00AC2595" w:rsidP="00AC2595">
      <w:pPr>
        <w:suppressAutoHyphens/>
        <w:ind w:firstLine="700"/>
        <w:contextualSpacing/>
        <w:jc w:val="both"/>
        <w:rPr>
          <w:rFonts w:asciiTheme="majorHAnsi" w:hAnsiTheme="majorHAnsi"/>
          <w:sz w:val="24"/>
          <w:szCs w:val="24"/>
        </w:rPr>
      </w:pPr>
      <w:r w:rsidRPr="00B0074B">
        <w:rPr>
          <w:rFonts w:asciiTheme="majorHAnsi" w:hAnsiTheme="majorHAnsi"/>
          <w:sz w:val="24"/>
          <w:szCs w:val="24"/>
        </w:rPr>
        <w:t>За 2017 год   ООО «</w:t>
      </w:r>
      <w:proofErr w:type="spellStart"/>
      <w:r w:rsidRPr="00B0074B">
        <w:rPr>
          <w:rFonts w:asciiTheme="majorHAnsi" w:hAnsiTheme="majorHAnsi"/>
          <w:sz w:val="24"/>
          <w:szCs w:val="24"/>
        </w:rPr>
        <w:t>Сибхимпром</w:t>
      </w:r>
      <w:proofErr w:type="spellEnd"/>
      <w:r w:rsidRPr="00B0074B">
        <w:rPr>
          <w:rFonts w:asciiTheme="majorHAnsi" w:hAnsiTheme="majorHAnsi"/>
          <w:sz w:val="24"/>
          <w:szCs w:val="24"/>
        </w:rPr>
        <w:t xml:space="preserve">» выпустил  сольвента – 3567 т, раствора </w:t>
      </w:r>
      <w:proofErr w:type="spellStart"/>
      <w:r w:rsidRPr="00B0074B">
        <w:rPr>
          <w:rFonts w:asciiTheme="majorHAnsi" w:hAnsiTheme="majorHAnsi"/>
          <w:sz w:val="24"/>
          <w:szCs w:val="24"/>
        </w:rPr>
        <w:t>нефтеполимерного</w:t>
      </w:r>
      <w:proofErr w:type="spellEnd"/>
      <w:r w:rsidRPr="00B0074B">
        <w:rPr>
          <w:rFonts w:asciiTheme="majorHAnsi" w:hAnsiTheme="majorHAnsi"/>
          <w:sz w:val="24"/>
          <w:szCs w:val="24"/>
        </w:rPr>
        <w:t xml:space="preserve"> – 2755 т, смолы – 1035 т.  Индекс физического объема производства продукции за 2017 год по химическому производству увеличился и составил 148,6 %. Увеличилось производство смолы (45,5%) и сольвента (71,83). Увеличение выпуска произошло за счет модернизации оборудования и решения проблем сырьем.</w:t>
      </w:r>
    </w:p>
    <w:p w:rsidR="00AC2595" w:rsidRPr="00951DB3" w:rsidRDefault="00AC2595" w:rsidP="00AC2595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Для п. Лесого</w:t>
      </w:r>
      <w:proofErr w:type="gram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рск пр</w:t>
      </w:r>
      <w:proofErr w:type="gram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едприятие ООО «</w:t>
      </w:r>
      <w:proofErr w:type="spell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Сибхимпром</w:t>
      </w:r>
      <w:proofErr w:type="spell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» является одним из основных налогоплательщиков, а также активно участвует в реализации социально значимых проектов поселения.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предприятии работает 72 человека, средняя заработная плата по предприятию составляет 27936 рублей. За 2017 год уплачено налогов в бюджеты всех уровней 15,5 млн. рублей.</w:t>
      </w:r>
    </w:p>
    <w:p w:rsidR="00AC2595" w:rsidRDefault="00AC2595" w:rsidP="00AC2595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1F55D0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Производство хлеба</w:t>
      </w:r>
    </w:p>
    <w:p w:rsidR="00AC2595" w:rsidRPr="00B0074B" w:rsidRDefault="00AC2595" w:rsidP="00AC259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B0074B">
        <w:rPr>
          <w:rFonts w:asciiTheme="majorHAnsi" w:hAnsiTheme="majorHAnsi"/>
          <w:sz w:val="24"/>
          <w:szCs w:val="24"/>
        </w:rPr>
        <w:t>Производством хлеба и хлебобулочных изделий в муниципальном образовании занимаются 2 индивидуальных предпринимател</w:t>
      </w:r>
      <w:proofErr w:type="gramStart"/>
      <w:r w:rsidRPr="00B0074B">
        <w:rPr>
          <w:rFonts w:asciiTheme="majorHAnsi" w:hAnsiTheme="majorHAnsi"/>
          <w:sz w:val="24"/>
          <w:szCs w:val="24"/>
        </w:rPr>
        <w:t>я-</w:t>
      </w:r>
      <w:proofErr w:type="gramEnd"/>
      <w:r w:rsidRPr="00B0074B">
        <w:rPr>
          <w:rFonts w:asciiTheme="majorHAnsi" w:hAnsiTheme="majorHAnsi"/>
          <w:sz w:val="24"/>
          <w:szCs w:val="24"/>
        </w:rPr>
        <w:t xml:space="preserve">  ИП Щерба Елена Сергеевна, ИП </w:t>
      </w:r>
      <w:proofErr w:type="spellStart"/>
      <w:r w:rsidRPr="00B0074B">
        <w:rPr>
          <w:rFonts w:asciiTheme="majorHAnsi" w:hAnsiTheme="majorHAnsi"/>
          <w:sz w:val="24"/>
          <w:szCs w:val="24"/>
        </w:rPr>
        <w:t>Фатыхова</w:t>
      </w:r>
      <w:proofErr w:type="spellEnd"/>
      <w:r w:rsidRPr="00B0074B">
        <w:rPr>
          <w:rFonts w:asciiTheme="majorHAnsi" w:hAnsiTheme="majorHAnsi"/>
          <w:sz w:val="24"/>
          <w:szCs w:val="24"/>
        </w:rPr>
        <w:t xml:space="preserve"> Надежда Владимировна. Вся продукция реализуется на территории  муниципального образования и района. За 2017 год произведено и реализовано 203,9т хлеба и хлебобулочных изделий и 19,6 т кондитерских мучных изделий.  Всего в сфере производства хлеба  работает в Лесогорском муниципальном образовании 75 человек,   средняя заработная плата по виду деятельности составляет 15450рублей.</w:t>
      </w:r>
    </w:p>
    <w:p w:rsidR="00AC2595" w:rsidRDefault="00AC2595" w:rsidP="00AC2595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3175F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Производство и передача тепловой энергии, воды, электроэнергии</w:t>
      </w:r>
    </w:p>
    <w:p w:rsidR="00AC2595" w:rsidRDefault="00AC2595" w:rsidP="00AC2595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сфере производства и передачи тепловой энергии, воды и электроэнергии на территории Лесогорского муниципального образования осуществляют деятельность предприятия ООО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Лесогорская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Котельная», ООО «Водоканал».</w:t>
      </w:r>
    </w:p>
    <w:p w:rsidR="00AC2595" w:rsidRPr="004E595E" w:rsidRDefault="00AC2595" w:rsidP="00AC2595">
      <w:pPr>
        <w:pStyle w:val="aa"/>
        <w:suppressAutoHyphens/>
        <w:spacing w:after="0" w:line="240" w:lineRule="auto"/>
        <w:ind w:left="-142"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E59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Сфера теплоснабжения  поселка представлена – 2 муниципальными котельными. Общая мощность  составляет 14,29 </w:t>
      </w:r>
      <w:proofErr w:type="spellStart"/>
      <w:r w:rsidRPr="004E595E">
        <w:rPr>
          <w:rFonts w:asciiTheme="majorHAnsi" w:eastAsia="Times New Roman" w:hAnsiTheme="majorHAnsi" w:cs="Times New Roman"/>
          <w:sz w:val="24"/>
          <w:szCs w:val="24"/>
          <w:lang w:eastAsia="ru-RU"/>
        </w:rPr>
        <w:t>гкал</w:t>
      </w:r>
      <w:proofErr w:type="spellEnd"/>
      <w:r w:rsidRPr="004E59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/час. Протяженность тепловых сетей  11,6 км. </w:t>
      </w:r>
    </w:p>
    <w:p w:rsidR="00AC2595" w:rsidRPr="004E595E" w:rsidRDefault="00AC2595" w:rsidP="00AC2595">
      <w:pPr>
        <w:pStyle w:val="aa"/>
        <w:suppressAutoHyphens/>
        <w:spacing w:after="120" w:line="240" w:lineRule="auto"/>
        <w:ind w:left="-142"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E59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Холодное водоснабжение потребителей осуществляют  1 водозабор, 1 </w:t>
      </w:r>
      <w:proofErr w:type="spellStart"/>
      <w:r w:rsidRPr="004E595E">
        <w:rPr>
          <w:rFonts w:asciiTheme="majorHAnsi" w:eastAsia="Times New Roman" w:hAnsiTheme="majorHAnsi" w:cs="Times New Roman"/>
          <w:sz w:val="24"/>
          <w:szCs w:val="24"/>
          <w:lang w:eastAsia="ru-RU"/>
        </w:rPr>
        <w:t>водонасосная</w:t>
      </w:r>
      <w:proofErr w:type="spellEnd"/>
      <w:r w:rsidRPr="004E59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станция, 2 скважины и 1 водоочистные сооружения. Протяженность водопроводных сетей составляет 14,5 км, из них ветхие -12 км. Источниками водоснабжения поселения  служит вода р. </w:t>
      </w:r>
      <w:proofErr w:type="spellStart"/>
      <w:r w:rsidRPr="004E595E">
        <w:rPr>
          <w:rFonts w:asciiTheme="majorHAnsi" w:eastAsia="Times New Roman" w:hAnsiTheme="majorHAnsi" w:cs="Times New Roman"/>
          <w:sz w:val="24"/>
          <w:szCs w:val="24"/>
          <w:lang w:eastAsia="ru-RU"/>
        </w:rPr>
        <w:t>Чуна</w:t>
      </w:r>
      <w:proofErr w:type="spellEnd"/>
      <w:proofErr w:type="gramStart"/>
      <w:r w:rsidRPr="004E59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,</w:t>
      </w:r>
      <w:proofErr w:type="gramEnd"/>
      <w:r w:rsidRPr="004E59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 также подземные воды. </w:t>
      </w:r>
    </w:p>
    <w:p w:rsidR="00AC2595" w:rsidRPr="004E595E" w:rsidRDefault="00AC2595" w:rsidP="00AC2595">
      <w:pPr>
        <w:pStyle w:val="aa"/>
        <w:suppressAutoHyphens/>
        <w:spacing w:after="120" w:line="240" w:lineRule="auto"/>
        <w:ind w:left="-142"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E59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сфере водоотведения и очистки сточных вод имеются  следующие объекты – 1 </w:t>
      </w:r>
      <w:proofErr w:type="spellStart"/>
      <w:r w:rsidRPr="004E595E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канализационно</w:t>
      </w:r>
      <w:proofErr w:type="spellEnd"/>
      <w:r w:rsidRPr="004E59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очистные сооружения, 2 канализационные  насосные станции. Протяженность канализационных сетей составляет – 13,7 км, из них  ветхие – 12 км. Мощность канализационных очистных сооружений составляет 6,0 тыс.  куб. м в сутки. </w:t>
      </w:r>
    </w:p>
    <w:p w:rsidR="00AC2595" w:rsidRDefault="00AC2595" w:rsidP="00AC2595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 сфере  теплоснабжения, водоснабжения и водоотведения работает 178 человек.</w:t>
      </w:r>
    </w:p>
    <w:p w:rsidR="00AC2595" w:rsidRDefault="00AC2595" w:rsidP="00AC2595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Основные показатели  по  предприятиям за 2017 год представлены в ниже прилагаемой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 xml:space="preserve"> таблице.</w:t>
      </w:r>
    </w:p>
    <w:tbl>
      <w:tblPr>
        <w:tblStyle w:val="afd"/>
        <w:tblW w:w="0" w:type="auto"/>
        <w:tblLook w:val="04A0"/>
      </w:tblPr>
      <w:tblGrid>
        <w:gridCol w:w="2031"/>
        <w:gridCol w:w="1663"/>
        <w:gridCol w:w="1681"/>
        <w:gridCol w:w="2002"/>
        <w:gridCol w:w="1704"/>
        <w:gridCol w:w="1624"/>
      </w:tblGrid>
      <w:tr w:rsidR="00AC2595" w:rsidTr="00AC2595">
        <w:tc>
          <w:tcPr>
            <w:tcW w:w="2031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663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681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2002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Производство товарной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продукции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,т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ыс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руб.</w:t>
            </w:r>
          </w:p>
        </w:tc>
        <w:tc>
          <w:tcPr>
            <w:tcW w:w="1704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Реализация товарной продукции, тыс. руб.</w:t>
            </w:r>
          </w:p>
        </w:tc>
        <w:tc>
          <w:tcPr>
            <w:tcW w:w="1624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Уплачено налогов в бюджет, тыс. руб.</w:t>
            </w:r>
          </w:p>
        </w:tc>
      </w:tr>
      <w:tr w:rsidR="00AC2595" w:rsidTr="00AC2595">
        <w:tc>
          <w:tcPr>
            <w:tcW w:w="2031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ООО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Лесогорская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Котельная»</w:t>
            </w: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-тепловая энергия</w:t>
            </w:r>
          </w:p>
        </w:tc>
        <w:tc>
          <w:tcPr>
            <w:tcW w:w="1663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</w:t>
            </w:r>
          </w:p>
        </w:tc>
        <w:tc>
          <w:tcPr>
            <w:tcW w:w="1681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15741,19</w:t>
            </w:r>
          </w:p>
        </w:tc>
        <w:tc>
          <w:tcPr>
            <w:tcW w:w="2002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63632</w:t>
            </w:r>
          </w:p>
        </w:tc>
        <w:tc>
          <w:tcPr>
            <w:tcW w:w="1704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53988</w:t>
            </w:r>
          </w:p>
        </w:tc>
        <w:tc>
          <w:tcPr>
            <w:tcW w:w="1624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7292,5</w:t>
            </w:r>
          </w:p>
        </w:tc>
      </w:tr>
      <w:tr w:rsidR="00AC2595" w:rsidTr="00AC2595">
        <w:tc>
          <w:tcPr>
            <w:tcW w:w="2031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ООО «Водоканал»</w:t>
            </w: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холодное водоснабжение</w:t>
            </w: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водоотведение</w:t>
            </w: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сбор и вывоз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ТБО</w:t>
            </w:r>
          </w:p>
        </w:tc>
        <w:tc>
          <w:tcPr>
            <w:tcW w:w="1663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84</w:t>
            </w:r>
          </w:p>
        </w:tc>
        <w:tc>
          <w:tcPr>
            <w:tcW w:w="1681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12770,27</w:t>
            </w:r>
          </w:p>
        </w:tc>
        <w:tc>
          <w:tcPr>
            <w:tcW w:w="2002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12997</w:t>
            </w: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11005</w:t>
            </w: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2042</w:t>
            </w:r>
          </w:p>
        </w:tc>
        <w:tc>
          <w:tcPr>
            <w:tcW w:w="1624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5765,9</w:t>
            </w:r>
          </w:p>
        </w:tc>
      </w:tr>
    </w:tbl>
    <w:p w:rsidR="00AC2595" w:rsidRDefault="00AC2595" w:rsidP="00AC2595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Обеспечение электроэнергией  на территории муниципального образования выполняют предприятия ЗАО РЭС - 3,  ОАО «Иркутскэнерго».</w:t>
      </w:r>
    </w:p>
    <w:p w:rsidR="00AC2595" w:rsidRDefault="00AC2595" w:rsidP="00AC2595">
      <w:pPr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8.2. Уровень развития транспорта и связи</w:t>
      </w:r>
    </w:p>
    <w:p w:rsidR="00AC2595" w:rsidRPr="00B0074B" w:rsidRDefault="00AC2595" w:rsidP="00AC2595">
      <w:pPr>
        <w:tabs>
          <w:tab w:val="left" w:pos="993"/>
        </w:tabs>
        <w:ind w:firstLine="709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B0074B">
        <w:rPr>
          <w:rFonts w:asciiTheme="majorHAnsi" w:eastAsia="Calibri" w:hAnsiTheme="majorHAnsi"/>
          <w:sz w:val="24"/>
          <w:szCs w:val="24"/>
        </w:rPr>
        <w:t>Пассажирские перевозки выполняются индивидуальными предпринимателями согласно Федеральному закону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 № 220 – ФЗ, по маршруту «</w:t>
      </w:r>
      <w:proofErr w:type="spellStart"/>
      <w:r w:rsidRPr="00B0074B">
        <w:rPr>
          <w:rFonts w:asciiTheme="majorHAnsi" w:eastAsia="Calibri" w:hAnsiTheme="majorHAnsi"/>
          <w:sz w:val="24"/>
          <w:szCs w:val="24"/>
        </w:rPr>
        <w:t>Чуна-Лесогорск</w:t>
      </w:r>
      <w:proofErr w:type="spellEnd"/>
      <w:r w:rsidRPr="00B0074B">
        <w:rPr>
          <w:rFonts w:asciiTheme="majorHAnsi" w:eastAsia="Calibri" w:hAnsiTheme="majorHAnsi"/>
          <w:sz w:val="24"/>
          <w:szCs w:val="24"/>
        </w:rPr>
        <w:t xml:space="preserve">». </w:t>
      </w:r>
      <w:proofErr w:type="spellStart"/>
      <w:r w:rsidRPr="00B0074B">
        <w:rPr>
          <w:rFonts w:asciiTheme="majorHAnsi" w:eastAsia="Calibri" w:hAnsiTheme="majorHAnsi"/>
          <w:sz w:val="24"/>
          <w:szCs w:val="24"/>
        </w:rPr>
        <w:t>Внутримуниципальные</w:t>
      </w:r>
      <w:proofErr w:type="spellEnd"/>
      <w:r w:rsidRPr="00B0074B">
        <w:rPr>
          <w:rFonts w:asciiTheme="majorHAnsi" w:eastAsia="Calibri" w:hAnsiTheme="majorHAnsi"/>
          <w:sz w:val="24"/>
          <w:szCs w:val="24"/>
        </w:rPr>
        <w:t xml:space="preserve"> перевозки по маршрутам     «Лесогорс</w:t>
      </w:r>
      <w:proofErr w:type="gramStart"/>
      <w:r w:rsidRPr="00B0074B">
        <w:rPr>
          <w:rFonts w:asciiTheme="majorHAnsi" w:eastAsia="Calibri" w:hAnsiTheme="majorHAnsi"/>
          <w:sz w:val="24"/>
          <w:szCs w:val="24"/>
        </w:rPr>
        <w:t>к-</w:t>
      </w:r>
      <w:proofErr w:type="gramEnd"/>
      <w:r w:rsidRPr="00B0074B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B0074B">
        <w:rPr>
          <w:rFonts w:asciiTheme="majorHAnsi" w:eastAsia="Calibri" w:hAnsiTheme="majorHAnsi"/>
          <w:sz w:val="24"/>
          <w:szCs w:val="24"/>
        </w:rPr>
        <w:t>Бидога</w:t>
      </w:r>
      <w:proofErr w:type="spellEnd"/>
      <w:r w:rsidRPr="00B0074B">
        <w:rPr>
          <w:rFonts w:asciiTheme="majorHAnsi" w:eastAsia="Calibri" w:hAnsiTheme="majorHAnsi"/>
          <w:sz w:val="24"/>
          <w:szCs w:val="24"/>
        </w:rPr>
        <w:t xml:space="preserve">» и «Лесогорск- </w:t>
      </w:r>
      <w:proofErr w:type="spellStart"/>
      <w:r w:rsidRPr="00B0074B">
        <w:rPr>
          <w:rFonts w:asciiTheme="majorHAnsi" w:eastAsia="Calibri" w:hAnsiTheme="majorHAnsi"/>
          <w:sz w:val="24"/>
          <w:szCs w:val="24"/>
        </w:rPr>
        <w:t>Баянда</w:t>
      </w:r>
      <w:proofErr w:type="spellEnd"/>
      <w:r w:rsidRPr="00B0074B">
        <w:rPr>
          <w:rFonts w:asciiTheme="majorHAnsi" w:eastAsia="Calibri" w:hAnsiTheme="majorHAnsi"/>
          <w:sz w:val="24"/>
          <w:szCs w:val="24"/>
        </w:rPr>
        <w:t>» осуществляются муниципальным транспортом.</w:t>
      </w:r>
    </w:p>
    <w:p w:rsidR="00AC2595" w:rsidRPr="00B0074B" w:rsidRDefault="00AC2595" w:rsidP="00AC2595">
      <w:pPr>
        <w:tabs>
          <w:tab w:val="left" w:pos="993"/>
        </w:tabs>
        <w:ind w:firstLine="709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B0074B">
        <w:rPr>
          <w:rFonts w:asciiTheme="majorHAnsi" w:eastAsia="Calibri" w:hAnsiTheme="majorHAnsi"/>
          <w:sz w:val="24"/>
          <w:szCs w:val="24"/>
        </w:rPr>
        <w:t xml:space="preserve">Для выполнения Постановления Правительства Иркутской области «Об обеспечении равной доступности услуг общественного транспорта в Иркутской области для отдельных категорий граждан, оказание мер социальной </w:t>
      </w:r>
      <w:proofErr w:type="gramStart"/>
      <w:r w:rsidRPr="00B0074B">
        <w:rPr>
          <w:rFonts w:asciiTheme="majorHAnsi" w:eastAsia="Calibri" w:hAnsiTheme="majorHAnsi"/>
          <w:sz w:val="24"/>
          <w:szCs w:val="24"/>
        </w:rPr>
        <w:t>поддержки</w:t>
      </w:r>
      <w:proofErr w:type="gramEnd"/>
      <w:r w:rsidRPr="00B0074B">
        <w:rPr>
          <w:rFonts w:asciiTheme="majorHAnsi" w:eastAsia="Calibri" w:hAnsiTheme="majorHAnsi"/>
          <w:sz w:val="24"/>
          <w:szCs w:val="24"/>
        </w:rPr>
        <w:t xml:space="preserve"> которых относится к ведению РФ и Иркутской области» производится перевозка льготной категории граждан по маршруту № 101 «</w:t>
      </w:r>
      <w:proofErr w:type="spellStart"/>
      <w:r w:rsidRPr="00B0074B">
        <w:rPr>
          <w:rFonts w:asciiTheme="majorHAnsi" w:eastAsia="Calibri" w:hAnsiTheme="majorHAnsi"/>
          <w:sz w:val="24"/>
          <w:szCs w:val="24"/>
        </w:rPr>
        <w:t>Чуна</w:t>
      </w:r>
      <w:proofErr w:type="spellEnd"/>
      <w:r w:rsidRPr="00B0074B">
        <w:rPr>
          <w:rFonts w:asciiTheme="majorHAnsi" w:eastAsia="Calibri" w:hAnsiTheme="majorHAnsi"/>
          <w:sz w:val="24"/>
          <w:szCs w:val="24"/>
        </w:rPr>
        <w:t xml:space="preserve"> – Лесогорск».</w:t>
      </w:r>
    </w:p>
    <w:p w:rsidR="00AC2595" w:rsidRPr="00B0074B" w:rsidRDefault="00AC2595" w:rsidP="00AC2595">
      <w:pPr>
        <w:tabs>
          <w:tab w:val="left" w:pos="993"/>
        </w:tabs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B0074B">
        <w:rPr>
          <w:rFonts w:asciiTheme="majorHAnsi" w:hAnsiTheme="majorHAnsi"/>
          <w:sz w:val="24"/>
          <w:szCs w:val="24"/>
        </w:rPr>
        <w:t>Межселенные перевозки  осуществляются по маршрутам «</w:t>
      </w:r>
      <w:proofErr w:type="spellStart"/>
      <w:r w:rsidRPr="00B0074B">
        <w:rPr>
          <w:rFonts w:asciiTheme="majorHAnsi" w:hAnsiTheme="majorHAnsi"/>
          <w:sz w:val="24"/>
          <w:szCs w:val="24"/>
        </w:rPr>
        <w:t>Чуна-Приудинск</w:t>
      </w:r>
      <w:proofErr w:type="spellEnd"/>
      <w:r w:rsidRPr="00B0074B">
        <w:rPr>
          <w:rFonts w:asciiTheme="majorHAnsi" w:hAnsiTheme="majorHAnsi"/>
          <w:sz w:val="24"/>
          <w:szCs w:val="24"/>
        </w:rPr>
        <w:t xml:space="preserve">» и </w:t>
      </w:r>
      <w:proofErr w:type="spellStart"/>
      <w:r w:rsidRPr="00B0074B">
        <w:rPr>
          <w:rFonts w:asciiTheme="majorHAnsi" w:hAnsiTheme="majorHAnsi"/>
          <w:sz w:val="24"/>
          <w:szCs w:val="24"/>
        </w:rPr>
        <w:t>Чуна-Бунбуй</w:t>
      </w:r>
      <w:proofErr w:type="spellEnd"/>
      <w:r w:rsidRPr="00B0074B">
        <w:rPr>
          <w:rFonts w:asciiTheme="majorHAnsi" w:hAnsiTheme="majorHAnsi"/>
          <w:sz w:val="24"/>
          <w:szCs w:val="24"/>
        </w:rPr>
        <w:t>» по территории муниципального образования.</w:t>
      </w:r>
    </w:p>
    <w:p w:rsidR="00AC2595" w:rsidRPr="00B0074B" w:rsidRDefault="00AC2595" w:rsidP="00AC2595">
      <w:pPr>
        <w:tabs>
          <w:tab w:val="left" w:pos="993"/>
        </w:tabs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B0074B">
        <w:rPr>
          <w:rFonts w:asciiTheme="majorHAnsi" w:hAnsiTheme="majorHAnsi"/>
          <w:sz w:val="24"/>
          <w:szCs w:val="24"/>
        </w:rPr>
        <w:t xml:space="preserve">Почтовая связь  в муниципальном образовании представлена двумя почтовыми отделениями, которые обслуживают р.п. Лесогорск, </w:t>
      </w:r>
      <w:proofErr w:type="spellStart"/>
      <w:r w:rsidRPr="00B0074B">
        <w:rPr>
          <w:rFonts w:asciiTheme="majorHAnsi" w:hAnsiTheme="majorHAnsi"/>
          <w:sz w:val="24"/>
          <w:szCs w:val="24"/>
        </w:rPr>
        <w:t>п</w:t>
      </w:r>
      <w:proofErr w:type="gramStart"/>
      <w:r w:rsidRPr="00B0074B">
        <w:rPr>
          <w:rFonts w:asciiTheme="majorHAnsi" w:hAnsiTheme="majorHAnsi"/>
          <w:sz w:val="24"/>
          <w:szCs w:val="24"/>
        </w:rPr>
        <w:t>.Б</w:t>
      </w:r>
      <w:proofErr w:type="gramEnd"/>
      <w:r w:rsidRPr="00B0074B">
        <w:rPr>
          <w:rFonts w:asciiTheme="majorHAnsi" w:hAnsiTheme="majorHAnsi"/>
          <w:sz w:val="24"/>
          <w:szCs w:val="24"/>
        </w:rPr>
        <w:t>идога</w:t>
      </w:r>
      <w:proofErr w:type="spellEnd"/>
      <w:r w:rsidRPr="00B0074B">
        <w:rPr>
          <w:rFonts w:asciiTheme="majorHAnsi" w:hAnsiTheme="majorHAnsi"/>
          <w:sz w:val="24"/>
          <w:szCs w:val="24"/>
        </w:rPr>
        <w:t xml:space="preserve"> и село </w:t>
      </w:r>
      <w:proofErr w:type="spellStart"/>
      <w:r w:rsidRPr="00B0074B">
        <w:rPr>
          <w:rFonts w:asciiTheme="majorHAnsi" w:hAnsiTheme="majorHAnsi"/>
          <w:sz w:val="24"/>
          <w:szCs w:val="24"/>
        </w:rPr>
        <w:t>Баянда</w:t>
      </w:r>
      <w:proofErr w:type="spellEnd"/>
      <w:r w:rsidRPr="00B0074B">
        <w:rPr>
          <w:rFonts w:asciiTheme="majorHAnsi" w:hAnsiTheme="majorHAnsi"/>
          <w:sz w:val="24"/>
          <w:szCs w:val="24"/>
        </w:rPr>
        <w:t xml:space="preserve">. </w:t>
      </w:r>
    </w:p>
    <w:p w:rsidR="00AC2595" w:rsidRPr="00B0074B" w:rsidRDefault="00AC2595" w:rsidP="00AC2595">
      <w:pPr>
        <w:ind w:firstLine="708"/>
        <w:jc w:val="both"/>
        <w:rPr>
          <w:rFonts w:asciiTheme="majorHAnsi" w:eastAsia="Calibri" w:hAnsiTheme="majorHAnsi"/>
          <w:sz w:val="24"/>
          <w:szCs w:val="24"/>
        </w:rPr>
      </w:pPr>
      <w:r w:rsidRPr="00B0074B">
        <w:rPr>
          <w:rFonts w:asciiTheme="majorHAnsi" w:eastAsia="Calibri" w:hAnsiTheme="majorHAnsi"/>
          <w:sz w:val="24"/>
          <w:szCs w:val="24"/>
        </w:rPr>
        <w:t xml:space="preserve">Телевещание. Услуги телерадиовещания на территории Лесогорского муниципального образования оказывает ФГУП  «Российская телевизионная и радиовещательная сеть» филиал «Иркутский областной радиотелевизионный передающий центр»,  вещание производится в аналоговом и  цифровом форматах в р.п. Лесогорск и </w:t>
      </w:r>
      <w:proofErr w:type="spellStart"/>
      <w:r w:rsidRPr="00B0074B">
        <w:rPr>
          <w:rFonts w:asciiTheme="majorHAnsi" w:eastAsia="Calibri" w:hAnsiTheme="majorHAnsi"/>
          <w:sz w:val="24"/>
          <w:szCs w:val="24"/>
        </w:rPr>
        <w:t>п</w:t>
      </w:r>
      <w:proofErr w:type="gramStart"/>
      <w:r w:rsidRPr="00B0074B">
        <w:rPr>
          <w:rFonts w:asciiTheme="majorHAnsi" w:eastAsia="Calibri" w:hAnsiTheme="majorHAnsi"/>
          <w:sz w:val="24"/>
          <w:szCs w:val="24"/>
        </w:rPr>
        <w:t>.Б</w:t>
      </w:r>
      <w:proofErr w:type="gramEnd"/>
      <w:r w:rsidRPr="00B0074B">
        <w:rPr>
          <w:rFonts w:asciiTheme="majorHAnsi" w:eastAsia="Calibri" w:hAnsiTheme="majorHAnsi"/>
          <w:sz w:val="24"/>
          <w:szCs w:val="24"/>
        </w:rPr>
        <w:t>идога</w:t>
      </w:r>
      <w:proofErr w:type="spellEnd"/>
      <w:r w:rsidRPr="00B0074B">
        <w:rPr>
          <w:rFonts w:asciiTheme="majorHAnsi" w:eastAsia="Calibri" w:hAnsiTheme="majorHAnsi"/>
          <w:sz w:val="24"/>
          <w:szCs w:val="24"/>
        </w:rPr>
        <w:t>.</w:t>
      </w:r>
    </w:p>
    <w:p w:rsidR="00AC2595" w:rsidRPr="00B0074B" w:rsidRDefault="00AC2595" w:rsidP="00AC2595">
      <w:pPr>
        <w:ind w:firstLine="709"/>
        <w:jc w:val="both"/>
        <w:rPr>
          <w:rFonts w:asciiTheme="majorHAnsi" w:eastAsia="Calibri" w:hAnsiTheme="majorHAnsi"/>
          <w:sz w:val="24"/>
          <w:szCs w:val="24"/>
        </w:rPr>
      </w:pPr>
      <w:r w:rsidRPr="00B0074B">
        <w:rPr>
          <w:rFonts w:asciiTheme="majorHAnsi" w:eastAsia="Calibri" w:hAnsiTheme="majorHAnsi"/>
          <w:sz w:val="24"/>
          <w:szCs w:val="24"/>
        </w:rPr>
        <w:t>Услуги городской телефонной связи оказывает линейно – технический цех  Чунский район ЦТЭТ г. Братск Иркутского филиала ПАО ООО «Ростелеком». В работе задействована городская автоматическая станция в р.п. Лесогорск.</w:t>
      </w:r>
    </w:p>
    <w:p w:rsidR="00AC2595" w:rsidRPr="00B0074B" w:rsidRDefault="00AC2595" w:rsidP="00AC2595">
      <w:pPr>
        <w:ind w:firstLine="709"/>
        <w:jc w:val="both"/>
        <w:rPr>
          <w:rFonts w:asciiTheme="majorHAnsi" w:eastAsia="Calibri" w:hAnsiTheme="majorHAnsi"/>
          <w:sz w:val="24"/>
          <w:szCs w:val="24"/>
        </w:rPr>
      </w:pPr>
      <w:r w:rsidRPr="00B0074B">
        <w:rPr>
          <w:rFonts w:asciiTheme="majorHAnsi" w:eastAsia="Calibri" w:hAnsiTheme="majorHAnsi"/>
          <w:sz w:val="24"/>
          <w:szCs w:val="24"/>
        </w:rPr>
        <w:t>Интернет. Услуги кабельного и беспроводного интернета оказывают интернет - провайдеры: ПАО ООО «</w:t>
      </w:r>
      <w:proofErr w:type="spellStart"/>
      <w:r w:rsidRPr="00B0074B">
        <w:rPr>
          <w:rFonts w:asciiTheme="majorHAnsi" w:eastAsia="Calibri" w:hAnsiTheme="majorHAnsi"/>
          <w:sz w:val="24"/>
          <w:szCs w:val="24"/>
        </w:rPr>
        <w:t>Ростелеком</w:t>
      </w:r>
      <w:proofErr w:type="spellEnd"/>
      <w:r w:rsidRPr="00B0074B">
        <w:rPr>
          <w:rFonts w:asciiTheme="majorHAnsi" w:eastAsia="Calibri" w:hAnsiTheme="majorHAnsi"/>
          <w:sz w:val="24"/>
          <w:szCs w:val="24"/>
        </w:rPr>
        <w:t>», ООО «</w:t>
      </w:r>
      <w:proofErr w:type="spellStart"/>
      <w:r w:rsidRPr="00B0074B">
        <w:rPr>
          <w:rFonts w:asciiTheme="majorHAnsi" w:eastAsia="Calibri" w:hAnsiTheme="majorHAnsi"/>
          <w:sz w:val="24"/>
          <w:szCs w:val="24"/>
        </w:rPr>
        <w:t>РегионТелеком</w:t>
      </w:r>
      <w:proofErr w:type="spellEnd"/>
      <w:r w:rsidRPr="00B0074B">
        <w:rPr>
          <w:rFonts w:asciiTheme="majorHAnsi" w:eastAsia="Calibri" w:hAnsiTheme="majorHAnsi"/>
          <w:sz w:val="24"/>
          <w:szCs w:val="24"/>
        </w:rPr>
        <w:t>», ООО «</w:t>
      </w:r>
      <w:proofErr w:type="spellStart"/>
      <w:r w:rsidRPr="00B0074B">
        <w:rPr>
          <w:rFonts w:asciiTheme="majorHAnsi" w:eastAsia="Calibri" w:hAnsiTheme="majorHAnsi"/>
          <w:sz w:val="24"/>
          <w:szCs w:val="24"/>
        </w:rPr>
        <w:t>Лесогорское</w:t>
      </w:r>
      <w:proofErr w:type="spellEnd"/>
      <w:r w:rsidRPr="00B0074B">
        <w:rPr>
          <w:rFonts w:asciiTheme="majorHAnsi" w:eastAsia="Calibri" w:hAnsiTheme="majorHAnsi"/>
          <w:sz w:val="24"/>
          <w:szCs w:val="24"/>
        </w:rPr>
        <w:t xml:space="preserve"> кабельное телевидение».</w:t>
      </w:r>
    </w:p>
    <w:p w:rsidR="00AC2595" w:rsidRPr="00B0074B" w:rsidRDefault="00AC2595" w:rsidP="00AC2595">
      <w:pPr>
        <w:ind w:firstLine="709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B0074B">
        <w:rPr>
          <w:rFonts w:asciiTheme="majorHAnsi" w:eastAsia="Calibri" w:hAnsiTheme="majorHAnsi"/>
          <w:sz w:val="24"/>
          <w:szCs w:val="24"/>
        </w:rPr>
        <w:t>Мобильная связь. Услуги мобильной связи оказывают региональные Операторы федеральных компаний: ПАО «</w:t>
      </w:r>
      <w:proofErr w:type="spellStart"/>
      <w:r w:rsidRPr="00B0074B">
        <w:rPr>
          <w:rFonts w:asciiTheme="majorHAnsi" w:eastAsia="Calibri" w:hAnsiTheme="majorHAnsi"/>
          <w:sz w:val="24"/>
          <w:szCs w:val="24"/>
        </w:rPr>
        <w:t>МобильныеТелесистемы</w:t>
      </w:r>
      <w:proofErr w:type="spellEnd"/>
      <w:r w:rsidRPr="00B0074B">
        <w:rPr>
          <w:rFonts w:asciiTheme="majorHAnsi" w:eastAsia="Calibri" w:hAnsiTheme="majorHAnsi"/>
          <w:sz w:val="24"/>
          <w:szCs w:val="24"/>
        </w:rPr>
        <w:t>», ООО «Т</w:t>
      </w:r>
      <w:proofErr w:type="gramStart"/>
      <w:r w:rsidRPr="00B0074B">
        <w:rPr>
          <w:rFonts w:asciiTheme="majorHAnsi" w:eastAsia="Calibri" w:hAnsiTheme="majorHAnsi"/>
          <w:sz w:val="24"/>
          <w:szCs w:val="24"/>
        </w:rPr>
        <w:t>2</w:t>
      </w:r>
      <w:proofErr w:type="gramEnd"/>
      <w:r w:rsidRPr="00B0074B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B0074B">
        <w:rPr>
          <w:rFonts w:asciiTheme="majorHAnsi" w:eastAsia="Calibri" w:hAnsiTheme="majorHAnsi"/>
          <w:sz w:val="24"/>
          <w:szCs w:val="24"/>
        </w:rPr>
        <w:t>Мобайл</w:t>
      </w:r>
      <w:proofErr w:type="spellEnd"/>
      <w:r w:rsidRPr="00B0074B">
        <w:rPr>
          <w:rFonts w:asciiTheme="majorHAnsi" w:eastAsia="Calibri" w:hAnsiTheme="majorHAnsi"/>
          <w:sz w:val="24"/>
          <w:szCs w:val="24"/>
        </w:rPr>
        <w:t>», ОАО «Мегафон».</w:t>
      </w:r>
    </w:p>
    <w:p w:rsidR="00AC2595" w:rsidRPr="00B0074B" w:rsidRDefault="00AC2595" w:rsidP="00AC2595">
      <w:pPr>
        <w:ind w:firstLine="709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B0074B">
        <w:rPr>
          <w:rFonts w:asciiTheme="majorHAnsi" w:eastAsia="Calibri" w:hAnsiTheme="majorHAnsi"/>
          <w:sz w:val="24"/>
          <w:szCs w:val="24"/>
        </w:rPr>
        <w:t xml:space="preserve">Спутниковые каналы связи и беспроводной </w:t>
      </w:r>
      <w:proofErr w:type="spellStart"/>
      <w:r w:rsidRPr="00B0074B">
        <w:rPr>
          <w:rFonts w:asciiTheme="majorHAnsi" w:eastAsia="Calibri" w:hAnsiTheme="majorHAnsi"/>
          <w:sz w:val="24"/>
          <w:szCs w:val="24"/>
        </w:rPr>
        <w:t>широкополостный</w:t>
      </w:r>
      <w:proofErr w:type="spellEnd"/>
      <w:r w:rsidRPr="00B0074B">
        <w:rPr>
          <w:rFonts w:asciiTheme="majorHAnsi" w:eastAsia="Calibri" w:hAnsiTheme="majorHAnsi"/>
          <w:sz w:val="24"/>
          <w:szCs w:val="24"/>
        </w:rPr>
        <w:t xml:space="preserve"> доступ в Интернет ОАО «Конструкторское бюро «Искра».</w:t>
      </w:r>
    </w:p>
    <w:p w:rsidR="00AC2595" w:rsidRPr="00B0074B" w:rsidRDefault="00AC2595" w:rsidP="00AC2595">
      <w:pPr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B0074B">
        <w:rPr>
          <w:rFonts w:asciiTheme="majorHAnsi" w:hAnsiTheme="majorHAnsi"/>
          <w:sz w:val="24"/>
          <w:szCs w:val="24"/>
        </w:rPr>
        <w:t>На территориях населённых пунктов располагаются следующие объекты транспортной инфраструктуры:</w:t>
      </w:r>
    </w:p>
    <w:p w:rsidR="00AC2595" w:rsidRPr="00951DB3" w:rsidRDefault="00AC2595" w:rsidP="00AC2595">
      <w:pPr>
        <w:pStyle w:val="affd"/>
        <w:ind w:firstLine="709"/>
        <w:contextualSpacing/>
        <w:rPr>
          <w:rFonts w:asciiTheme="majorHAnsi" w:hAnsiTheme="majorHAnsi"/>
          <w:b/>
        </w:rPr>
      </w:pPr>
      <w:r w:rsidRPr="00951DB3">
        <w:rPr>
          <w:rFonts w:asciiTheme="majorHAnsi" w:hAnsiTheme="majorHAnsi"/>
          <w:b/>
        </w:rPr>
        <w:t>р.п. Лесогорск</w:t>
      </w:r>
    </w:p>
    <w:p w:rsidR="00AC2595" w:rsidRPr="00951DB3" w:rsidRDefault="00AC2595" w:rsidP="00AC2595">
      <w:pPr>
        <w:pStyle w:val="affc"/>
        <w:suppressAutoHyphens w:val="0"/>
        <w:spacing w:after="6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- АЗС мощностью 2 топливо-раздаточные колонки в 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северо- восточной</w:t>
      </w:r>
      <w:proofErr w:type="gramEnd"/>
      <w:r w:rsidRPr="00951DB3">
        <w:rPr>
          <w:rFonts w:asciiTheme="majorHAnsi" w:hAnsiTheme="majorHAnsi" w:cs="Times New Roman"/>
          <w:sz w:val="24"/>
          <w:szCs w:val="24"/>
        </w:rPr>
        <w:t xml:space="preserve"> части рабочего посёлка; </w:t>
      </w:r>
    </w:p>
    <w:p w:rsidR="00AC2595" w:rsidRPr="00951DB3" w:rsidRDefault="00AC2595" w:rsidP="00AC2595">
      <w:pPr>
        <w:pStyle w:val="affc"/>
        <w:suppressAutoHyphens w:val="0"/>
        <w:spacing w:after="6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- АЗС мощностью 2 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топливо-раздаточные</w:t>
      </w:r>
      <w:proofErr w:type="gramEnd"/>
      <w:r w:rsidRPr="00951DB3">
        <w:rPr>
          <w:rFonts w:asciiTheme="majorHAnsi" w:hAnsiTheme="majorHAnsi" w:cs="Times New Roman"/>
          <w:sz w:val="24"/>
          <w:szCs w:val="24"/>
        </w:rPr>
        <w:t xml:space="preserve"> колонки в южной части рабочего посёлка.</w:t>
      </w:r>
    </w:p>
    <w:p w:rsidR="00AC2595" w:rsidRPr="00951DB3" w:rsidRDefault="00AC2595" w:rsidP="00AC2595">
      <w:pPr>
        <w:pStyle w:val="affc"/>
        <w:ind w:firstLine="709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951DB3">
        <w:rPr>
          <w:rFonts w:asciiTheme="majorHAnsi" w:hAnsiTheme="majorHAnsi" w:cs="Times New Roman"/>
          <w:b/>
          <w:sz w:val="24"/>
          <w:szCs w:val="24"/>
        </w:rPr>
        <w:t xml:space="preserve">п. </w:t>
      </w:r>
      <w:proofErr w:type="spellStart"/>
      <w:r w:rsidRPr="00951DB3">
        <w:rPr>
          <w:rFonts w:asciiTheme="majorHAnsi" w:hAnsiTheme="majorHAnsi" w:cs="Times New Roman"/>
          <w:b/>
          <w:sz w:val="24"/>
          <w:szCs w:val="24"/>
        </w:rPr>
        <w:t>Бидога</w:t>
      </w:r>
      <w:proofErr w:type="spellEnd"/>
    </w:p>
    <w:p w:rsidR="00AC2595" w:rsidRPr="00951DB3" w:rsidRDefault="00AC2595" w:rsidP="00AC2595">
      <w:pPr>
        <w:pStyle w:val="affc"/>
        <w:suppressAutoHyphens w:val="0"/>
        <w:spacing w:after="6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- пешеходный мост в восточной части посёлка.</w:t>
      </w:r>
    </w:p>
    <w:p w:rsidR="00AC2595" w:rsidRPr="00B0074B" w:rsidRDefault="00AC2595" w:rsidP="00AC2595">
      <w:pPr>
        <w:tabs>
          <w:tab w:val="left" w:pos="993"/>
        </w:tabs>
        <w:ind w:firstLine="709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B0074B">
        <w:rPr>
          <w:rFonts w:asciiTheme="majorHAnsi" w:hAnsiTheme="majorHAnsi"/>
          <w:b/>
          <w:i/>
          <w:sz w:val="24"/>
          <w:szCs w:val="24"/>
        </w:rPr>
        <w:t>Дорожное хозяйство</w:t>
      </w:r>
    </w:p>
    <w:p w:rsidR="00AC2595" w:rsidRPr="00BD0DC2" w:rsidRDefault="00AC2595" w:rsidP="00AC2595">
      <w:pPr>
        <w:spacing w:after="0" w:line="240" w:lineRule="auto"/>
        <w:ind w:firstLine="709"/>
        <w:jc w:val="both"/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</w:t>
      </w:r>
      <w:r w:rsidRPr="003175F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орожная сеть в Лесогорском муниципальном образовании  составляет 91,9 км</w:t>
      </w:r>
      <w:proofErr w:type="gramStart"/>
      <w:r w:rsidRPr="003175F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3175F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т.ч. это дорога общего пользования </w:t>
      </w:r>
      <w:proofErr w:type="spellStart"/>
      <w:r w:rsidRPr="003175F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Тайшет-Чуна-Братск</w:t>
      </w:r>
      <w:proofErr w:type="spellEnd"/>
      <w:r w:rsidRPr="003175F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- 23 км., внутри поселковые дороги с  грунтовым, асфальтовым  и гравийным покрытием – 68,9 км, а остальные относятся к </w:t>
      </w:r>
      <w:proofErr w:type="spellStart"/>
      <w:r w:rsidRPr="003175F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межпоселенческим</w:t>
      </w:r>
      <w:proofErr w:type="spellEnd"/>
      <w:r w:rsidRPr="003175F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то  есть бывшие лесовозные, грунтовые дороги, состояние которых не удовлетворительное. </w:t>
      </w:r>
    </w:p>
    <w:p w:rsidR="00AC2595" w:rsidRPr="00951DB3" w:rsidRDefault="00AC2595" w:rsidP="00AC2595">
      <w:pPr>
        <w:pStyle w:val="affd"/>
        <w:ind w:firstLine="709"/>
        <w:contextualSpacing/>
        <w:rPr>
          <w:rFonts w:asciiTheme="majorHAnsi" w:hAnsiTheme="majorHAnsi"/>
        </w:rPr>
      </w:pPr>
      <w:r w:rsidRPr="00951DB3">
        <w:rPr>
          <w:rFonts w:asciiTheme="majorHAnsi" w:hAnsiTheme="majorHAnsi"/>
        </w:rPr>
        <w:t>По территории Лесогорского муниципального образования проходят следующие автомобильные дороги:</w:t>
      </w:r>
    </w:p>
    <w:p w:rsidR="00AC2595" w:rsidRPr="00951DB3" w:rsidRDefault="00AC2595" w:rsidP="00AC2595">
      <w:pPr>
        <w:pStyle w:val="affc"/>
        <w:suppressAutoHyphens w:val="0"/>
        <w:spacing w:after="60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- регионального значения </w:t>
      </w:r>
      <w:proofErr w:type="spellStart"/>
      <w:r w:rsidRPr="00951DB3">
        <w:rPr>
          <w:rFonts w:asciiTheme="majorHAnsi" w:hAnsiTheme="majorHAnsi" w:cs="Times New Roman"/>
          <w:sz w:val="24"/>
          <w:szCs w:val="24"/>
        </w:rPr>
        <w:t>Тайшет-Чуна-Братск</w:t>
      </w:r>
      <w:proofErr w:type="spellEnd"/>
      <w:r w:rsidRPr="00951DB3">
        <w:rPr>
          <w:rFonts w:asciiTheme="majorHAnsi" w:hAnsiTheme="majorHAnsi" w:cs="Times New Roman"/>
          <w:sz w:val="24"/>
          <w:szCs w:val="24"/>
        </w:rPr>
        <w:t>, IV категории, протяженностью в границах поселения 16,8 км;</w:t>
      </w:r>
    </w:p>
    <w:p w:rsidR="00AC2595" w:rsidRPr="00951DB3" w:rsidRDefault="00AC2595" w:rsidP="00AC2595">
      <w:pPr>
        <w:pStyle w:val="affc"/>
        <w:suppressAutoHyphens w:val="0"/>
        <w:spacing w:after="60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- местного значения, IV категории, протяженностью в границах поселения 5,4 км;</w:t>
      </w:r>
    </w:p>
    <w:p w:rsidR="00AC2595" w:rsidRPr="00951DB3" w:rsidRDefault="00AC2595" w:rsidP="00AC2595">
      <w:pPr>
        <w:pStyle w:val="affc"/>
        <w:suppressAutoHyphens w:val="0"/>
        <w:spacing w:after="60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- местного значения, V категории, протяженностью в границах поселения 85,85 км. 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Одной из основных проблем автодорожной сети Лесогорского муниципального образования является то, что большая часть автомобильных дорог местного значения относится к грунтовым и не соответствует требуемому техническому уровню.</w:t>
      </w:r>
      <w:proofErr w:type="gramEnd"/>
    </w:p>
    <w:p w:rsidR="00AC2595" w:rsidRPr="00951DB3" w:rsidRDefault="00AC2595" w:rsidP="00AC2595">
      <w:pPr>
        <w:pStyle w:val="affd"/>
        <w:ind w:firstLine="709"/>
        <w:contextualSpacing/>
        <w:rPr>
          <w:rFonts w:asciiTheme="majorHAnsi" w:hAnsiTheme="majorHAnsi"/>
        </w:rPr>
      </w:pPr>
      <w:r w:rsidRPr="00951DB3">
        <w:rPr>
          <w:rFonts w:asciiTheme="majorHAnsi" w:hAnsiTheme="majorHAnsi"/>
        </w:rPr>
        <w:t xml:space="preserve">На сегодняшний день на территориях населённых пунктов, входящих в состав Лесогорского муниципального образования,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 </w:t>
      </w:r>
    </w:p>
    <w:p w:rsidR="00AC2595" w:rsidRPr="00951DB3" w:rsidRDefault="00AC2595" w:rsidP="00AC2595">
      <w:pPr>
        <w:pStyle w:val="affc"/>
        <w:ind w:left="1"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В настоящее время выявлены следующие недостатки улично-дорожной сети населенных пунктов, входящих в состав Лесогорского муниципального образования:</w:t>
      </w:r>
    </w:p>
    <w:p w:rsidR="00AC2595" w:rsidRPr="00951DB3" w:rsidRDefault="00AC2595" w:rsidP="00AC2595">
      <w:pPr>
        <w:pStyle w:val="affc"/>
        <w:suppressAutoHyphens w:val="0"/>
        <w:spacing w:after="60" w:line="240" w:lineRule="auto"/>
        <w:ind w:left="199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- отсутствие на значительной части улиц твердого покрытия;</w:t>
      </w:r>
    </w:p>
    <w:p w:rsidR="00AC2595" w:rsidRPr="00951DB3" w:rsidRDefault="00AC2595" w:rsidP="00AC2595">
      <w:pPr>
        <w:pStyle w:val="affc"/>
        <w:suppressAutoHyphens w:val="0"/>
        <w:spacing w:after="60" w:line="240" w:lineRule="auto"/>
        <w:ind w:left="199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- отсутствие тротуаров на улицах.</w:t>
      </w:r>
    </w:p>
    <w:p w:rsidR="00AC2595" w:rsidRDefault="00AC2595" w:rsidP="00AC2595">
      <w:pPr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В</w:t>
      </w:r>
      <w:r w:rsidRPr="00951DB3">
        <w:rPr>
          <w:rFonts w:asciiTheme="majorHAnsi" w:hAnsiTheme="majorHAnsi" w:cs="Times New Roman"/>
          <w:sz w:val="24"/>
          <w:szCs w:val="24"/>
        </w:rPr>
        <w:t xml:space="preserve"> связи с тем, что в покрытие дорог поселения из асфальтобетона было выполнено более 30 лет назад и в некоторых случаях с нарушением нормативных требований, в настоящее время оно пришло в 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негодность</w:t>
      </w:r>
      <w:proofErr w:type="gramEnd"/>
      <w:r w:rsidRPr="00951DB3">
        <w:rPr>
          <w:rFonts w:asciiTheme="majorHAnsi" w:hAnsiTheme="majorHAnsi" w:cs="Times New Roman"/>
          <w:sz w:val="24"/>
          <w:szCs w:val="24"/>
        </w:rPr>
        <w:t xml:space="preserve"> и местами имеет повреждения до 70 %. Для приведение его в состояние пригодное к нормальной эк</w:t>
      </w:r>
      <w:r>
        <w:rPr>
          <w:rFonts w:asciiTheme="majorHAnsi" w:hAnsiTheme="majorHAnsi" w:cs="Times New Roman"/>
          <w:sz w:val="24"/>
          <w:szCs w:val="24"/>
        </w:rPr>
        <w:t xml:space="preserve">сплуатации требуется выполнение </w:t>
      </w:r>
      <w:r w:rsidRPr="00951DB3">
        <w:rPr>
          <w:rFonts w:asciiTheme="majorHAnsi" w:hAnsiTheme="majorHAnsi" w:cs="Times New Roman"/>
          <w:sz w:val="24"/>
          <w:szCs w:val="24"/>
        </w:rPr>
        <w:t xml:space="preserve">комплекса ремонтных работ Дороги имеющие покрытие из песчано-гравийной смеси обслуживаются путем </w:t>
      </w:r>
      <w:proofErr w:type="spellStart"/>
      <w:r w:rsidRPr="00951DB3">
        <w:rPr>
          <w:rFonts w:asciiTheme="majorHAnsi" w:hAnsiTheme="majorHAnsi" w:cs="Times New Roman"/>
          <w:sz w:val="24"/>
          <w:szCs w:val="24"/>
        </w:rPr>
        <w:t>грейдирования</w:t>
      </w:r>
      <w:proofErr w:type="spellEnd"/>
      <w:r w:rsidRPr="00951DB3">
        <w:rPr>
          <w:rFonts w:asciiTheme="majorHAnsi" w:hAnsiTheme="majorHAnsi" w:cs="Times New Roman"/>
          <w:sz w:val="24"/>
          <w:szCs w:val="24"/>
        </w:rPr>
        <w:t xml:space="preserve"> и нарезки водоотводных кюветов. </w:t>
      </w:r>
    </w:p>
    <w:p w:rsidR="00AC2595" w:rsidRPr="00951DB3" w:rsidRDefault="00AC2595" w:rsidP="00AC2595">
      <w:pPr>
        <w:shd w:val="clear" w:color="auto" w:fill="FFFFFF"/>
        <w:spacing w:after="388" w:line="240" w:lineRule="auto"/>
        <w:contextualSpacing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      Органы местного самоуправления Лесогорского муниципального образования решают данную проблему. Принята  муниципальная программа «Комплексное развитие транспортной инфраструктуры Лесогорского муниципального образования на 2018-2021 годы» с перспективой до 2032 года, реализация которой  сможет улучшить состояние дорог муниципального образования.</w:t>
      </w:r>
    </w:p>
    <w:p w:rsidR="00AC2595" w:rsidRDefault="00AC2595" w:rsidP="00AC2595">
      <w:pPr>
        <w:shd w:val="clear" w:color="auto" w:fill="FFFFFF"/>
        <w:spacing w:after="388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       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</w:t>
      </w:r>
      <w:r w:rsidRPr="00951DB3">
        <w:rPr>
          <w:rFonts w:asciiTheme="majorHAnsi" w:hAnsiTheme="majorHAnsi" w:cs="Times New Roman"/>
          <w:sz w:val="24"/>
          <w:szCs w:val="24"/>
        </w:rPr>
        <w:t>борка улиц в зимнее время в поселениях территории муниципального образования производится механизированным способом. Площадь дорожных  покрытий, убираемых механизированным способом составляет 3065.7 тыс. м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2</w:t>
      </w:r>
      <w:proofErr w:type="gramEnd"/>
      <w:r w:rsidRPr="00951DB3">
        <w:rPr>
          <w:rFonts w:asciiTheme="majorHAnsi" w:hAnsiTheme="majorHAnsi" w:cs="Times New Roman"/>
          <w:sz w:val="24"/>
          <w:szCs w:val="24"/>
        </w:rPr>
        <w:t>. Уборку дорожного покрытия от снега осуществляет МКУ «Рассвет» с использованием автогрейдера ГС14-02 и трактора МТЗ-82 с навесным оборудованием (коммунальный отвал). Снег с тротуаров на придомовых территориях и территориях общего пользования убирается силами дворников управляющих компаний с привлечением трактора МТЗ -82.</w:t>
      </w:r>
    </w:p>
    <w:p w:rsidR="00AC2595" w:rsidRDefault="00AC2595" w:rsidP="00AC2595">
      <w:pPr>
        <w:shd w:val="clear" w:color="auto" w:fill="FFFFFF"/>
        <w:spacing w:after="388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 xml:space="preserve">В связи с тем, что на территории поселения  дороги в основном 4-5 категории в летний период проезжая часть  грейдируется автогрейдером ГС 14-02 в зависимости от их состояния и погодных условий, а также выполняется текущий ремонт 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согласно</w:t>
      </w:r>
      <w:proofErr w:type="gramEnd"/>
      <w:r w:rsidRPr="00951DB3">
        <w:rPr>
          <w:rFonts w:asciiTheme="majorHAnsi" w:hAnsiTheme="majorHAnsi" w:cs="Times New Roman"/>
          <w:sz w:val="24"/>
          <w:szCs w:val="24"/>
        </w:rPr>
        <w:t xml:space="preserve"> дефектных ведомостей, путем отсыпки ПГС. Тротуары и проезды на придомовых территориях подметаются дворниками управляющих компаний общей площадью 5451 м</w:t>
      </w:r>
      <w:proofErr w:type="gramStart"/>
      <w:r w:rsidRPr="00951DB3">
        <w:rPr>
          <w:rFonts w:asciiTheme="majorHAnsi" w:hAnsiTheme="majorHAnsi" w:cs="Times New Roman"/>
          <w:sz w:val="24"/>
          <w:szCs w:val="24"/>
        </w:rPr>
        <w:t>2</w:t>
      </w:r>
      <w:proofErr w:type="gramEnd"/>
      <w:r w:rsidRPr="00951DB3">
        <w:rPr>
          <w:rFonts w:asciiTheme="majorHAnsi" w:hAnsiTheme="majorHAnsi" w:cs="Times New Roman"/>
          <w:sz w:val="24"/>
          <w:szCs w:val="24"/>
        </w:rPr>
        <w:t xml:space="preserve"> и площадь ДК «Родник» 1359 м2.</w:t>
      </w:r>
    </w:p>
    <w:p w:rsidR="00AC2595" w:rsidRDefault="00AC2595" w:rsidP="00AC2595">
      <w:pPr>
        <w:shd w:val="clear" w:color="auto" w:fill="FFFFFF"/>
        <w:spacing w:after="388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51DB3">
        <w:rPr>
          <w:rFonts w:asciiTheme="majorHAnsi" w:hAnsiTheme="majorHAnsi" w:cs="Times New Roman"/>
          <w:sz w:val="24"/>
          <w:szCs w:val="24"/>
        </w:rPr>
        <w:t>При существующей централизованной системе водоотведения на территории п. Лесогорск отсутствует система ливневой канализации, вследствие чего в паводковый период и период сильных ливневых дождей случается подтопление участков дорог общего пользования местного значения и их частичный размыв.</w:t>
      </w:r>
    </w:p>
    <w:p w:rsidR="00AC2595" w:rsidRDefault="00AC2595" w:rsidP="00AC2595">
      <w:pPr>
        <w:ind w:firstLine="709"/>
        <w:contextualSpacing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951DB3">
        <w:rPr>
          <w:rFonts w:asciiTheme="majorHAnsi" w:hAnsiTheme="majorHAnsi" w:cs="Times New Roman"/>
          <w:b/>
          <w:i/>
          <w:sz w:val="24"/>
          <w:szCs w:val="24"/>
        </w:rPr>
        <w:t>2.8.3.</w:t>
      </w:r>
      <w:r w:rsidR="004451D4">
        <w:rPr>
          <w:rFonts w:asciiTheme="majorHAnsi" w:hAnsiTheme="majorHAnsi" w:cs="Times New Roman"/>
          <w:b/>
          <w:i/>
          <w:sz w:val="24"/>
          <w:szCs w:val="24"/>
        </w:rPr>
        <w:t>Уровень развития строительного комплекса</w:t>
      </w:r>
    </w:p>
    <w:p w:rsidR="00AC2595" w:rsidRDefault="00AC2595" w:rsidP="00AC2595">
      <w:pPr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В Лесогорском муниципальном образовании ведется только индивидуальное жилищное строительство.</w:t>
      </w:r>
    </w:p>
    <w:p w:rsidR="00AC2595" w:rsidRPr="00B0074B" w:rsidRDefault="00AC2595" w:rsidP="00AC2595">
      <w:pPr>
        <w:ind w:firstLine="709"/>
        <w:contextualSpacing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B0074B">
        <w:rPr>
          <w:rFonts w:asciiTheme="majorHAnsi" w:hAnsiTheme="majorHAnsi" w:cs="Times New Roman"/>
          <w:sz w:val="24"/>
          <w:szCs w:val="24"/>
        </w:rPr>
        <w:t>В 2017 году сдано в эксплуатацию 149 кв</w:t>
      </w:r>
      <w:proofErr w:type="gramStart"/>
      <w:r w:rsidRPr="00B0074B">
        <w:rPr>
          <w:rFonts w:asciiTheme="majorHAnsi" w:hAnsiTheme="majorHAnsi" w:cs="Times New Roman"/>
          <w:sz w:val="24"/>
          <w:szCs w:val="24"/>
        </w:rPr>
        <w:t>.м</w:t>
      </w:r>
      <w:proofErr w:type="gramEnd"/>
      <w:r w:rsidRPr="00B0074B">
        <w:rPr>
          <w:rFonts w:asciiTheme="majorHAnsi" w:hAnsiTheme="majorHAnsi" w:cs="Times New Roman"/>
          <w:sz w:val="24"/>
          <w:szCs w:val="24"/>
        </w:rPr>
        <w:t xml:space="preserve">  индивидуального жилищного строительства.</w:t>
      </w:r>
    </w:p>
    <w:p w:rsidR="00AC2595" w:rsidRPr="00B0074B" w:rsidRDefault="00AC2595" w:rsidP="00AC2595">
      <w:pPr>
        <w:tabs>
          <w:tab w:val="left" w:pos="993"/>
        </w:tabs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B0074B">
        <w:rPr>
          <w:rFonts w:asciiTheme="majorHAnsi" w:hAnsiTheme="majorHAnsi"/>
          <w:sz w:val="24"/>
          <w:szCs w:val="24"/>
        </w:rPr>
        <w:lastRenderedPageBreak/>
        <w:t xml:space="preserve">Строительно-монтажные работы осуществлялись по направлениям – текущий ремонт учреждений бюджетной сферы, ремонт объектов ЖКХ, индивидуальное  жилищное строительство. </w:t>
      </w:r>
    </w:p>
    <w:p w:rsidR="00AC2595" w:rsidRPr="00B0074B" w:rsidRDefault="00AC2595" w:rsidP="00AC2595">
      <w:pPr>
        <w:numPr>
          <w:ilvl w:val="0"/>
          <w:numId w:val="11"/>
        </w:numPr>
        <w:tabs>
          <w:tab w:val="clear" w:pos="1133"/>
          <w:tab w:val="num" w:pos="0"/>
          <w:tab w:val="num" w:pos="708"/>
        </w:tabs>
        <w:spacing w:after="0" w:line="240" w:lineRule="auto"/>
        <w:ind w:left="0"/>
        <w:contextualSpacing/>
        <w:jc w:val="both"/>
        <w:rPr>
          <w:rFonts w:asciiTheme="majorHAnsi" w:hAnsiTheme="majorHAnsi"/>
          <w:sz w:val="24"/>
          <w:szCs w:val="24"/>
        </w:rPr>
      </w:pPr>
      <w:r w:rsidRPr="00B0074B">
        <w:rPr>
          <w:rFonts w:asciiTheme="majorHAnsi" w:hAnsiTheme="majorHAnsi"/>
          <w:sz w:val="24"/>
          <w:szCs w:val="24"/>
        </w:rPr>
        <w:t xml:space="preserve">В конце 2017 года </w:t>
      </w:r>
      <w:proofErr w:type="gramStart"/>
      <w:r w:rsidRPr="00B0074B">
        <w:rPr>
          <w:rFonts w:asciiTheme="majorHAnsi" w:hAnsiTheme="majorHAnsi"/>
          <w:sz w:val="24"/>
          <w:szCs w:val="24"/>
        </w:rPr>
        <w:t>сдан</w:t>
      </w:r>
      <w:proofErr w:type="gramEnd"/>
      <w:r w:rsidRPr="00B0074B">
        <w:rPr>
          <w:rFonts w:asciiTheme="majorHAnsi" w:hAnsiTheme="majorHAnsi"/>
          <w:sz w:val="24"/>
          <w:szCs w:val="24"/>
        </w:rPr>
        <w:t xml:space="preserve">  в эксплуатацию ФАП в п. </w:t>
      </w:r>
      <w:proofErr w:type="spellStart"/>
      <w:r w:rsidRPr="00B0074B">
        <w:rPr>
          <w:rFonts w:asciiTheme="majorHAnsi" w:hAnsiTheme="majorHAnsi"/>
          <w:sz w:val="24"/>
          <w:szCs w:val="24"/>
        </w:rPr>
        <w:t>Бидога</w:t>
      </w:r>
      <w:proofErr w:type="spellEnd"/>
      <w:r w:rsidRPr="00B0074B">
        <w:rPr>
          <w:rFonts w:asciiTheme="majorHAnsi" w:hAnsiTheme="majorHAnsi"/>
          <w:sz w:val="24"/>
          <w:szCs w:val="24"/>
        </w:rPr>
        <w:t>.</w:t>
      </w:r>
      <w:r w:rsidR="004451D4">
        <w:rPr>
          <w:rFonts w:asciiTheme="majorHAnsi" w:hAnsiTheme="majorHAnsi"/>
          <w:sz w:val="24"/>
          <w:szCs w:val="24"/>
        </w:rPr>
        <w:t xml:space="preserve"> На 2019 год запланировано строительство </w:t>
      </w:r>
      <w:proofErr w:type="spellStart"/>
      <w:r w:rsidR="004451D4">
        <w:rPr>
          <w:rFonts w:asciiTheme="majorHAnsi" w:hAnsiTheme="majorHAnsi"/>
          <w:sz w:val="24"/>
          <w:szCs w:val="24"/>
        </w:rPr>
        <w:t>ФАПа</w:t>
      </w:r>
      <w:proofErr w:type="spellEnd"/>
      <w:r w:rsidR="004451D4">
        <w:rPr>
          <w:rFonts w:asciiTheme="majorHAnsi" w:hAnsiTheme="majorHAnsi"/>
          <w:sz w:val="24"/>
          <w:szCs w:val="24"/>
        </w:rPr>
        <w:t xml:space="preserve"> в селе </w:t>
      </w:r>
      <w:proofErr w:type="spellStart"/>
      <w:r w:rsidR="004451D4">
        <w:rPr>
          <w:rFonts w:asciiTheme="majorHAnsi" w:hAnsiTheme="majorHAnsi"/>
          <w:sz w:val="24"/>
          <w:szCs w:val="24"/>
        </w:rPr>
        <w:t>Баянда</w:t>
      </w:r>
      <w:proofErr w:type="spellEnd"/>
      <w:r w:rsidR="004451D4">
        <w:rPr>
          <w:rFonts w:asciiTheme="majorHAnsi" w:hAnsiTheme="majorHAnsi"/>
          <w:sz w:val="24"/>
          <w:szCs w:val="24"/>
        </w:rPr>
        <w:t>. В 2018 году в рамках комплексной программы «Развитие социальной инфраструктуры» Лесогорского муниципального образования проводится капитальный ремонт Дома культуры «Родник».</w:t>
      </w:r>
    </w:p>
    <w:p w:rsidR="00AC2595" w:rsidRPr="00951DB3" w:rsidRDefault="00AC2595" w:rsidP="00AC2595">
      <w:pPr>
        <w:contextualSpacing/>
        <w:jc w:val="both"/>
        <w:rPr>
          <w:rFonts w:asciiTheme="majorHAnsi" w:hAnsiTheme="majorHAnsi"/>
          <w:b/>
          <w:i/>
        </w:rPr>
      </w:pPr>
      <w:r w:rsidRPr="00951DB3">
        <w:rPr>
          <w:rFonts w:asciiTheme="majorHAnsi" w:hAnsiTheme="majorHAnsi"/>
        </w:rPr>
        <w:tab/>
      </w:r>
      <w:r w:rsidRPr="00951DB3">
        <w:rPr>
          <w:rFonts w:asciiTheme="majorHAnsi" w:hAnsiTheme="majorHAnsi"/>
          <w:b/>
          <w:i/>
        </w:rPr>
        <w:t>2.8.4. Уровень развития туристск</w:t>
      </w:r>
      <w:proofErr w:type="gramStart"/>
      <w:r w:rsidRPr="00951DB3">
        <w:rPr>
          <w:rFonts w:asciiTheme="majorHAnsi" w:hAnsiTheme="majorHAnsi"/>
          <w:b/>
          <w:i/>
        </w:rPr>
        <w:t>о-</w:t>
      </w:r>
      <w:proofErr w:type="gramEnd"/>
      <w:r w:rsidRPr="00951DB3">
        <w:rPr>
          <w:rFonts w:asciiTheme="majorHAnsi" w:hAnsiTheme="majorHAnsi"/>
          <w:b/>
          <w:i/>
        </w:rPr>
        <w:t xml:space="preserve"> рекреационного комплекса</w:t>
      </w:r>
    </w:p>
    <w:p w:rsidR="00AC2595" w:rsidRDefault="00AC2595" w:rsidP="00AC2595">
      <w:pPr>
        <w:shd w:val="clear" w:color="auto" w:fill="FFFFFF"/>
        <w:spacing w:after="388" w:line="240" w:lineRule="auto"/>
        <w:contextualSpacing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   Климатические, природные, ландшафтные условия Лесогорского муниципального образования  привлекательны для   развития туризма и рекреации, однако существует большая проблема с состоянием инфраструктуры, поскольку без развитой инфраструктуры, сложно привлечь даже отечественных туристов. На данный момент времени в Лесогорском муниципальном образовании </w:t>
      </w:r>
      <w:proofErr w:type="gramStart"/>
      <w:r w:rsidRPr="00951DB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отсутствует</w:t>
      </w:r>
      <w:proofErr w:type="gramEnd"/>
      <w:r w:rsidRPr="00951DB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 какая либо инфраструктура для привлечения туристов. Единственное, что может привлечь  - это озеро с минеральной водой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, прилегающий к нему сосновый бор. </w:t>
      </w:r>
    </w:p>
    <w:p w:rsidR="00AC2595" w:rsidRPr="00951DB3" w:rsidRDefault="00AC2595" w:rsidP="00AC2595">
      <w:pPr>
        <w:shd w:val="clear" w:color="auto" w:fill="FFFFFF"/>
        <w:spacing w:after="388" w:line="240" w:lineRule="auto"/>
        <w:contextualSpacing/>
        <w:jc w:val="both"/>
        <w:rPr>
          <w:rFonts w:asciiTheme="majorHAnsi" w:eastAsia="Times New Roman" w:hAnsiTheme="majorHAnsi" w:cs="Times New Roman"/>
          <w:color w:val="959595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           </w:t>
      </w:r>
    </w:p>
    <w:p w:rsidR="00AC2595" w:rsidRPr="00951DB3" w:rsidRDefault="00AC2595" w:rsidP="00AC2595">
      <w:pPr>
        <w:contextualSpacing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951DB3">
        <w:rPr>
          <w:rFonts w:asciiTheme="majorHAnsi" w:hAnsiTheme="majorHAnsi"/>
        </w:rPr>
        <w:t xml:space="preserve">    </w:t>
      </w:r>
      <w:r w:rsidRPr="00951DB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2.8.5.Уровень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AC2595" w:rsidRPr="00951DB3" w:rsidRDefault="00AC2595" w:rsidP="00AC2595">
      <w:pPr>
        <w:pStyle w:val="aa"/>
        <w:tabs>
          <w:tab w:val="left" w:pos="708"/>
          <w:tab w:val="left" w:pos="8460"/>
        </w:tabs>
        <w:ind w:left="0"/>
        <w:jc w:val="both"/>
        <w:rPr>
          <w:rFonts w:asciiTheme="majorHAnsi" w:hAnsiTheme="majorHAnsi"/>
        </w:rPr>
      </w:pPr>
      <w:r w:rsidRPr="00951DB3">
        <w:rPr>
          <w:rFonts w:asciiTheme="majorHAnsi" w:hAnsiTheme="majorHAnsi"/>
        </w:rPr>
        <w:t>Вклад субъектов малого предпринимательства в экономику муниципального образования достаточно значителен. На территории  муниципального образования осуществляют деятельность только малые и микро  предприятия и индивидуальные предприниматели, субъектов среднего и крупного бизнеса на территории нет.</w:t>
      </w:r>
    </w:p>
    <w:p w:rsidR="00AC2595" w:rsidRPr="00951DB3" w:rsidRDefault="00AC2595" w:rsidP="00AC2595">
      <w:pPr>
        <w:pStyle w:val="aa"/>
        <w:tabs>
          <w:tab w:val="left" w:pos="708"/>
          <w:tab w:val="left" w:pos="8460"/>
        </w:tabs>
        <w:ind w:left="0"/>
        <w:jc w:val="both"/>
        <w:rPr>
          <w:rFonts w:asciiTheme="majorHAnsi" w:hAnsiTheme="majorHAnsi"/>
        </w:rPr>
      </w:pPr>
      <w:r w:rsidRPr="00951DB3">
        <w:rPr>
          <w:rFonts w:asciiTheme="majorHAnsi" w:hAnsiTheme="majorHAnsi"/>
        </w:rPr>
        <w:tab/>
        <w:t>По состоянию на 01.01.2018 года в муниципальном образовании зарегистрировано 65 субъектов МСП и 94 предпринимателя.</w:t>
      </w:r>
    </w:p>
    <w:p w:rsidR="00AC2595" w:rsidRPr="00951DB3" w:rsidRDefault="00AC2595" w:rsidP="00AC2595">
      <w:pPr>
        <w:pStyle w:val="aa"/>
        <w:tabs>
          <w:tab w:val="left" w:pos="708"/>
          <w:tab w:val="left" w:pos="8460"/>
        </w:tabs>
        <w:ind w:left="0"/>
        <w:jc w:val="both"/>
        <w:rPr>
          <w:rFonts w:asciiTheme="majorHAnsi" w:hAnsiTheme="majorHAnsi"/>
        </w:rPr>
      </w:pPr>
      <w:r w:rsidRPr="00951DB3">
        <w:rPr>
          <w:rFonts w:asciiTheme="majorHAnsi" w:hAnsiTheme="majorHAnsi"/>
        </w:rPr>
        <w:tab/>
        <w:t>Структура СМСП по видам экономической деятельности на протяжении последних лет существенно не меняется, наиболее привлекательной для предпринимателей остается непроизводственная сфера, преимущественно торговля, обрабатывающие производства, сфера услуг населению.</w:t>
      </w:r>
    </w:p>
    <w:tbl>
      <w:tblPr>
        <w:tblW w:w="85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0"/>
        <w:gridCol w:w="2126"/>
        <w:gridCol w:w="1985"/>
      </w:tblGrid>
      <w:tr w:rsidR="00AC2595" w:rsidRPr="00951DB3" w:rsidTr="00AC2595">
        <w:trPr>
          <w:cantSplit/>
          <w:trHeight w:val="581"/>
        </w:trPr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        Виды деятельности</w:t>
            </w:r>
          </w:p>
        </w:tc>
        <w:tc>
          <w:tcPr>
            <w:tcW w:w="2126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ИП</w:t>
            </w:r>
          </w:p>
        </w:tc>
        <w:tc>
          <w:tcPr>
            <w:tcW w:w="1985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Малые и средние</w:t>
            </w:r>
          </w:p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предприятия</w:t>
            </w:r>
          </w:p>
        </w:tc>
      </w:tr>
      <w:tr w:rsidR="00AC2595" w:rsidRPr="00951DB3" w:rsidTr="00AC2595">
        <w:trPr>
          <w:trHeight w:val="312"/>
        </w:trPr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  <w:b/>
                <w:bCs/>
              </w:rPr>
            </w:pPr>
            <w:r w:rsidRPr="00951DB3">
              <w:rPr>
                <w:rFonts w:asciiTheme="majorHAnsi" w:hAnsiTheme="majorHAnsi"/>
                <w:b/>
                <w:bCs/>
              </w:rPr>
              <w:t>Всего:</w:t>
            </w:r>
          </w:p>
        </w:tc>
        <w:tc>
          <w:tcPr>
            <w:tcW w:w="2126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66</w:t>
            </w:r>
          </w:p>
        </w:tc>
        <w:tc>
          <w:tcPr>
            <w:tcW w:w="1985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34</w:t>
            </w:r>
          </w:p>
        </w:tc>
      </w:tr>
      <w:tr w:rsidR="00AC2595" w:rsidRPr="00951DB3" w:rsidTr="00AC2595"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Сельское хозяйство </w:t>
            </w:r>
          </w:p>
        </w:tc>
        <w:tc>
          <w:tcPr>
            <w:tcW w:w="2126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1985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C2595" w:rsidRPr="00951DB3" w:rsidTr="00AC2595">
        <w:trPr>
          <w:trHeight w:val="70"/>
        </w:trPr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Обрабатывающие производства, в т.ч.:</w:t>
            </w:r>
          </w:p>
          <w:p w:rsidR="00AC2595" w:rsidRPr="00951DB3" w:rsidRDefault="00AC2595" w:rsidP="00AC2595">
            <w:pPr>
              <w:spacing w:line="240" w:lineRule="atLeast"/>
              <w:rPr>
                <w:rFonts w:asciiTheme="majorHAnsi" w:hAnsiTheme="majorHAnsi"/>
                <w:i/>
                <w:iCs/>
              </w:rPr>
            </w:pPr>
            <w:r w:rsidRPr="00951DB3">
              <w:rPr>
                <w:rFonts w:asciiTheme="majorHAnsi" w:hAnsiTheme="majorHAnsi"/>
                <w:i/>
                <w:iCs/>
              </w:rPr>
              <w:t xml:space="preserve">           - производство пищевых продуктов</w:t>
            </w:r>
          </w:p>
          <w:p w:rsidR="00AC2595" w:rsidRPr="00951DB3" w:rsidRDefault="00AC2595" w:rsidP="00AC2595">
            <w:pPr>
              <w:spacing w:line="240" w:lineRule="atLeast"/>
              <w:rPr>
                <w:rFonts w:asciiTheme="majorHAnsi" w:hAnsiTheme="majorHAnsi"/>
                <w:i/>
                <w:iCs/>
              </w:rPr>
            </w:pPr>
            <w:r w:rsidRPr="00951DB3">
              <w:rPr>
                <w:rFonts w:asciiTheme="majorHAnsi" w:hAnsiTheme="majorHAnsi"/>
                <w:i/>
                <w:iCs/>
              </w:rPr>
              <w:t xml:space="preserve">           - производство одежды</w:t>
            </w:r>
          </w:p>
          <w:p w:rsidR="00AC2595" w:rsidRPr="00951DB3" w:rsidRDefault="00AC2595" w:rsidP="00AC2595">
            <w:pPr>
              <w:spacing w:line="240" w:lineRule="atLeast"/>
              <w:contextualSpacing/>
              <w:rPr>
                <w:rFonts w:asciiTheme="majorHAnsi" w:hAnsiTheme="majorHAnsi"/>
                <w:i/>
                <w:iCs/>
              </w:rPr>
            </w:pPr>
            <w:r w:rsidRPr="00951DB3">
              <w:rPr>
                <w:rFonts w:asciiTheme="majorHAnsi" w:hAnsiTheme="majorHAnsi"/>
                <w:i/>
                <w:iCs/>
              </w:rPr>
              <w:t xml:space="preserve">          </w:t>
            </w:r>
          </w:p>
          <w:p w:rsidR="00AC2595" w:rsidRPr="00951DB3" w:rsidRDefault="00AC2595" w:rsidP="00AC2595">
            <w:pPr>
              <w:spacing w:line="240" w:lineRule="atLeast"/>
              <w:contextualSpacing/>
              <w:rPr>
                <w:rFonts w:asciiTheme="majorHAnsi" w:hAnsiTheme="majorHAnsi"/>
                <w:i/>
                <w:iCs/>
              </w:rPr>
            </w:pPr>
            <w:r w:rsidRPr="00951DB3">
              <w:rPr>
                <w:rFonts w:asciiTheme="majorHAnsi" w:hAnsiTheme="majorHAnsi"/>
                <w:i/>
                <w:iCs/>
              </w:rPr>
              <w:t xml:space="preserve"> - обработка древесины и производство изделий из дерева</w:t>
            </w:r>
          </w:p>
          <w:p w:rsidR="00AC2595" w:rsidRPr="00951DB3" w:rsidRDefault="00AC2595" w:rsidP="00AC2595">
            <w:pPr>
              <w:spacing w:line="240" w:lineRule="atLeast"/>
              <w:contextualSpacing/>
              <w:rPr>
                <w:rFonts w:asciiTheme="majorHAnsi" w:hAnsiTheme="majorHAnsi"/>
                <w:i/>
                <w:iCs/>
              </w:rPr>
            </w:pPr>
            <w:r w:rsidRPr="00951DB3">
              <w:rPr>
                <w:rFonts w:asciiTheme="majorHAnsi" w:hAnsiTheme="majorHAnsi"/>
                <w:i/>
                <w:iCs/>
              </w:rPr>
              <w:t xml:space="preserve">      </w:t>
            </w:r>
          </w:p>
          <w:p w:rsidR="00AC2595" w:rsidRPr="00951DB3" w:rsidRDefault="00AC2595" w:rsidP="00AC2595">
            <w:pPr>
              <w:spacing w:line="240" w:lineRule="atLeast"/>
              <w:contextualSpacing/>
              <w:rPr>
                <w:rFonts w:asciiTheme="majorHAnsi" w:hAnsiTheme="majorHAnsi"/>
                <w:i/>
                <w:iCs/>
              </w:rPr>
            </w:pPr>
            <w:r w:rsidRPr="00951DB3">
              <w:rPr>
                <w:rFonts w:asciiTheme="majorHAnsi" w:hAnsiTheme="majorHAnsi"/>
                <w:i/>
                <w:iCs/>
              </w:rPr>
              <w:t xml:space="preserve">     - производство мебели</w:t>
            </w:r>
          </w:p>
          <w:p w:rsidR="00AC2595" w:rsidRPr="00951DB3" w:rsidRDefault="00AC2595" w:rsidP="00AC2595">
            <w:pPr>
              <w:spacing w:line="240" w:lineRule="atLeast"/>
              <w:contextualSpacing/>
              <w:rPr>
                <w:rFonts w:asciiTheme="majorHAnsi" w:hAnsiTheme="majorHAnsi"/>
                <w:i/>
                <w:iCs/>
              </w:rPr>
            </w:pPr>
            <w:r w:rsidRPr="00951DB3">
              <w:rPr>
                <w:rFonts w:asciiTheme="majorHAnsi" w:hAnsiTheme="majorHAnsi"/>
                <w:i/>
                <w:iCs/>
              </w:rPr>
              <w:t xml:space="preserve">      </w:t>
            </w:r>
          </w:p>
          <w:p w:rsidR="00AC2595" w:rsidRPr="00951DB3" w:rsidRDefault="00AC2595" w:rsidP="00AC2595">
            <w:pPr>
              <w:spacing w:line="240" w:lineRule="atLeast"/>
              <w:contextualSpacing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  <w:i/>
                <w:iCs/>
              </w:rPr>
              <w:t xml:space="preserve">    - химическое производство</w:t>
            </w:r>
          </w:p>
        </w:tc>
        <w:tc>
          <w:tcPr>
            <w:tcW w:w="2126" w:type="dxa"/>
          </w:tcPr>
          <w:p w:rsidR="00AC2595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</w:p>
          <w:p w:rsidR="00AC2595" w:rsidRPr="002B5B24" w:rsidRDefault="00AC2595" w:rsidP="00AC2595">
            <w:pPr>
              <w:rPr>
                <w:rFonts w:asciiTheme="majorHAnsi" w:hAnsiTheme="majorHAnsi"/>
              </w:rPr>
            </w:pPr>
          </w:p>
          <w:p w:rsidR="00AC2595" w:rsidRPr="002B5B24" w:rsidRDefault="00AC2595" w:rsidP="00AC2595">
            <w:pPr>
              <w:rPr>
                <w:rFonts w:asciiTheme="majorHAnsi" w:hAnsiTheme="majorHAnsi"/>
              </w:rPr>
            </w:pPr>
          </w:p>
          <w:p w:rsidR="00AC2595" w:rsidRDefault="00AC2595" w:rsidP="00AC2595">
            <w:pPr>
              <w:ind w:firstLine="708"/>
              <w:rPr>
                <w:rFonts w:asciiTheme="majorHAnsi" w:hAnsiTheme="majorHAnsi"/>
              </w:rPr>
            </w:pPr>
          </w:p>
          <w:p w:rsidR="00AC2595" w:rsidRPr="002B5B24" w:rsidRDefault="00AC2595" w:rsidP="00AC2595">
            <w:pPr>
              <w:ind w:firstLine="7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:rsidR="00AC2595" w:rsidRDefault="00AC2595" w:rsidP="00AC2595">
            <w:pPr>
              <w:rPr>
                <w:rFonts w:asciiTheme="majorHAnsi" w:hAnsiTheme="majorHAnsi"/>
              </w:rPr>
            </w:pPr>
          </w:p>
          <w:p w:rsidR="00AC2595" w:rsidRPr="002B5B24" w:rsidRDefault="00AC2595" w:rsidP="00AC2595">
            <w:pPr>
              <w:ind w:firstLine="7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5" w:type="dxa"/>
          </w:tcPr>
          <w:p w:rsidR="00AC2595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AC2595" w:rsidRPr="003913FC" w:rsidRDefault="00AC2595" w:rsidP="00AC2595">
            <w:pPr>
              <w:rPr>
                <w:rFonts w:asciiTheme="majorHAnsi" w:hAnsiTheme="majorHAnsi"/>
              </w:rPr>
            </w:pPr>
          </w:p>
          <w:p w:rsidR="00AC2595" w:rsidRPr="003913FC" w:rsidRDefault="00AC2595" w:rsidP="00AC2595">
            <w:pPr>
              <w:rPr>
                <w:rFonts w:asciiTheme="majorHAnsi" w:hAnsiTheme="majorHAnsi"/>
              </w:rPr>
            </w:pPr>
          </w:p>
          <w:p w:rsidR="00AC2595" w:rsidRDefault="00AC2595" w:rsidP="00AC2595">
            <w:pPr>
              <w:ind w:firstLine="708"/>
              <w:rPr>
                <w:rFonts w:asciiTheme="majorHAnsi" w:hAnsiTheme="majorHAnsi"/>
              </w:rPr>
            </w:pPr>
          </w:p>
          <w:p w:rsidR="00AC2595" w:rsidRPr="003913FC" w:rsidRDefault="00AC2595" w:rsidP="00AC2595">
            <w:pPr>
              <w:ind w:firstLine="7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  <w:p w:rsidR="00AC2595" w:rsidRPr="003913FC" w:rsidRDefault="00AC2595" w:rsidP="00AC2595">
            <w:pPr>
              <w:rPr>
                <w:rFonts w:asciiTheme="majorHAnsi" w:hAnsiTheme="majorHAnsi"/>
              </w:rPr>
            </w:pPr>
          </w:p>
          <w:p w:rsidR="00AC2595" w:rsidRDefault="00AC2595" w:rsidP="00AC2595">
            <w:pPr>
              <w:ind w:firstLine="7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AC2595" w:rsidRPr="003913FC" w:rsidRDefault="00AC2595" w:rsidP="00AC2595">
            <w:pPr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Ремонт и монтаж машин и оборудования, предметов личного потребления</w:t>
            </w:r>
          </w:p>
        </w:tc>
        <w:tc>
          <w:tcPr>
            <w:tcW w:w="2126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1985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C2595" w:rsidRPr="00951DB3" w:rsidTr="00AC2595"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Обеспечение электроэнергией, газом и </w:t>
            </w:r>
            <w:r w:rsidRPr="00951DB3">
              <w:rPr>
                <w:rFonts w:asciiTheme="majorHAnsi" w:hAnsiTheme="majorHAnsi"/>
              </w:rPr>
              <w:lastRenderedPageBreak/>
              <w:t>паром</w:t>
            </w:r>
          </w:p>
        </w:tc>
        <w:tc>
          <w:tcPr>
            <w:tcW w:w="2126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5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</w:tr>
      <w:tr w:rsidR="00AC2595" w:rsidRPr="00951DB3" w:rsidTr="00AC2595">
        <w:trPr>
          <w:trHeight w:val="330"/>
        </w:trPr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Забор, очистка и распределение воды</w:t>
            </w:r>
          </w:p>
        </w:tc>
        <w:tc>
          <w:tcPr>
            <w:tcW w:w="2126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5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</w:tr>
      <w:tr w:rsidR="00AC2595" w:rsidRPr="00951DB3" w:rsidTr="00AC2595">
        <w:trPr>
          <w:trHeight w:val="330"/>
        </w:trPr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Строительство</w:t>
            </w:r>
          </w:p>
        </w:tc>
        <w:tc>
          <w:tcPr>
            <w:tcW w:w="2126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5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C2595" w:rsidRPr="00951DB3" w:rsidTr="00AC2595">
        <w:trPr>
          <w:trHeight w:val="330"/>
        </w:trPr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Торговля</w:t>
            </w:r>
          </w:p>
        </w:tc>
        <w:tc>
          <w:tcPr>
            <w:tcW w:w="2126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1985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</w:tr>
      <w:tr w:rsidR="00AC2595" w:rsidRPr="00951DB3" w:rsidTr="00AC2595">
        <w:trPr>
          <w:trHeight w:val="330"/>
        </w:trPr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Транспорт </w:t>
            </w:r>
          </w:p>
        </w:tc>
        <w:tc>
          <w:tcPr>
            <w:tcW w:w="2126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1985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C2595" w:rsidRPr="00951DB3" w:rsidTr="00AC2595">
        <w:trPr>
          <w:trHeight w:val="330"/>
        </w:trPr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Жилищно-коммунальные услуги</w:t>
            </w:r>
          </w:p>
        </w:tc>
        <w:tc>
          <w:tcPr>
            <w:tcW w:w="2126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5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</w:tr>
      <w:tr w:rsidR="00AC2595" w:rsidRPr="00951DB3" w:rsidTr="00AC2595">
        <w:trPr>
          <w:trHeight w:val="330"/>
        </w:trPr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Деятельность по предоставлению финансовых услуг</w:t>
            </w:r>
          </w:p>
        </w:tc>
        <w:tc>
          <w:tcPr>
            <w:tcW w:w="2126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5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</w:tr>
      <w:tr w:rsidR="00AC2595" w:rsidRPr="00951DB3" w:rsidTr="00AC2595">
        <w:trPr>
          <w:trHeight w:val="330"/>
        </w:trPr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Гостиницы, кафе и рестораны</w:t>
            </w:r>
          </w:p>
        </w:tc>
        <w:tc>
          <w:tcPr>
            <w:tcW w:w="2126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5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</w:tr>
      <w:tr w:rsidR="00AC2595" w:rsidRPr="00951DB3" w:rsidTr="00AC2595">
        <w:trPr>
          <w:trHeight w:val="554"/>
        </w:trPr>
        <w:tc>
          <w:tcPr>
            <w:tcW w:w="4430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Деятельность в области здравоохранения</w:t>
            </w:r>
          </w:p>
        </w:tc>
        <w:tc>
          <w:tcPr>
            <w:tcW w:w="2126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5" w:type="dxa"/>
          </w:tcPr>
          <w:p w:rsidR="00AC2595" w:rsidRPr="00951DB3" w:rsidRDefault="00AC2595" w:rsidP="00AC259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</w:tr>
      <w:tr w:rsidR="00AC2595" w:rsidRPr="00951DB3" w:rsidTr="00AC2595">
        <w:trPr>
          <w:trHeight w:val="330"/>
        </w:trPr>
        <w:tc>
          <w:tcPr>
            <w:tcW w:w="4430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Деятельность по предоставлению прочих услуг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 в т.ч.,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  <w:i/>
                <w:iCs/>
              </w:rPr>
            </w:pPr>
            <w:r w:rsidRPr="00951DB3">
              <w:rPr>
                <w:rFonts w:asciiTheme="majorHAnsi" w:hAnsiTheme="majorHAnsi"/>
                <w:i/>
                <w:iCs/>
              </w:rPr>
              <w:t>- парикмахерские услуги</w:t>
            </w:r>
          </w:p>
        </w:tc>
        <w:tc>
          <w:tcPr>
            <w:tcW w:w="2126" w:type="dxa"/>
          </w:tcPr>
          <w:p w:rsidR="00AC2595" w:rsidRDefault="00AC2595" w:rsidP="00AC2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  <w:p w:rsidR="00AC2595" w:rsidRPr="002B5B24" w:rsidRDefault="00AC2595" w:rsidP="00AC2595">
            <w:pPr>
              <w:rPr>
                <w:rFonts w:asciiTheme="majorHAnsi" w:hAnsiTheme="majorHAnsi"/>
              </w:rPr>
            </w:pPr>
          </w:p>
          <w:p w:rsidR="00AC2595" w:rsidRPr="002B5B24" w:rsidRDefault="00AC2595" w:rsidP="00AC2595">
            <w:pPr>
              <w:ind w:firstLine="7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85" w:type="dxa"/>
          </w:tcPr>
          <w:p w:rsidR="00AC2595" w:rsidRPr="00951DB3" w:rsidRDefault="00AC2595" w:rsidP="00AC2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</w:tbl>
    <w:p w:rsidR="00AC2595" w:rsidRPr="00951DB3" w:rsidRDefault="00AC2595" w:rsidP="00AC2595">
      <w:pPr>
        <w:contextualSpacing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AC2595" w:rsidRDefault="00AC2595" w:rsidP="00AC2595">
      <w:pPr>
        <w:suppressAutoHyphens/>
        <w:spacing w:after="120" w:line="240" w:lineRule="auto"/>
        <w:ind w:firstLine="54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2.8.6. </w:t>
      </w:r>
      <w:r w:rsidRPr="00AE5F9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Уровень развития </w:t>
      </w:r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сельского хозяйства  в поселении</w:t>
      </w:r>
    </w:p>
    <w:p w:rsidR="00AC2595" w:rsidRDefault="00AC2595" w:rsidP="00AC2595">
      <w:pPr>
        <w:spacing w:before="120" w:after="6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Сельское хозяйство муниципального образования представлено крестьянско-фермерскими хозяйствами  ИП Савельева, ИП </w:t>
      </w:r>
      <w:proofErr w:type="spell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Рукосуева</w:t>
      </w:r>
      <w:proofErr w:type="spell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(небольшая ферма по   разведению КРС), ИП </w:t>
      </w:r>
      <w:proofErr w:type="gram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Брюханов</w:t>
      </w:r>
      <w:proofErr w:type="gram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ИП </w:t>
      </w:r>
      <w:proofErr w:type="spell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Раджабов</w:t>
      </w:r>
      <w:proofErr w:type="spell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ИП Шаповалов (разведение КРС).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Крестьянские (фермерские) хозяйства осуществляют свою деятельность на территории Лесогорска и села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Баянда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AC2595" w:rsidRPr="00951DB3" w:rsidRDefault="00AC2595" w:rsidP="00AC2595">
      <w:pPr>
        <w:spacing w:before="120" w:after="6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Площадь зон  сельскохозяйственного использования (без учета зон садоводства, дачного хозяйства) – 3445,7 га, в том числе зоны сельскохозяйственных угодий – 3444,1 га, зоны объектов сельскохозяйственного назначения – 1,6 га.</w:t>
      </w:r>
    </w:p>
    <w:p w:rsidR="00AC2595" w:rsidRPr="00951DB3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Небольшие доходы 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имеет население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сельских населенных пунктов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личных подсобных хозяйств.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Селяне з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анимаются разведением крупного рогатого скота -180 голов, свиней- 86 голов, овцы и козы – 104 г. </w:t>
      </w:r>
    </w:p>
    <w:p w:rsidR="00AC2595" w:rsidRDefault="00AC2595" w:rsidP="00AC259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Передано в аренду земли сельскохозяйственного назначения  306,5 га, оформлено и находятся на стадии оформления 79 земельных долей = 576,7 га сельскохозяйственных угодий.</w:t>
      </w:r>
    </w:p>
    <w:p w:rsidR="00AC2595" w:rsidRPr="00951DB3" w:rsidRDefault="00AC2595" w:rsidP="00AC2595">
      <w:pPr>
        <w:suppressAutoHyphens/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2.8.7. Уровень развития потребительского рынка</w:t>
      </w:r>
    </w:p>
    <w:p w:rsidR="00AC2595" w:rsidRPr="00951DB3" w:rsidRDefault="00AC2595" w:rsidP="00AC2595">
      <w:pPr>
        <w:suppressAutoHyphens/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Потребительский рынок Лесогорского муниципального образования характеризуется;</w:t>
      </w:r>
    </w:p>
    <w:p w:rsidR="00AC2595" w:rsidRPr="00951DB3" w:rsidRDefault="00AC2595" w:rsidP="00AC2595">
      <w:pPr>
        <w:suppressAutoHyphens/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-стабильностью</w:t>
      </w:r>
    </w:p>
    <w:p w:rsidR="00AC2595" w:rsidRPr="00951DB3" w:rsidRDefault="00AC2595" w:rsidP="00AC2595">
      <w:pPr>
        <w:suppressAutoHyphens/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-высокой степенью товарного насыщения</w:t>
      </w:r>
    </w:p>
    <w:p w:rsidR="00AC2595" w:rsidRPr="00951DB3" w:rsidRDefault="00AC2595" w:rsidP="00AC2595">
      <w:pPr>
        <w:suppressAutoHyphens/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Торговля и бытовое обслуживание</w:t>
      </w:r>
    </w:p>
    <w:p w:rsidR="00AC2595" w:rsidRPr="00951DB3" w:rsidRDefault="00AC2595" w:rsidP="00AC2595">
      <w:pPr>
        <w:suppressAutoHyphens/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Оборот розничной  торговли на всех предприятиях в 2018 году планируется в сумме 35,9 </w:t>
      </w:r>
      <w:proofErr w:type="gram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млн</w:t>
      </w:r>
      <w:proofErr w:type="gram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рублей, превысив объем предыдущего года в сопоставимых ценах на 0,6%.</w:t>
      </w:r>
    </w:p>
    <w:p w:rsidR="00AC2595" w:rsidRPr="00951DB3" w:rsidRDefault="00AC2595" w:rsidP="00AC2595">
      <w:pPr>
        <w:suppressAutoHyphens/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Обеспечение населения продуктами питания и товарами первой необходимости в Лесогорском муниципальном образовании удовлетворительное, вследствие развитой торговой сети.  Бытовые услуги населению  муниципального образования   оказываются не в полном объеме, отсутствуют их отдельные виды – химчистка, прачечная, часовая мастерская, ремонт бытовой техники, что объясняется низким платежеспособным спросом населения.</w:t>
      </w:r>
    </w:p>
    <w:p w:rsidR="00AC2595" w:rsidRPr="00951DB3" w:rsidRDefault="00AC2595" w:rsidP="00AC259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Дислокация предприятий торговой сети, сети общественного питания,</w:t>
      </w:r>
    </w:p>
    <w:p w:rsidR="00AC2595" w:rsidRPr="00951DB3" w:rsidRDefault="00AC2595" w:rsidP="00AC259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предприятий бытового обслуживания  на 01.01.2018года</w:t>
      </w:r>
    </w:p>
    <w:p w:rsidR="00AC2595" w:rsidRPr="00951DB3" w:rsidRDefault="00AC2595" w:rsidP="00AC259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Лесогорскому муниципальному образованию</w:t>
      </w:r>
    </w:p>
    <w:p w:rsidR="00AC2595" w:rsidRPr="00951DB3" w:rsidRDefault="00AC2595" w:rsidP="00AC259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894"/>
        <w:gridCol w:w="844"/>
        <w:gridCol w:w="709"/>
        <w:gridCol w:w="798"/>
        <w:gridCol w:w="900"/>
        <w:gridCol w:w="900"/>
        <w:gridCol w:w="1229"/>
        <w:gridCol w:w="1229"/>
      </w:tblGrid>
      <w:tr w:rsidR="00AC2595" w:rsidRPr="00951DB3" w:rsidTr="00AC2595">
        <w:trPr>
          <w:cantSplit/>
          <w:trHeight w:val="1134"/>
        </w:trPr>
        <w:tc>
          <w:tcPr>
            <w:tcW w:w="1914" w:type="dxa"/>
          </w:tcPr>
          <w:p w:rsidR="00AC2595" w:rsidRPr="00951DB3" w:rsidRDefault="00AC2595" w:rsidP="00AC2595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C2595" w:rsidRPr="00951DB3" w:rsidRDefault="00AC2595" w:rsidP="00AC2595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C2595" w:rsidRPr="00951DB3" w:rsidRDefault="00AC2595" w:rsidP="00AC2595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C2595" w:rsidRPr="00951DB3" w:rsidRDefault="00AC2595" w:rsidP="00AC2595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C2595" w:rsidRPr="00951DB3" w:rsidRDefault="00AC2595" w:rsidP="00AC2595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C2595" w:rsidRPr="00951DB3" w:rsidRDefault="00AC2595" w:rsidP="00AC2595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extDirection w:val="btLr"/>
          </w:tcPr>
          <w:p w:rsidR="00AC2595" w:rsidRPr="00951DB3" w:rsidRDefault="00AC2595" w:rsidP="00AC2595">
            <w:pPr>
              <w:suppressAutoHyphens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Магазины </w:t>
            </w:r>
            <w:proofErr w:type="spell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продовольств</w:t>
            </w:r>
            <w:proofErr w:type="spellEnd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extDirection w:val="btLr"/>
          </w:tcPr>
          <w:p w:rsidR="00AC2595" w:rsidRPr="00951DB3" w:rsidRDefault="00AC2595" w:rsidP="00AC2595">
            <w:pPr>
              <w:suppressAutoHyphens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Магазины </w:t>
            </w:r>
            <w:proofErr w:type="spell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промышл</w:t>
            </w:r>
            <w:proofErr w:type="spellEnd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AC2595" w:rsidRPr="00951DB3" w:rsidRDefault="00AC2595" w:rsidP="00AC2595">
            <w:pPr>
              <w:suppressAutoHyphens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Мини </w:t>
            </w:r>
            <w:proofErr w:type="spell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маркет</w:t>
            </w:r>
            <w:proofErr w:type="spellEnd"/>
          </w:p>
        </w:tc>
        <w:tc>
          <w:tcPr>
            <w:tcW w:w="798" w:type="dxa"/>
            <w:textDirection w:val="btLr"/>
          </w:tcPr>
          <w:p w:rsidR="00AC2595" w:rsidRPr="00951DB3" w:rsidRDefault="00AC2595" w:rsidP="00AC2595">
            <w:pPr>
              <w:suppressAutoHyphens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Рестораны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афе,столовые</w:t>
            </w:r>
            <w:proofErr w:type="spellEnd"/>
          </w:p>
        </w:tc>
        <w:tc>
          <w:tcPr>
            <w:tcW w:w="900" w:type="dxa"/>
            <w:textDirection w:val="btLr"/>
          </w:tcPr>
          <w:p w:rsidR="00AC2595" w:rsidRPr="00951DB3" w:rsidRDefault="00AC2595" w:rsidP="00AC2595">
            <w:pPr>
              <w:suppressAutoHyphens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Парикмахерские</w:t>
            </w:r>
          </w:p>
        </w:tc>
        <w:tc>
          <w:tcPr>
            <w:tcW w:w="900" w:type="dxa"/>
            <w:textDirection w:val="btLr"/>
          </w:tcPr>
          <w:p w:rsidR="00AC2595" w:rsidRPr="00951DB3" w:rsidRDefault="00AC2595" w:rsidP="00AC2595">
            <w:pPr>
              <w:suppressAutoHyphens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Телемастерская</w:t>
            </w:r>
            <w:proofErr w:type="spellEnd"/>
          </w:p>
        </w:tc>
        <w:tc>
          <w:tcPr>
            <w:tcW w:w="1229" w:type="dxa"/>
            <w:textDirection w:val="btLr"/>
          </w:tcPr>
          <w:p w:rsidR="00AC2595" w:rsidRPr="00951DB3" w:rsidRDefault="00AC2595" w:rsidP="00AC2595">
            <w:pPr>
              <w:suppressAutoHyphens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Мастерская по ремонту обуви</w:t>
            </w:r>
          </w:p>
        </w:tc>
        <w:tc>
          <w:tcPr>
            <w:tcW w:w="1229" w:type="dxa"/>
            <w:textDirection w:val="btLr"/>
          </w:tcPr>
          <w:p w:rsidR="00AC2595" w:rsidRPr="00951DB3" w:rsidRDefault="00AC2595" w:rsidP="00AC2595">
            <w:pPr>
              <w:suppressAutoHyphens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автомастерская</w:t>
            </w:r>
          </w:p>
        </w:tc>
      </w:tr>
      <w:tr w:rsidR="00AC2595" w:rsidRPr="00951DB3" w:rsidTr="00AC2595">
        <w:trPr>
          <w:trHeight w:val="353"/>
        </w:trPr>
        <w:tc>
          <w:tcPr>
            <w:tcW w:w="1914" w:type="dxa"/>
            <w:vAlign w:val="center"/>
          </w:tcPr>
          <w:p w:rsidR="00AC2595" w:rsidRPr="00951DB3" w:rsidRDefault="00AC2595" w:rsidP="00AC2595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Лесогорское</w:t>
            </w:r>
            <w:proofErr w:type="spellEnd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894" w:type="dxa"/>
            <w:vAlign w:val="center"/>
          </w:tcPr>
          <w:p w:rsidR="00AC2595" w:rsidRPr="00951DB3" w:rsidRDefault="00AC2595" w:rsidP="00AC2595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4" w:type="dxa"/>
            <w:vAlign w:val="center"/>
          </w:tcPr>
          <w:p w:rsidR="00AC2595" w:rsidRPr="00951DB3" w:rsidRDefault="00AC2595" w:rsidP="00AC2595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AC2595" w:rsidRPr="00951DB3" w:rsidRDefault="00AC2595" w:rsidP="00AC2595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vAlign w:val="center"/>
          </w:tcPr>
          <w:p w:rsidR="00AC2595" w:rsidRPr="00951DB3" w:rsidRDefault="00AC2595" w:rsidP="00AC2595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AC2595" w:rsidRPr="00951DB3" w:rsidRDefault="00AC2595" w:rsidP="00AC2595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AC2595" w:rsidRPr="00951DB3" w:rsidRDefault="00AC2595" w:rsidP="00AC2595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</w:tcPr>
          <w:p w:rsidR="00AC2595" w:rsidRPr="00951DB3" w:rsidRDefault="00AC2595" w:rsidP="00AC2595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</w:tcPr>
          <w:p w:rsidR="00AC2595" w:rsidRPr="00951DB3" w:rsidRDefault="00AC2595" w:rsidP="00AC2595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C2595" w:rsidRDefault="00AC2595" w:rsidP="00AC2595">
      <w:pPr>
        <w:suppressAutoHyphens/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C6D6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сфере торговли  и бытового обслуживания на территории Лесогорского муниципального образования трудится   245 человек. Средняя заработная плата по данным сферам деятельности составляет 10650 рублей. </w:t>
      </w:r>
    </w:p>
    <w:p w:rsidR="00AC2595" w:rsidRDefault="00AC2595" w:rsidP="00AC2595">
      <w:pPr>
        <w:suppressAutoHyphens/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Обеспеченность населения продуктовыми магазинами и магазинами, осуществляющими продажу непродовольственных товаров достаточная. В то же время отсутствуют магазины по продаже бытовой техники, мебели, строительных материалов.</w:t>
      </w:r>
    </w:p>
    <w:p w:rsidR="00AC2595" w:rsidRDefault="00AC2595" w:rsidP="00AC2595">
      <w:pPr>
        <w:suppressAutoHyphens/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недостаточном количестве в муниципальном образовании представлены бытовые услуги. Работают 3 парикмахерских, баня, мастерская по ремонту бытовой техники, 4 автомастерские, сапожная мастерская. Не представлены на рынке бытовых услуг ремонт и пошив одежды, химчистка, услуги по ремонту мебели и прочие. За бытовыми услугами  население муниципального образования  выезжает в районный центр. Проведенный анализ работы ИП в сфере бытовых услуг показал, что  основными причинами, по которым данная сфера услуг не закрепляется в муниципальном образовании,  являются  не только неплатежеспособность населения, но и  некачественное оказание  бытовых услуг. Предприниматели, открывая бизнес в сфере бытовых услуг, не имея достаточного опыта, оказывают услуги некачественно, чем отталкивают потенциальных потребителей услуг, которые  больше не идут к ним, и,  предприниматель,  не имея дохода, вынужден закрываться. </w:t>
      </w:r>
    </w:p>
    <w:p w:rsidR="00AC2595" w:rsidRDefault="00AC2595" w:rsidP="00AC2595">
      <w:pPr>
        <w:suppressAutoHyphens/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2.9. Уровень развития жилищно-коммунального комплекса</w:t>
      </w:r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</w:p>
    <w:p w:rsidR="00AC2595" w:rsidRDefault="00AC2595" w:rsidP="00AC2595">
      <w:pPr>
        <w:suppressAutoHyphens/>
        <w:spacing w:after="120" w:line="240" w:lineRule="auto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Жилищный фонд Лесогорского муниципального образования  составляет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966 домов общей площадью 203,6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тысяч кв. м, в том числе: </w:t>
      </w:r>
      <w:r w:rsidRPr="00951DB3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- </w:t>
      </w:r>
      <w:r w:rsidRPr="000E0491">
        <w:rPr>
          <w:rFonts w:asciiTheme="majorHAnsi" w:eastAsia="Times New Roman" w:hAnsiTheme="majorHAnsi" w:cs="Times New Roman"/>
          <w:sz w:val="24"/>
          <w:szCs w:val="24"/>
          <w:lang w:eastAsia="ru-RU"/>
        </w:rPr>
        <w:t>муниципальный – 6,46 тысяч кв. м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AC2595" w:rsidRDefault="00AC2595" w:rsidP="00AC2595">
      <w:pPr>
        <w:suppressAutoHyphens/>
        <w:spacing w:after="120" w:line="240" w:lineRule="auto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Жилые многоквартирные дома – 26 многоэтажных площадью 60,1 тыс. кВ. м. Степень износа составляет 39%. В программу капитального  ремонта на территории Лесогорского муниципального образования включено 25 жилых домов.</w:t>
      </w:r>
    </w:p>
    <w:p w:rsidR="00AC2595" w:rsidRPr="00951DB3" w:rsidRDefault="00AC2595" w:rsidP="00AC2595">
      <w:pPr>
        <w:suppressAutoHyphens/>
        <w:spacing w:after="12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На территории муниципального образования  2 организации  осуществляют деятельность в сфере содержания жилищного фонда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: ООО «Уют» и ООО «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Управ-Дом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».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AC2595" w:rsidRDefault="00AC2595" w:rsidP="00AC2595">
      <w:pPr>
        <w:suppressAutoHyphens/>
        <w:spacing w:after="120" w:line="240" w:lineRule="auto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Площадь обслуживаемого жилищного фо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нда управляющими компаниями – 60,1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тыс. кв. м. </w:t>
      </w:r>
    </w:p>
    <w:p w:rsidR="00AC2595" w:rsidRPr="00951DB3" w:rsidRDefault="00AC2595" w:rsidP="00AC2595">
      <w:pPr>
        <w:suppressAutoHyphens/>
        <w:spacing w:after="120" w:line="240" w:lineRule="auto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Показатели работы управляющих компаний представлены в ниже прилагаемой таблице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974"/>
        <w:gridCol w:w="1559"/>
        <w:gridCol w:w="1689"/>
        <w:gridCol w:w="1583"/>
        <w:gridCol w:w="1408"/>
        <w:gridCol w:w="1806"/>
      </w:tblGrid>
      <w:tr w:rsidR="00AC2595" w:rsidRPr="00951DB3" w:rsidTr="00AC2595">
        <w:trPr>
          <w:trHeight w:val="180"/>
        </w:trPr>
        <w:tc>
          <w:tcPr>
            <w:tcW w:w="57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4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ind w:left="40" w:hanging="4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Количество обслуживаемых домов (ед.)</w:t>
            </w:r>
          </w:p>
        </w:tc>
        <w:tc>
          <w:tcPr>
            <w:tcW w:w="168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Площадь жилищного фонда (тыс.кв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</w:tcPr>
          <w:p w:rsidR="00AC2595" w:rsidRDefault="00AC2595" w:rsidP="00AC2595">
            <w:pPr>
              <w:suppressAutoHyphens/>
              <w:spacing w:after="12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Количество работаю</w:t>
            </w:r>
          </w:p>
          <w:p w:rsidR="00AC2595" w:rsidRPr="00951DB3" w:rsidRDefault="00AC2595" w:rsidP="00AC2595">
            <w:pPr>
              <w:suppressAutoHyphens/>
              <w:spacing w:after="12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щих</w:t>
            </w:r>
            <w:proofErr w:type="spellEnd"/>
          </w:p>
        </w:tc>
        <w:tc>
          <w:tcPr>
            <w:tcW w:w="140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Средняя зарплата</w:t>
            </w:r>
          </w:p>
        </w:tc>
        <w:tc>
          <w:tcPr>
            <w:tcW w:w="1806" w:type="dxa"/>
          </w:tcPr>
          <w:p w:rsidR="00AC2595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% </w:t>
            </w:r>
          </w:p>
          <w:p w:rsidR="00AC2595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сбора ком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латежей</w:t>
            </w:r>
          </w:p>
        </w:tc>
      </w:tr>
      <w:tr w:rsidR="00AC2595" w:rsidRPr="00951DB3" w:rsidTr="00AC2595">
        <w:trPr>
          <w:trHeight w:val="180"/>
        </w:trPr>
        <w:tc>
          <w:tcPr>
            <w:tcW w:w="57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Управ-Дом</w:t>
            </w:r>
            <w:proofErr w:type="gramEnd"/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83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806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AC2595" w:rsidRPr="00951DB3" w:rsidTr="00AC2595">
        <w:trPr>
          <w:trHeight w:val="569"/>
        </w:trPr>
        <w:tc>
          <w:tcPr>
            <w:tcW w:w="57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ООО «Уют»</w:t>
            </w:r>
          </w:p>
        </w:tc>
        <w:tc>
          <w:tcPr>
            <w:tcW w:w="155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83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18800</w:t>
            </w:r>
          </w:p>
        </w:tc>
        <w:tc>
          <w:tcPr>
            <w:tcW w:w="1806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AC2595" w:rsidRPr="00951DB3" w:rsidTr="00AC2595">
        <w:trPr>
          <w:trHeight w:val="180"/>
        </w:trPr>
        <w:tc>
          <w:tcPr>
            <w:tcW w:w="578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9" w:type="dxa"/>
          </w:tcPr>
          <w:p w:rsidR="00AC2595" w:rsidRPr="00951DB3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3" w:type="dxa"/>
          </w:tcPr>
          <w:p w:rsidR="00AC2595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8" w:type="dxa"/>
          </w:tcPr>
          <w:p w:rsidR="00AC2595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806" w:type="dxa"/>
          </w:tcPr>
          <w:p w:rsidR="00AC2595" w:rsidRDefault="00AC2595" w:rsidP="00AC2595">
            <w:pPr>
              <w:suppressAutoHyphens/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91,5%</w:t>
            </w:r>
          </w:p>
        </w:tc>
      </w:tr>
    </w:tbl>
    <w:p w:rsidR="00AC2595" w:rsidRPr="00647DB0" w:rsidRDefault="00AC2595" w:rsidP="00AC2595">
      <w:pPr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</w:t>
      </w:r>
    </w:p>
    <w:p w:rsidR="00AC2595" w:rsidRPr="00951DB3" w:rsidRDefault="00AC2595" w:rsidP="00AC2595">
      <w:pP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lastRenderedPageBreak/>
        <w:t>2.10. Оценка состояния окружающей среды</w:t>
      </w:r>
    </w:p>
    <w:p w:rsidR="00AC2595" w:rsidRPr="00951DB3" w:rsidRDefault="00AC2595" w:rsidP="00AC2595">
      <w:pPr>
        <w:pStyle w:val="42"/>
        <w:rPr>
          <w:rFonts w:asciiTheme="majorHAnsi" w:hAnsiTheme="majorHAnsi"/>
        </w:rPr>
      </w:pPr>
      <w:r w:rsidRPr="00951DB3">
        <w:rPr>
          <w:rFonts w:asciiTheme="majorHAnsi" w:hAnsiTheme="majorHAnsi"/>
        </w:rPr>
        <w:t xml:space="preserve">По географическому положению и метеоусловиям рассеивания выбросов в атмосфере ситуация в Лесогорском муниципальном образовании относится к потенциально неблагоприятной, так как поселок Лесогорск, </w:t>
      </w:r>
      <w:proofErr w:type="spellStart"/>
      <w:r w:rsidRPr="00951DB3">
        <w:rPr>
          <w:rFonts w:asciiTheme="majorHAnsi" w:hAnsiTheme="majorHAnsi"/>
        </w:rPr>
        <w:t>п</w:t>
      </w:r>
      <w:proofErr w:type="gramStart"/>
      <w:r w:rsidRPr="00951DB3">
        <w:rPr>
          <w:rFonts w:asciiTheme="majorHAnsi" w:hAnsiTheme="majorHAnsi"/>
        </w:rPr>
        <w:t>.Б</w:t>
      </w:r>
      <w:proofErr w:type="gramEnd"/>
      <w:r w:rsidRPr="00951DB3">
        <w:rPr>
          <w:rFonts w:asciiTheme="majorHAnsi" w:hAnsiTheme="majorHAnsi"/>
        </w:rPr>
        <w:t>идога</w:t>
      </w:r>
      <w:proofErr w:type="spellEnd"/>
      <w:r w:rsidRPr="00951DB3">
        <w:rPr>
          <w:rFonts w:asciiTheme="majorHAnsi" w:hAnsiTheme="majorHAnsi"/>
        </w:rPr>
        <w:t xml:space="preserve">, село </w:t>
      </w:r>
      <w:proofErr w:type="spellStart"/>
      <w:r w:rsidRPr="00951DB3">
        <w:rPr>
          <w:rFonts w:asciiTheme="majorHAnsi" w:hAnsiTheme="majorHAnsi"/>
        </w:rPr>
        <w:t>Баянда</w:t>
      </w:r>
      <w:proofErr w:type="spellEnd"/>
      <w:r w:rsidRPr="00951DB3">
        <w:rPr>
          <w:rFonts w:asciiTheme="majorHAnsi" w:hAnsiTheme="majorHAnsi"/>
        </w:rPr>
        <w:t xml:space="preserve">  расположены в долине </w:t>
      </w:r>
      <w:r w:rsidR="00141972">
        <w:rPr>
          <w:rFonts w:asciiTheme="majorHAnsi" w:hAnsiTheme="majorHAnsi"/>
        </w:rPr>
        <w:t xml:space="preserve">               </w:t>
      </w:r>
      <w:r w:rsidRPr="00951DB3">
        <w:rPr>
          <w:rFonts w:asciiTheme="majorHAnsi" w:hAnsiTheme="majorHAnsi"/>
        </w:rPr>
        <w:t xml:space="preserve">р. </w:t>
      </w:r>
      <w:proofErr w:type="spellStart"/>
      <w:r w:rsidRPr="00951DB3">
        <w:rPr>
          <w:rFonts w:asciiTheme="majorHAnsi" w:hAnsiTheme="majorHAnsi"/>
        </w:rPr>
        <w:t>Чуна</w:t>
      </w:r>
      <w:proofErr w:type="spellEnd"/>
      <w:r w:rsidRPr="00951DB3">
        <w:rPr>
          <w:rFonts w:asciiTheme="majorHAnsi" w:hAnsiTheme="majorHAnsi"/>
        </w:rPr>
        <w:t xml:space="preserve">. </w:t>
      </w:r>
    </w:p>
    <w:p w:rsidR="00AC2595" w:rsidRPr="00951DB3" w:rsidRDefault="00AC2595" w:rsidP="00AC2595">
      <w:pPr>
        <w:ind w:firstLine="709"/>
        <w:contextualSpacing/>
        <w:jc w:val="both"/>
        <w:rPr>
          <w:rFonts w:asciiTheme="majorHAnsi" w:hAnsiTheme="majorHAnsi"/>
        </w:rPr>
      </w:pPr>
      <w:r w:rsidRPr="00951DB3">
        <w:rPr>
          <w:rFonts w:asciiTheme="majorHAnsi" w:hAnsiTheme="majorHAnsi"/>
          <w:color w:val="000000"/>
          <w:shd w:val="clear" w:color="auto" w:fill="FFFFFF"/>
        </w:rPr>
        <w:t xml:space="preserve">Загрязнение атмосферы в населенных пунктах муниципального образования является следствием выбросов предприятий теплоэнергетики,  деревообрабатывающей и химической промышленности, большого количества жилого сектора с печным отоплением, а также автотранспорта. </w:t>
      </w:r>
      <w:r w:rsidRPr="00951DB3">
        <w:rPr>
          <w:rFonts w:asciiTheme="majorHAnsi" w:hAnsiTheme="majorHAnsi"/>
          <w:color w:val="000000"/>
          <w:shd w:val="clear" w:color="auto" w:fill="FFFFFF"/>
        </w:rPr>
        <w:tab/>
      </w:r>
      <w:r w:rsidRPr="00951DB3">
        <w:rPr>
          <w:rFonts w:asciiTheme="majorHAnsi" w:hAnsiTheme="majorHAnsi"/>
        </w:rPr>
        <w:t xml:space="preserve">Реальная обстановка по загрязнению атмосферного воздуха в  населенных пунктах в сравнении другими районами Иркутской области относительно стабильная, в связи с отсутствием крупных промышленных предприятий и котельных, работающих на твердом топливе. </w:t>
      </w:r>
    </w:p>
    <w:p w:rsidR="00AC2595" w:rsidRPr="00951DB3" w:rsidRDefault="00AC2595" w:rsidP="00AC2595">
      <w:pPr>
        <w:ind w:firstLine="709"/>
        <w:contextualSpacing/>
        <w:jc w:val="both"/>
        <w:rPr>
          <w:rFonts w:asciiTheme="majorHAnsi" w:hAnsiTheme="majorHAnsi"/>
        </w:rPr>
      </w:pPr>
      <w:r w:rsidRPr="00951DB3">
        <w:rPr>
          <w:rFonts w:asciiTheme="majorHAnsi" w:hAnsiTheme="majorHAnsi"/>
        </w:rPr>
        <w:t>Основными загрязнителями окружающей среды в р.п. Лесогорск являются - ООО «</w:t>
      </w:r>
      <w:proofErr w:type="spellStart"/>
      <w:r w:rsidRPr="00951DB3">
        <w:rPr>
          <w:rFonts w:asciiTheme="majorHAnsi" w:hAnsiTheme="majorHAnsi"/>
        </w:rPr>
        <w:t>Сибхимпром</w:t>
      </w:r>
      <w:proofErr w:type="spellEnd"/>
      <w:r w:rsidRPr="00951DB3">
        <w:rPr>
          <w:rFonts w:asciiTheme="majorHAnsi" w:hAnsiTheme="majorHAnsi"/>
        </w:rPr>
        <w:t>», котельная «</w:t>
      </w:r>
      <w:proofErr w:type="spellStart"/>
      <w:r w:rsidRPr="00951DB3">
        <w:rPr>
          <w:rFonts w:asciiTheme="majorHAnsi" w:hAnsiTheme="majorHAnsi"/>
        </w:rPr>
        <w:t>Лесогорская</w:t>
      </w:r>
      <w:proofErr w:type="spellEnd"/>
      <w:r w:rsidRPr="00951DB3">
        <w:rPr>
          <w:rFonts w:asciiTheme="majorHAnsi" w:hAnsiTheme="majorHAnsi"/>
        </w:rPr>
        <w:t>», лесоперерабатывающие предприятия.</w:t>
      </w:r>
    </w:p>
    <w:p w:rsidR="00AC2595" w:rsidRDefault="00AC2595" w:rsidP="00AC2595">
      <w:pPr>
        <w:ind w:firstLine="709"/>
        <w:contextualSpacing/>
        <w:jc w:val="both"/>
        <w:rPr>
          <w:rFonts w:asciiTheme="majorHAnsi" w:hAnsiTheme="majorHAnsi"/>
        </w:rPr>
      </w:pPr>
      <w:r w:rsidRPr="00951DB3">
        <w:rPr>
          <w:rFonts w:asciiTheme="majorHAnsi" w:hAnsiTheme="majorHAnsi"/>
        </w:rPr>
        <w:t>Серьезной опасности для техногенного загрязнения окружающей среды они не представляют, что нельзя сказать о крайне негативном влиянии их деятельности на состояние лесов и жизнедеятельности населения.</w:t>
      </w:r>
      <w:r>
        <w:rPr>
          <w:rFonts w:asciiTheme="majorHAnsi" w:hAnsiTheme="majorHAnsi"/>
        </w:rPr>
        <w:t xml:space="preserve">  Производств</w:t>
      </w:r>
      <w:proofErr w:type="gramStart"/>
      <w:r>
        <w:rPr>
          <w:rFonts w:asciiTheme="majorHAnsi" w:hAnsiTheme="majorHAnsi"/>
        </w:rPr>
        <w:t>о ООО</w:t>
      </w:r>
      <w:proofErr w:type="gramEnd"/>
      <w:r>
        <w:rPr>
          <w:rFonts w:asciiTheme="majorHAnsi" w:hAnsiTheme="majorHAnsi"/>
        </w:rPr>
        <w:t xml:space="preserve"> «</w:t>
      </w:r>
      <w:proofErr w:type="spellStart"/>
      <w:r>
        <w:rPr>
          <w:rFonts w:asciiTheme="majorHAnsi" w:hAnsiTheme="majorHAnsi"/>
        </w:rPr>
        <w:t>Сибхимпром</w:t>
      </w:r>
      <w:proofErr w:type="spellEnd"/>
      <w:r>
        <w:rPr>
          <w:rFonts w:asciiTheme="majorHAnsi" w:hAnsiTheme="majorHAnsi"/>
        </w:rPr>
        <w:t xml:space="preserve">» предполагает изначально  выбросы отходов производства при  изготовлении смол и лакокрасочных материалов. Население муниципального образования  ни один раз обращалось  с требованием о проверке предприятия на выбросы. Проверка контролируемыми органами показывала, что  коэффициент предельно допустимой концентрации на предприятии в норме. </w:t>
      </w:r>
      <w:r w:rsidRPr="00951DB3">
        <w:rPr>
          <w:rFonts w:asciiTheme="majorHAnsi" w:hAnsiTheme="majorHAnsi"/>
        </w:rPr>
        <w:t xml:space="preserve"> </w:t>
      </w:r>
    </w:p>
    <w:p w:rsidR="00AC2595" w:rsidRPr="00951DB3" w:rsidRDefault="00AC2595" w:rsidP="00AC2595">
      <w:pPr>
        <w:ind w:firstLine="709"/>
        <w:contextualSpacing/>
        <w:jc w:val="both"/>
        <w:rPr>
          <w:rFonts w:asciiTheme="majorHAnsi" w:hAnsiTheme="majorHAnsi"/>
        </w:rPr>
      </w:pPr>
      <w:r w:rsidRPr="00951DB3">
        <w:rPr>
          <w:rFonts w:asciiTheme="majorHAnsi" w:hAnsiTheme="majorHAnsi"/>
        </w:rPr>
        <w:t xml:space="preserve">В последние несколько лет  резко обострилась проблема задымления населенных пунктов. Причина – сжигание отходов лесопиления (срезка, щепа, опилки и др.) на нижних складах предприятий. </w:t>
      </w:r>
      <w:r>
        <w:rPr>
          <w:rFonts w:asciiTheme="majorHAnsi" w:hAnsiTheme="majorHAnsi"/>
        </w:rPr>
        <w:t xml:space="preserve"> Органами местного самоуправления систематически проводится работа с предприятиями, сжигающими отходы производства. </w:t>
      </w:r>
    </w:p>
    <w:p w:rsidR="00AC2595" w:rsidRPr="00951DB3" w:rsidRDefault="00AC2595" w:rsidP="00AC2595">
      <w:pPr>
        <w:contextualSpacing/>
        <w:jc w:val="both"/>
        <w:rPr>
          <w:rFonts w:asciiTheme="majorHAnsi" w:hAnsiTheme="majorHAnsi"/>
          <w:b/>
          <w:i/>
        </w:rPr>
      </w:pPr>
      <w:r w:rsidRPr="00951DB3">
        <w:rPr>
          <w:rFonts w:asciiTheme="majorHAnsi" w:hAnsiTheme="majorHAnsi"/>
          <w:b/>
          <w:i/>
        </w:rPr>
        <w:t>2.11. Оценка текущих инвестиций в развитие экономики и социальной сферы муниципального образования</w:t>
      </w:r>
    </w:p>
    <w:p w:rsidR="00AC2595" w:rsidRPr="00951DB3" w:rsidRDefault="00AC2595" w:rsidP="00AC2595">
      <w:pPr>
        <w:suppressAutoHyphens/>
        <w:ind w:firstLine="697"/>
        <w:contextualSpacing/>
        <w:jc w:val="both"/>
        <w:rPr>
          <w:rFonts w:asciiTheme="majorHAnsi" w:hAnsiTheme="majorHAnsi"/>
        </w:rPr>
      </w:pPr>
      <w:r w:rsidRPr="00951DB3">
        <w:rPr>
          <w:rFonts w:asciiTheme="majorHAnsi" w:hAnsiTheme="majorHAnsi"/>
        </w:rPr>
        <w:t xml:space="preserve">Инвестиционная политика в Лесогорском муниципальном образовании </w:t>
      </w:r>
      <w:r w:rsidR="00141972">
        <w:rPr>
          <w:rFonts w:asciiTheme="majorHAnsi" w:hAnsiTheme="majorHAnsi"/>
        </w:rPr>
        <w:t>на 2018- 2030</w:t>
      </w:r>
      <w:r w:rsidRPr="00951DB3">
        <w:rPr>
          <w:rFonts w:asciiTheme="majorHAnsi" w:hAnsiTheme="majorHAnsi"/>
        </w:rPr>
        <w:t xml:space="preserve"> годы, в основном,  направлена на развитие коммунального комплекса. Предприятием ООО «Водоканал» разработана инвестиционная программа на 2019-2023 годы по реконструкции, модернизации и развитию систем водоснабжения и водоотведения    п. Лесогорск. Планируемый объем инвестиций составит 1431 тысяч рублей. Реализация программы планируется без привлечения заемных средств, только средствами предприятия.</w:t>
      </w:r>
    </w:p>
    <w:p w:rsidR="00AC2595" w:rsidRPr="00951DB3" w:rsidRDefault="00AC2595" w:rsidP="00AC2595">
      <w:pPr>
        <w:suppressAutoHyphens/>
        <w:ind w:firstLine="697"/>
        <w:contextualSpacing/>
        <w:jc w:val="both"/>
        <w:rPr>
          <w:rFonts w:asciiTheme="majorHAnsi" w:hAnsiTheme="majorHAnsi"/>
        </w:rPr>
      </w:pPr>
      <w:r w:rsidRPr="00951DB3">
        <w:rPr>
          <w:rFonts w:asciiTheme="majorHAnsi" w:hAnsiTheme="majorHAnsi"/>
        </w:rPr>
        <w:t>ИП Игнатьев С.В.  приобрел оборудование по сортировке и прессованию вторичного сырья. Получен патент на данный вид деятельности. В настоящее время принимается макулатура, пластик, стеклотара в р.п. Лесогорск, Объем инвестиций составил 700 тыс. руб.</w:t>
      </w:r>
    </w:p>
    <w:p w:rsidR="00AC2595" w:rsidRPr="00951DB3" w:rsidRDefault="00AC2595" w:rsidP="00AC2595">
      <w:pPr>
        <w:suppressAutoHyphens/>
        <w:ind w:firstLine="697"/>
        <w:contextualSpacing/>
        <w:jc w:val="both"/>
        <w:rPr>
          <w:rFonts w:asciiTheme="majorHAnsi" w:hAnsiTheme="majorHAnsi"/>
        </w:rPr>
      </w:pPr>
      <w:r w:rsidRPr="00951DB3">
        <w:rPr>
          <w:rFonts w:asciiTheme="majorHAnsi" w:hAnsiTheme="majorHAnsi"/>
        </w:rPr>
        <w:t>В промышленности  инвестиции на средне</w:t>
      </w:r>
      <w:r w:rsidR="00141972">
        <w:rPr>
          <w:rFonts w:asciiTheme="majorHAnsi" w:hAnsiTheme="majorHAnsi"/>
        </w:rPr>
        <w:t xml:space="preserve"> и долгосрочный </w:t>
      </w:r>
      <w:r w:rsidRPr="00951DB3">
        <w:rPr>
          <w:rFonts w:asciiTheme="majorHAnsi" w:hAnsiTheme="majorHAnsi"/>
        </w:rPr>
        <w:t>срочный период</w:t>
      </w:r>
      <w:r w:rsidR="00141972">
        <w:rPr>
          <w:rFonts w:asciiTheme="majorHAnsi" w:hAnsiTheme="majorHAnsi"/>
        </w:rPr>
        <w:t xml:space="preserve">ы </w:t>
      </w:r>
      <w:r w:rsidRPr="00951DB3">
        <w:rPr>
          <w:rFonts w:asciiTheme="majorHAnsi" w:hAnsiTheme="majorHAnsi"/>
        </w:rPr>
        <w:t xml:space="preserve"> запланированы:</w:t>
      </w:r>
    </w:p>
    <w:p w:rsidR="00AC2595" w:rsidRDefault="00AC2595" w:rsidP="00AC2595">
      <w:pPr>
        <w:pStyle w:val="ConsNormal"/>
        <w:widowControl/>
        <w:ind w:right="0" w:firstLine="54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C777A">
        <w:rPr>
          <w:rFonts w:asciiTheme="majorHAnsi" w:hAnsiTheme="majorHAnsi" w:cs="Times New Roman"/>
          <w:sz w:val="24"/>
          <w:szCs w:val="24"/>
        </w:rPr>
        <w:t xml:space="preserve">- </w:t>
      </w:r>
      <w:r w:rsidRPr="00BC777A">
        <w:rPr>
          <w:rFonts w:asciiTheme="majorHAnsi" w:hAnsiTheme="majorHAnsi" w:cs="Times New Roman"/>
          <w:color w:val="000000"/>
          <w:sz w:val="24"/>
          <w:szCs w:val="24"/>
        </w:rPr>
        <w:t>Строительство, реконструкция или модернизация объектов централизованной системы водоснабжения и водоотведения</w:t>
      </w:r>
      <w:r>
        <w:rPr>
          <w:rFonts w:asciiTheme="majorHAnsi" w:hAnsiTheme="majorHAnsi" w:cs="Times New Roman"/>
          <w:color w:val="000000"/>
          <w:sz w:val="24"/>
          <w:szCs w:val="24"/>
        </w:rPr>
        <w:t>. Проект будет осуществляться  силами и средствами предприятия ООО «Водоканал».</w:t>
      </w:r>
    </w:p>
    <w:p w:rsidR="00141972" w:rsidRDefault="00141972" w:rsidP="00AC2595">
      <w:pPr>
        <w:pStyle w:val="ConsNormal"/>
        <w:widowControl/>
        <w:ind w:right="0" w:firstLine="54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В социальной сфере запланировано строительство лыжной базы в поселке Лесогорск, строительство клуба в поселке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Бидога</w:t>
      </w:r>
      <w:proofErr w:type="spellEnd"/>
      <w:r w:rsidR="004451D4">
        <w:rPr>
          <w:rFonts w:asciiTheme="majorHAnsi" w:hAnsiTheme="majorHAnsi" w:cs="Times New Roman"/>
          <w:color w:val="000000"/>
          <w:sz w:val="24"/>
          <w:szCs w:val="24"/>
        </w:rPr>
        <w:t>, строительства ФАП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в селе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Баянда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141972" w:rsidRDefault="00141972" w:rsidP="00AC2595">
      <w:pPr>
        <w:pStyle w:val="ConsNormal"/>
        <w:widowControl/>
        <w:ind w:right="0" w:firstLine="54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AC2595" w:rsidRPr="00141972" w:rsidRDefault="00AC2595" w:rsidP="00AC2595">
      <w:pPr>
        <w:keepNext/>
        <w:suppressAutoHyphens/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bookmarkStart w:id="2" w:name="_Toc138212385"/>
      <w:bookmarkStart w:id="3" w:name="_Toc139106157"/>
      <w:bookmarkStart w:id="4" w:name="_Toc177543223"/>
      <w:r w:rsidRPr="00951DB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Раздел 3.Основные проблемы социально-экономического развития Лесогорского муниципального образования </w:t>
      </w:r>
      <w:bookmarkEnd w:id="2"/>
      <w:bookmarkEnd w:id="3"/>
      <w:bookmarkEnd w:id="4"/>
      <w:r w:rsidR="0014197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(</w:t>
      </w:r>
      <w:r w:rsidR="00141972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SWOT</w:t>
      </w:r>
      <w:r w:rsidR="00141972" w:rsidRPr="0014197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-</w:t>
      </w:r>
      <w:r w:rsidR="0014197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анализ)</w:t>
      </w:r>
    </w:p>
    <w:p w:rsidR="00AC2595" w:rsidRPr="00951DB3" w:rsidRDefault="00AC2595" w:rsidP="00AC2595">
      <w:pPr>
        <w:numPr>
          <w:ilvl w:val="12"/>
          <w:numId w:val="0"/>
        </w:numPr>
        <w:suppressAutoHyphens/>
        <w:jc w:val="center"/>
        <w:rPr>
          <w:rFonts w:asciiTheme="majorHAnsi" w:hAnsiTheme="majorHAnsi"/>
          <w:b/>
          <w:bCs/>
        </w:rPr>
      </w:pPr>
    </w:p>
    <w:tbl>
      <w:tblPr>
        <w:tblW w:w="98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6"/>
        <w:gridCol w:w="3787"/>
        <w:gridCol w:w="3728"/>
      </w:tblGrid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  <w:b/>
                <w:bCs/>
              </w:rPr>
              <w:t>ФАКТОРЫ</w:t>
            </w:r>
          </w:p>
        </w:tc>
        <w:tc>
          <w:tcPr>
            <w:tcW w:w="7515" w:type="dxa"/>
            <w:gridSpan w:val="2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  <w:b/>
                <w:bCs/>
              </w:rPr>
              <w:t>ВЛИЯНИЕ ФАКТОРА НА СОЦИАЛЬНО-ЭКОНОМИЧЕСКОЕ РАЗВИТИЕ МУНИЦИПАЛЬНОГО ОБРАЗОВАНИЯ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b/>
                <w:bCs/>
              </w:rPr>
            </w:pPr>
            <w:r w:rsidRPr="00951DB3">
              <w:rPr>
                <w:rFonts w:asciiTheme="majorHAnsi" w:hAnsiTheme="majorHAnsi"/>
                <w:b/>
                <w:bCs/>
              </w:rPr>
              <w:t>Сильные стороны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  <w:b/>
                <w:bCs/>
              </w:rPr>
            </w:pPr>
            <w:r w:rsidRPr="00951DB3">
              <w:rPr>
                <w:rFonts w:asciiTheme="majorHAnsi" w:hAnsiTheme="majorHAnsi"/>
                <w:b/>
                <w:bCs/>
              </w:rPr>
              <w:t>Негативное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  <w:b/>
                <w:bCs/>
              </w:rPr>
              <w:t>3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Географическое положение и природно-климатические условия</w:t>
            </w:r>
          </w:p>
        </w:tc>
        <w:tc>
          <w:tcPr>
            <w:tcW w:w="3787" w:type="dxa"/>
          </w:tcPr>
          <w:p w:rsidR="00AC2595" w:rsidRPr="00BC777A" w:rsidRDefault="00AC2595" w:rsidP="00AC2595">
            <w:pPr>
              <w:pStyle w:val="aa"/>
              <w:numPr>
                <w:ilvl w:val="0"/>
                <w:numId w:val="12"/>
              </w:numPr>
              <w:suppressAutoHyphens/>
              <w:jc w:val="both"/>
              <w:rPr>
                <w:rFonts w:asciiTheme="majorHAnsi" w:hAnsiTheme="majorHAnsi"/>
              </w:rPr>
            </w:pPr>
            <w:r w:rsidRPr="00BC777A">
              <w:rPr>
                <w:rFonts w:asciiTheme="majorHAnsi" w:hAnsiTheme="majorHAnsi"/>
              </w:rPr>
              <w:t>Наличие водных артерий.</w:t>
            </w:r>
          </w:p>
          <w:p w:rsidR="00AC2595" w:rsidRDefault="00AC2595" w:rsidP="00AC2595">
            <w:pPr>
              <w:pStyle w:val="aa"/>
              <w:numPr>
                <w:ilvl w:val="0"/>
                <w:numId w:val="12"/>
              </w:numPr>
              <w:suppressAutoHyphens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 залежей ГПС и глины.</w:t>
            </w:r>
          </w:p>
          <w:p w:rsidR="00AC2595" w:rsidRPr="00BC777A" w:rsidRDefault="00AC2595" w:rsidP="00AC2595">
            <w:pPr>
              <w:pStyle w:val="aa"/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Удаленность от рынков сбыта.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Резко-континентальный климат с высокими перепадами ночных и дневных температур.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Образование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Наличие числа образовательных организаций, в которых проведен частичный капитальный ремонт.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 </w:t>
            </w:r>
            <w:proofErr w:type="gramStart"/>
            <w:r w:rsidRPr="00951DB3">
              <w:rPr>
                <w:rFonts w:asciiTheme="majorHAnsi" w:hAnsiTheme="majorHAnsi"/>
              </w:rPr>
              <w:t xml:space="preserve">Стабильное количество обучающихся в школах. </w:t>
            </w:r>
            <w:proofErr w:type="gramEnd"/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Доступность образования (в том числе повышение доступности дошкольного образования).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:rsidR="00AC2595" w:rsidRDefault="00AC2595" w:rsidP="00AC25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951DB3">
              <w:rPr>
                <w:rFonts w:asciiTheme="majorHAnsi" w:hAnsiTheme="majorHAnsi"/>
              </w:rPr>
              <w:t xml:space="preserve">. </w:t>
            </w:r>
            <w:proofErr w:type="gramStart"/>
            <w:r w:rsidRPr="00951DB3">
              <w:rPr>
                <w:rFonts w:asciiTheme="majorHAnsi" w:hAnsiTheme="majorHAnsi"/>
              </w:rPr>
              <w:t xml:space="preserve">Проблемы кадрового </w:t>
            </w:r>
            <w:proofErr w:type="spellStart"/>
            <w:r w:rsidRPr="00951DB3">
              <w:rPr>
                <w:rFonts w:asciiTheme="majorHAnsi" w:hAnsiTheme="majorHAnsi"/>
              </w:rPr>
              <w:t>потен-циала</w:t>
            </w:r>
            <w:proofErr w:type="spellEnd"/>
            <w:r w:rsidRPr="00951DB3">
              <w:rPr>
                <w:rFonts w:asciiTheme="majorHAnsi" w:hAnsiTheme="majorHAnsi"/>
              </w:rPr>
              <w:t xml:space="preserve"> (увеличение доли </w:t>
            </w:r>
            <w:proofErr w:type="spellStart"/>
            <w:r w:rsidRPr="00951DB3">
              <w:rPr>
                <w:rFonts w:asciiTheme="majorHAnsi" w:hAnsiTheme="majorHAnsi"/>
              </w:rPr>
              <w:t>педаго-гических</w:t>
            </w:r>
            <w:proofErr w:type="spellEnd"/>
            <w:r w:rsidRPr="00951DB3">
              <w:rPr>
                <w:rFonts w:asciiTheme="majorHAnsi" w:hAnsiTheme="majorHAnsi"/>
              </w:rPr>
              <w:t xml:space="preserve"> работников пенсионного возраста,</w:t>
            </w:r>
            <w:r>
              <w:rPr>
                <w:rFonts w:asciiTheme="majorHAnsi" w:hAnsiTheme="majorHAnsi"/>
              </w:rPr>
              <w:t xml:space="preserve"> нежелание молодых специалистов выезжать в глубинку  из-за отсутствия жилья и развитой инфраструктуры, невысокой заработной платы.</w:t>
            </w:r>
            <w:proofErr w:type="gramEnd"/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1DB3">
              <w:rPr>
                <w:rFonts w:asciiTheme="majorHAnsi" w:hAnsiTheme="majorHAnsi"/>
              </w:rPr>
              <w:t xml:space="preserve">. Несоответствие </w:t>
            </w:r>
            <w:proofErr w:type="spellStart"/>
            <w:r w:rsidRPr="00951DB3">
              <w:rPr>
                <w:rFonts w:asciiTheme="majorHAnsi" w:hAnsiTheme="majorHAnsi"/>
              </w:rPr>
              <w:t>инфраструк-туры</w:t>
            </w:r>
            <w:proofErr w:type="spellEnd"/>
            <w:r w:rsidRPr="00951DB3">
              <w:rPr>
                <w:rFonts w:asciiTheme="majorHAnsi" w:hAnsiTheme="majorHAnsi"/>
              </w:rPr>
              <w:t xml:space="preserve"> </w:t>
            </w:r>
            <w:proofErr w:type="gramStart"/>
            <w:r w:rsidRPr="00951DB3">
              <w:rPr>
                <w:rFonts w:asciiTheme="majorHAnsi" w:hAnsiTheme="majorHAnsi"/>
              </w:rPr>
              <w:t>образовательных</w:t>
            </w:r>
            <w:proofErr w:type="gramEnd"/>
            <w:r w:rsidRPr="00951DB3">
              <w:rPr>
                <w:rFonts w:asciiTheme="majorHAnsi" w:hAnsiTheme="majorHAnsi"/>
              </w:rPr>
              <w:t xml:space="preserve"> </w:t>
            </w:r>
            <w:proofErr w:type="spellStart"/>
            <w:r w:rsidRPr="00951DB3">
              <w:rPr>
                <w:rFonts w:asciiTheme="majorHAnsi" w:hAnsiTheme="majorHAnsi"/>
              </w:rPr>
              <w:t>учрежде-ний</w:t>
            </w:r>
            <w:proofErr w:type="spellEnd"/>
            <w:r w:rsidRPr="00951DB3">
              <w:rPr>
                <w:rFonts w:asciiTheme="majorHAnsi" w:hAnsiTheme="majorHAnsi"/>
              </w:rPr>
              <w:t xml:space="preserve"> современным требованиям.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4. Недостаточная квалификация руководителей образовательных организаций в области экономики и управления.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Здравоохранение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951DB3">
              <w:rPr>
                <w:rFonts w:asciiTheme="majorHAnsi" w:hAnsiTheme="majorHAnsi"/>
              </w:rPr>
              <w:t xml:space="preserve">.Укрепление материально-технической базы </w:t>
            </w:r>
            <w:proofErr w:type="spellStart"/>
            <w:r w:rsidRPr="00951DB3">
              <w:rPr>
                <w:rFonts w:asciiTheme="majorHAnsi" w:hAnsiTheme="majorHAnsi"/>
              </w:rPr>
              <w:t>Чунской</w:t>
            </w:r>
            <w:proofErr w:type="spellEnd"/>
            <w:r w:rsidRPr="00951DB3">
              <w:rPr>
                <w:rFonts w:asciiTheme="majorHAnsi" w:hAnsiTheme="majorHAnsi"/>
              </w:rPr>
              <w:t xml:space="preserve"> центральной больницы.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1DB3">
              <w:rPr>
                <w:rFonts w:asciiTheme="majorHAnsi" w:hAnsiTheme="majorHAnsi"/>
              </w:rPr>
              <w:t xml:space="preserve">.Строительство и открытие </w:t>
            </w:r>
            <w:proofErr w:type="spellStart"/>
            <w:r w:rsidRPr="00951DB3">
              <w:rPr>
                <w:rFonts w:asciiTheme="majorHAnsi" w:hAnsiTheme="majorHAnsi"/>
              </w:rPr>
              <w:t>ФАПов</w:t>
            </w:r>
            <w:proofErr w:type="spellEnd"/>
            <w:r w:rsidRPr="00951DB3">
              <w:rPr>
                <w:rFonts w:asciiTheme="majorHAnsi" w:hAnsiTheme="majorHAnsi"/>
              </w:rPr>
              <w:t xml:space="preserve"> в </w:t>
            </w:r>
            <w:proofErr w:type="spellStart"/>
            <w:r w:rsidRPr="00951DB3">
              <w:rPr>
                <w:rFonts w:asciiTheme="majorHAnsi" w:hAnsiTheme="majorHAnsi"/>
              </w:rPr>
              <w:t>п</w:t>
            </w:r>
            <w:proofErr w:type="gramStart"/>
            <w:r w:rsidRPr="00951DB3">
              <w:rPr>
                <w:rFonts w:asciiTheme="majorHAnsi" w:hAnsiTheme="majorHAnsi"/>
              </w:rPr>
              <w:t>.Б</w:t>
            </w:r>
            <w:proofErr w:type="gramEnd"/>
            <w:r w:rsidRPr="00951DB3">
              <w:rPr>
                <w:rFonts w:asciiTheme="majorHAnsi" w:hAnsiTheme="majorHAnsi"/>
              </w:rPr>
              <w:t>идога</w:t>
            </w:r>
            <w:proofErr w:type="spellEnd"/>
            <w:r w:rsidRPr="00951DB3">
              <w:rPr>
                <w:rFonts w:asciiTheme="majorHAnsi" w:hAnsiTheme="majorHAnsi"/>
              </w:rPr>
              <w:t xml:space="preserve"> и </w:t>
            </w:r>
            <w:proofErr w:type="spellStart"/>
            <w:r w:rsidRPr="00951DB3">
              <w:rPr>
                <w:rFonts w:asciiTheme="majorHAnsi" w:hAnsiTheme="majorHAnsi"/>
              </w:rPr>
              <w:t>с.Баянда</w:t>
            </w:r>
            <w:proofErr w:type="spellEnd"/>
            <w:r w:rsidRPr="00951DB3">
              <w:rPr>
                <w:rFonts w:asciiTheme="majorHAnsi" w:hAnsiTheme="majorHAnsi"/>
              </w:rPr>
              <w:t>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</w:t>
            </w:r>
            <w:r w:rsidRPr="00951DB3">
              <w:rPr>
                <w:rFonts w:asciiTheme="majorHAnsi" w:hAnsiTheme="majorHAnsi"/>
              </w:rPr>
              <w:t>. Наличие аптечной сети, удобной для населения.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 Дефицит врачебных кадров. Высокий процент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квалифициро-ванных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кадров </w:t>
            </w:r>
            <w:proofErr w:type="spellStart"/>
            <w:r w:rsidRPr="00951DB3">
              <w:rPr>
                <w:rFonts w:asciiTheme="majorHAnsi" w:hAnsiTheme="majorHAnsi"/>
              </w:rPr>
              <w:t>предпенсионного</w:t>
            </w:r>
            <w:proofErr w:type="spellEnd"/>
            <w:r w:rsidRPr="00951DB3">
              <w:rPr>
                <w:rFonts w:asciiTheme="majorHAnsi" w:hAnsiTheme="majorHAnsi"/>
              </w:rPr>
              <w:t xml:space="preserve"> и пенсионного возраста.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Физическая культура и спорт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Богатые спортивные традиции.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 Сформированная и хорошо организованная информационно-образовательная среда. 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Сложившееся в течение многих лет сотрудничество с образовательными организациями и предприятиями</w:t>
            </w:r>
            <w:proofErr w:type="gramStart"/>
            <w:r w:rsidRPr="00951DB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.</w:t>
            </w:r>
            <w:proofErr w:type="gramEnd"/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4. Регулярное участие </w:t>
            </w:r>
            <w:proofErr w:type="gramStart"/>
            <w:r w:rsidRPr="00951DB3">
              <w:rPr>
                <w:rFonts w:asciiTheme="majorHAnsi" w:hAnsiTheme="majorHAnsi"/>
              </w:rPr>
              <w:t>в</w:t>
            </w:r>
            <w:proofErr w:type="gramEnd"/>
            <w:r w:rsidRPr="00951DB3">
              <w:rPr>
                <w:rFonts w:asciiTheme="majorHAnsi" w:hAnsiTheme="majorHAnsi"/>
              </w:rPr>
              <w:t xml:space="preserve"> районных спортивных мероприятий. 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color w:val="000000"/>
              </w:rPr>
            </w:pPr>
            <w:r w:rsidRPr="00951DB3">
              <w:rPr>
                <w:rFonts w:asciiTheme="majorHAnsi" w:hAnsiTheme="majorHAnsi"/>
                <w:color w:val="000000"/>
              </w:rPr>
              <w:t>1. Нехватка современных спортивных сооружений.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  <w:color w:val="000000"/>
              </w:rPr>
              <w:t xml:space="preserve">2. </w:t>
            </w:r>
            <w:r w:rsidRPr="00951DB3">
              <w:rPr>
                <w:rFonts w:asciiTheme="majorHAnsi" w:hAnsiTheme="majorHAnsi"/>
              </w:rPr>
              <w:t>Низкие возможности пополнения материально-технической базы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Возрастное старение тренерско-преподавательского состава, недостаток молодых кадров. 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4. Недостаточная мотивация населения для занятий физической культурой и спортом.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5. Отсутствие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специализиро-ванных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спортивных объектов и учреждений для занятий </w:t>
            </w:r>
            <w:r w:rsidRPr="00951DB3">
              <w:rPr>
                <w:rFonts w:asciiTheme="majorHAnsi" w:hAnsiTheme="majorHAnsi"/>
              </w:rPr>
              <w:lastRenderedPageBreak/>
              <w:t>адаптивным спортом.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 xml:space="preserve">Культура 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pStyle w:val="aa"/>
              <w:suppressAutoHyphens/>
              <w:ind w:left="71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Увеличение культурно-массовых мероприятий для населения.</w:t>
            </w:r>
          </w:p>
          <w:p w:rsidR="00AC2595" w:rsidRPr="00951DB3" w:rsidRDefault="00AC2595" w:rsidP="00AC2595">
            <w:pPr>
              <w:pStyle w:val="aa"/>
              <w:suppressAutoHyphens/>
              <w:ind w:left="0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Развитие художественного самодеятельного творчества в трудовых коллективах.</w:t>
            </w:r>
          </w:p>
          <w:p w:rsidR="00AC2595" w:rsidRPr="00951DB3" w:rsidRDefault="00AC2595" w:rsidP="00AC2595">
            <w:pPr>
              <w:pStyle w:val="aa"/>
              <w:suppressAutoHyphens/>
              <w:ind w:left="0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3. Развитие и популяризация национального творчества. </w:t>
            </w:r>
          </w:p>
          <w:p w:rsidR="00AC2595" w:rsidRPr="00951DB3" w:rsidRDefault="00AC2595" w:rsidP="00AC2595">
            <w:pPr>
              <w:pStyle w:val="aa"/>
              <w:suppressAutoHyphens/>
              <w:ind w:left="0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4. Сохранение и развитие разновозрастных объединений по интересам.</w:t>
            </w:r>
          </w:p>
          <w:p w:rsidR="00AC2595" w:rsidRPr="00951DB3" w:rsidRDefault="00AC2595" w:rsidP="00AC2595">
            <w:pPr>
              <w:pStyle w:val="aa"/>
              <w:suppressAutoHyphens/>
              <w:ind w:left="0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5. Развитая система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предо-ставления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услуг в сфере культуры, основой которой является деятельность библиотек и </w:t>
            </w:r>
            <w:proofErr w:type="spellStart"/>
            <w:r w:rsidRPr="00951DB3">
              <w:rPr>
                <w:rFonts w:asciiTheme="majorHAnsi" w:hAnsiTheme="majorHAnsi"/>
              </w:rPr>
              <w:t>куль-турно-досуговых</w:t>
            </w:r>
            <w:proofErr w:type="spellEnd"/>
            <w:r w:rsidRPr="00951DB3">
              <w:rPr>
                <w:rFonts w:asciiTheme="majorHAnsi" w:hAnsiTheme="majorHAnsi"/>
              </w:rPr>
              <w:t xml:space="preserve"> учреждений.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 </w:t>
            </w:r>
            <w:r w:rsidRPr="00951DB3">
              <w:rPr>
                <w:rFonts w:asciiTheme="majorHAnsi" w:hAnsiTheme="majorHAnsi"/>
                <w:color w:val="000000"/>
              </w:rPr>
              <w:t xml:space="preserve">Дефицит </w:t>
            </w:r>
            <w:proofErr w:type="spellStart"/>
            <w:proofErr w:type="gramStart"/>
            <w:r w:rsidRPr="00951DB3">
              <w:rPr>
                <w:rFonts w:asciiTheme="majorHAnsi" w:hAnsiTheme="majorHAnsi"/>
                <w:color w:val="000000"/>
              </w:rPr>
              <w:t>высококвалифици-рованных</w:t>
            </w:r>
            <w:proofErr w:type="spellEnd"/>
            <w:proofErr w:type="gramEnd"/>
            <w:r w:rsidRPr="00951DB3">
              <w:rPr>
                <w:rFonts w:asciiTheme="majorHAnsi" w:hAnsiTheme="majorHAnsi"/>
                <w:color w:val="000000"/>
              </w:rPr>
              <w:t xml:space="preserve"> кадров.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Слабая материальная база муниципальных учреждений культуры и учреждений дополнительного образования.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Удаленность муниципального образования от высокоразвитых культурных центров.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Молодежная политика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Наличие условий для духовно-нравственного  воспитания, гражданского и патриотического становления молодежи;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 Формирование в молодежной среде уважительного отношения к традиционным семейным ценностям, институту брака и материнства, поддержка молодой семьи. </w:t>
            </w:r>
          </w:p>
          <w:p w:rsidR="00AC2595" w:rsidRPr="00951DB3" w:rsidRDefault="00AC2595" w:rsidP="00AC2595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Высокий уровень объединения молодежи в образовательных и общественных организациях.</w:t>
            </w:r>
          </w:p>
          <w:p w:rsidR="00AC2595" w:rsidRPr="00951DB3" w:rsidRDefault="00AC2595" w:rsidP="00AC2595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4. Наличие нормативно-правовой базы в сфере молодежной политики.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pStyle w:val="34"/>
              <w:suppressAutoHyphens/>
              <w:spacing w:after="0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1DB3">
              <w:rPr>
                <w:rFonts w:asciiTheme="majorHAnsi" w:hAnsiTheme="majorHAnsi"/>
                <w:sz w:val="24"/>
                <w:szCs w:val="24"/>
              </w:rPr>
              <w:t xml:space="preserve">1. Проявление фактов </w:t>
            </w:r>
            <w:proofErr w:type="spellStart"/>
            <w:proofErr w:type="gramStart"/>
            <w:r w:rsidRPr="00951DB3">
              <w:rPr>
                <w:rFonts w:asciiTheme="majorHAnsi" w:hAnsiTheme="majorHAnsi"/>
                <w:sz w:val="24"/>
                <w:szCs w:val="24"/>
              </w:rPr>
              <w:t>нарко-мании</w:t>
            </w:r>
            <w:proofErr w:type="spellEnd"/>
            <w:proofErr w:type="gramEnd"/>
            <w:r w:rsidRPr="00951DB3">
              <w:rPr>
                <w:rFonts w:asciiTheme="majorHAnsi" w:hAnsiTheme="majorHAnsi"/>
                <w:sz w:val="24"/>
                <w:szCs w:val="24"/>
              </w:rPr>
              <w:t xml:space="preserve">, алкоголизма и других </w:t>
            </w:r>
            <w:proofErr w:type="spellStart"/>
            <w:r w:rsidRPr="00951DB3">
              <w:rPr>
                <w:rFonts w:asciiTheme="majorHAnsi" w:hAnsiTheme="majorHAnsi"/>
                <w:sz w:val="24"/>
                <w:szCs w:val="24"/>
              </w:rPr>
              <w:t>девиантных</w:t>
            </w:r>
            <w:proofErr w:type="spellEnd"/>
            <w:r w:rsidRPr="00951DB3">
              <w:rPr>
                <w:rFonts w:asciiTheme="majorHAnsi" w:hAnsiTheme="majorHAnsi"/>
                <w:sz w:val="24"/>
                <w:szCs w:val="24"/>
              </w:rPr>
              <w:t xml:space="preserve"> форм поведения </w:t>
            </w:r>
            <w:proofErr w:type="spellStart"/>
            <w:r w:rsidRPr="00951DB3">
              <w:rPr>
                <w:rFonts w:asciiTheme="majorHAnsi" w:hAnsiTheme="majorHAnsi"/>
                <w:sz w:val="24"/>
                <w:szCs w:val="24"/>
              </w:rPr>
              <w:t>мо-лодежи</w:t>
            </w:r>
            <w:proofErr w:type="spellEnd"/>
            <w:r w:rsidRPr="00951DB3">
              <w:rPr>
                <w:rFonts w:asciiTheme="majorHAnsi" w:hAnsiTheme="majorHAnsi"/>
                <w:sz w:val="24"/>
                <w:szCs w:val="24"/>
              </w:rPr>
              <w:t xml:space="preserve"> на территории Лесогорского муниципального образования.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Низкая обеспеченность доступным жильем молодых семей.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Уровень жизни населения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Ежегодный темп роста   доходов населения.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2.Снижение доли населения с доходами ниже прожиточного минимума.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3.Снижение уровня безработицы.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4.Уровень минимальной заработной платы соответствует региональному соглашению (выше МРОТ, </w:t>
            </w:r>
            <w:proofErr w:type="gramStart"/>
            <w:r w:rsidRPr="00951DB3">
              <w:rPr>
                <w:rFonts w:asciiTheme="majorHAnsi" w:hAnsiTheme="majorHAnsi"/>
              </w:rPr>
              <w:t>установленного</w:t>
            </w:r>
            <w:proofErr w:type="gramEnd"/>
            <w:r w:rsidRPr="00951DB3">
              <w:rPr>
                <w:rFonts w:asciiTheme="majorHAnsi" w:hAnsiTheme="majorHAnsi"/>
              </w:rPr>
              <w:t xml:space="preserve"> в РФ)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Низкий уровень доходов населения в сравнении со средне-областным показателем.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Высокий уровень  расслоения по уровню доходов наиболее и наименее обеспеченных слоев населения.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Естественная убыль населения (смертность превышает рождаемость).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4.Миграционный отток населения.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Жилищное хозяйство и инженерная </w:t>
            </w:r>
            <w:r w:rsidRPr="00951DB3">
              <w:rPr>
                <w:rFonts w:asciiTheme="majorHAnsi" w:hAnsiTheme="majorHAnsi"/>
              </w:rPr>
              <w:lastRenderedPageBreak/>
              <w:t>инфраструктура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 xml:space="preserve">1. Наличие управляющих компаний в сфере жилищно-коммунального </w:t>
            </w:r>
            <w:r w:rsidRPr="00951DB3">
              <w:rPr>
                <w:rFonts w:asciiTheme="majorHAnsi" w:hAnsiTheme="majorHAnsi"/>
              </w:rPr>
              <w:lastRenderedPageBreak/>
              <w:t>хозяйства.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Эффективное использование мер государственной поддержки малообеспеченных слоев населения, позволяющих снизить долю коммунальных платежей в доходах населения  (высокий охват населения).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 xml:space="preserve">1. Наличие ветхого и аварийного жилищного фонда 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2.Значительная территориальная протяженность коммунальных сетей и высокий уровень их износа.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3.Отсутствие магистрального газопровода и централизованного газоснабжения для нужд населения.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 w:cs="Calibr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Энергетический потенциал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1.Наличие </w:t>
            </w:r>
            <w:r w:rsidRPr="00951DB3">
              <w:rPr>
                <w:rFonts w:asciiTheme="majorHAnsi" w:hAnsiTheme="majorHAnsi"/>
              </w:rPr>
              <w:t xml:space="preserve"> сырья   для производства древесного топлива для котельных (гранулы, </w:t>
            </w:r>
            <w:proofErr w:type="spellStart"/>
            <w:r w:rsidRPr="00951DB3">
              <w:rPr>
                <w:rFonts w:asciiTheme="majorHAnsi" w:hAnsiTheme="majorHAnsi"/>
              </w:rPr>
              <w:t>пеллеты</w:t>
            </w:r>
            <w:proofErr w:type="spellEnd"/>
            <w:r w:rsidRPr="00951DB3">
              <w:rPr>
                <w:rFonts w:asciiTheme="majorHAnsi" w:hAnsiTheme="majorHAnsi"/>
              </w:rPr>
              <w:t xml:space="preserve"> и др.). 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951DB3">
              <w:rPr>
                <w:rFonts w:asciiTheme="majorHAnsi" w:hAnsiTheme="majorHAnsi"/>
              </w:rPr>
              <w:t xml:space="preserve">. Отсутствие газификации в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м</w:t>
            </w:r>
            <w:r w:rsidRPr="00951DB3">
              <w:rPr>
                <w:rFonts w:asciiTheme="majorHAnsi" w:hAnsiTheme="majorHAnsi"/>
              </w:rPr>
              <w:t>униципальном образовании.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Тепловое хозяйство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Использование котельными в качестве основного топлива угля, достаточно недорогого вида топлива.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 Высокая доля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централизова-нного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теплоснабжения в Лесогорск.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Высокая степень износа тепловых сетей.</w:t>
            </w:r>
          </w:p>
          <w:p w:rsidR="00AC2595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Отсутствие природного газа в топливном балансе источников тепловой энергии.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3.Высокий тариф на тепловую энергию.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Строительный комплекс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Наличие  сырьевой базы (лесной фонд, месторождения полезных ископаемых для производства ПГС) для создания производства строительной индустрии.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Достаточность производственных мощностей по производству продукции деревообработки, необходимой для строительной индустрии.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Низкая инвестиционная активность.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Слабо развитая система инженерных коммуникаций.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Низкий уровень платежеспособного спроса населения на жилищное строительство.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4. Недостаток собственных кадровых работников строительной отрасли.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5.Отсутствие профильных строительных организаций, обладающих высококвалифицированным кадровым составом, которые обеспечивают реализацию и контроль строительства.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6.Неообходимость и длительные сроки проведения экспертизы проектно-сметной документации.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Транспортная инфраструктура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Наличие разветвленной транспортной системы: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- автомобильный транспорт: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1)автодорога межмуниципального значения  Тайшет – </w:t>
            </w:r>
            <w:proofErr w:type="spellStart"/>
            <w:r w:rsidRPr="00951DB3">
              <w:rPr>
                <w:rFonts w:asciiTheme="majorHAnsi" w:hAnsiTheme="majorHAnsi"/>
              </w:rPr>
              <w:t>Чуна</w:t>
            </w:r>
            <w:proofErr w:type="spellEnd"/>
            <w:r w:rsidRPr="00951DB3">
              <w:rPr>
                <w:rFonts w:asciiTheme="majorHAnsi" w:hAnsiTheme="majorHAnsi"/>
              </w:rPr>
              <w:t xml:space="preserve"> - Братск. 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 Наличие  трубопроводного транспорта (нефтепровод) в районе села </w:t>
            </w:r>
            <w:proofErr w:type="spellStart"/>
            <w:r w:rsidRPr="00951DB3">
              <w:rPr>
                <w:rFonts w:asciiTheme="majorHAnsi" w:hAnsiTheme="majorHAnsi"/>
              </w:rPr>
              <w:t>Баянда</w:t>
            </w:r>
            <w:proofErr w:type="spellEnd"/>
            <w:r w:rsidRPr="00951DB3">
              <w:rPr>
                <w:rFonts w:asciiTheme="majorHAnsi" w:hAnsiTheme="majorHAnsi"/>
              </w:rPr>
              <w:t xml:space="preserve">. 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1. Низкая протяженность дорог с асфальтовым покрытием.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2.Необходимость  капитального </w:t>
            </w:r>
            <w:r w:rsidRPr="00951DB3">
              <w:rPr>
                <w:rFonts w:asciiTheme="majorHAnsi" w:hAnsiTheme="majorHAnsi"/>
              </w:rPr>
              <w:lastRenderedPageBreak/>
              <w:t xml:space="preserve">ремонта дорог муниципального образования. 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Коммуникационная инфраструктура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1.Широкое развитие сети сотовой связи  и информационно – телекоммуникационной сети интернет в населенных пунктах муниципального образования, расположенных в зоне охвата базовых станций.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 Низкий уровень телефонизации в п. </w:t>
            </w:r>
            <w:proofErr w:type="spellStart"/>
            <w:r w:rsidRPr="00951DB3">
              <w:rPr>
                <w:rFonts w:asciiTheme="majorHAnsi" w:hAnsiTheme="majorHAnsi"/>
              </w:rPr>
              <w:t>Бидога</w:t>
            </w:r>
            <w:proofErr w:type="spellEnd"/>
            <w:r w:rsidRPr="00951DB3">
              <w:rPr>
                <w:rFonts w:asciiTheme="majorHAnsi" w:hAnsiTheme="majorHAnsi"/>
              </w:rPr>
              <w:t xml:space="preserve"> и </w:t>
            </w:r>
            <w:proofErr w:type="spellStart"/>
            <w:r w:rsidRPr="00951DB3">
              <w:rPr>
                <w:rFonts w:asciiTheme="majorHAnsi" w:hAnsiTheme="majorHAnsi"/>
              </w:rPr>
              <w:t>с</w:t>
            </w:r>
            <w:proofErr w:type="gramStart"/>
            <w:r w:rsidRPr="00951DB3">
              <w:rPr>
                <w:rFonts w:asciiTheme="majorHAnsi" w:hAnsiTheme="majorHAnsi"/>
              </w:rPr>
              <w:t>.Б</w:t>
            </w:r>
            <w:proofErr w:type="gramEnd"/>
            <w:r w:rsidRPr="00951DB3">
              <w:rPr>
                <w:rFonts w:asciiTheme="majorHAnsi" w:hAnsiTheme="majorHAnsi"/>
              </w:rPr>
              <w:t>аянда</w:t>
            </w:r>
            <w:proofErr w:type="spellEnd"/>
          </w:p>
          <w:p w:rsidR="00AC2595" w:rsidRPr="00951DB3" w:rsidRDefault="00AC2595" w:rsidP="00AC2595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951DB3">
              <w:rPr>
                <w:rFonts w:asciiTheme="majorHAnsi" w:hAnsiTheme="majorHAnsi"/>
              </w:rPr>
              <w:t xml:space="preserve">3. Низкий технологический </w:t>
            </w:r>
            <w:proofErr w:type="spellStart"/>
            <w:r w:rsidRPr="00951DB3">
              <w:rPr>
                <w:rFonts w:asciiTheme="majorHAnsi" w:hAnsiTheme="majorHAnsi"/>
              </w:rPr>
              <w:t>уро-вень</w:t>
            </w:r>
            <w:proofErr w:type="spellEnd"/>
            <w:r w:rsidRPr="00951DB3">
              <w:rPr>
                <w:rFonts w:asciiTheme="majorHAnsi" w:hAnsiTheme="majorHAnsi"/>
              </w:rPr>
              <w:t xml:space="preserve"> почтовой связи, закрытие почтовых отделений связи в </w:t>
            </w:r>
            <w:proofErr w:type="spellStart"/>
            <w:r w:rsidRPr="00951DB3">
              <w:rPr>
                <w:rFonts w:asciiTheme="majorHAnsi" w:hAnsiTheme="majorHAnsi"/>
              </w:rPr>
              <w:t>п</w:t>
            </w:r>
            <w:proofErr w:type="gramStart"/>
            <w:r w:rsidRPr="00951DB3">
              <w:rPr>
                <w:rFonts w:asciiTheme="majorHAnsi" w:hAnsiTheme="majorHAnsi"/>
              </w:rPr>
              <w:t>.Б</w:t>
            </w:r>
            <w:proofErr w:type="gramEnd"/>
            <w:r w:rsidRPr="00951DB3">
              <w:rPr>
                <w:rFonts w:asciiTheme="majorHAnsi" w:hAnsiTheme="majorHAnsi"/>
              </w:rPr>
              <w:t>идога</w:t>
            </w:r>
            <w:proofErr w:type="spellEnd"/>
            <w:r w:rsidRPr="00951DB3">
              <w:rPr>
                <w:rFonts w:asciiTheme="majorHAnsi" w:hAnsiTheme="majorHAnsi"/>
              </w:rPr>
              <w:t xml:space="preserve">. 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Экология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1.Реальная обстановка по загрязнению атмосферного воздуха в  населенных пунктах в сравнении другими районами Иркутской области относительно стабильная, в связи с отсутствием крупных промышленных предприятий и котельных, работающих на твердом топливе.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 По </w:t>
            </w:r>
            <w:proofErr w:type="gramStart"/>
            <w:r w:rsidRPr="00951DB3">
              <w:rPr>
                <w:rFonts w:asciiTheme="majorHAnsi" w:hAnsiTheme="majorHAnsi"/>
              </w:rPr>
              <w:t>географическому</w:t>
            </w:r>
            <w:proofErr w:type="gramEnd"/>
            <w:r w:rsidRPr="00951DB3">
              <w:rPr>
                <w:rFonts w:asciiTheme="majorHAnsi" w:hAnsiTheme="majorHAnsi"/>
              </w:rPr>
              <w:t xml:space="preserve"> </w:t>
            </w:r>
            <w:proofErr w:type="spellStart"/>
            <w:r w:rsidRPr="00951DB3">
              <w:rPr>
                <w:rFonts w:asciiTheme="majorHAnsi" w:hAnsiTheme="majorHAnsi"/>
              </w:rPr>
              <w:t>положе-нию</w:t>
            </w:r>
            <w:proofErr w:type="spellEnd"/>
            <w:r w:rsidRPr="00951DB3">
              <w:rPr>
                <w:rFonts w:asciiTheme="majorHAnsi" w:hAnsiTheme="majorHAnsi"/>
              </w:rPr>
              <w:t xml:space="preserve"> и метеоусловиям рассеивания выбросов в атмосфере ситуация относится к потенциально неблагоприятной, так как, Лесогорск, </w:t>
            </w:r>
            <w:proofErr w:type="spellStart"/>
            <w:r w:rsidRPr="00951DB3">
              <w:rPr>
                <w:rFonts w:asciiTheme="majorHAnsi" w:hAnsiTheme="majorHAnsi"/>
              </w:rPr>
              <w:t>Бидога</w:t>
            </w:r>
            <w:proofErr w:type="spellEnd"/>
            <w:r w:rsidRPr="00951DB3">
              <w:rPr>
                <w:rFonts w:asciiTheme="majorHAnsi" w:hAnsiTheme="majorHAnsi"/>
              </w:rPr>
              <w:t xml:space="preserve"> и </w:t>
            </w:r>
            <w:proofErr w:type="spellStart"/>
            <w:r w:rsidRPr="00951DB3">
              <w:rPr>
                <w:rFonts w:asciiTheme="majorHAnsi" w:hAnsiTheme="majorHAnsi"/>
              </w:rPr>
              <w:t>Баянда</w:t>
            </w:r>
            <w:proofErr w:type="spellEnd"/>
            <w:r w:rsidRPr="00951DB3">
              <w:rPr>
                <w:rFonts w:asciiTheme="majorHAnsi" w:hAnsiTheme="majorHAnsi"/>
              </w:rPr>
              <w:t xml:space="preserve"> расположены в долине р. </w:t>
            </w:r>
            <w:proofErr w:type="spellStart"/>
            <w:r w:rsidRPr="00951DB3">
              <w:rPr>
                <w:rFonts w:asciiTheme="majorHAnsi" w:hAnsiTheme="majorHAnsi"/>
              </w:rPr>
              <w:t>Чуна</w:t>
            </w:r>
            <w:proofErr w:type="spellEnd"/>
            <w:r w:rsidRPr="00951DB3">
              <w:rPr>
                <w:rFonts w:asciiTheme="majorHAnsi" w:hAnsiTheme="majorHAnsi"/>
              </w:rPr>
              <w:t xml:space="preserve">. 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Критическое  состояние  в сфере обращения с отходами производства и потребления.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3.Отсутствие полигона ТБО в муниципальном образовании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Природные ресурсы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1.Наличие  </w:t>
            </w:r>
            <w:proofErr w:type="gramStart"/>
            <w:r w:rsidRPr="00951DB3">
              <w:rPr>
                <w:rFonts w:asciiTheme="majorHAnsi" w:hAnsiTheme="majorHAnsi"/>
              </w:rPr>
              <w:t>рекреационного</w:t>
            </w:r>
            <w:proofErr w:type="gramEnd"/>
            <w:r w:rsidRPr="00951DB3">
              <w:rPr>
                <w:rFonts w:asciiTheme="majorHAnsi" w:hAnsiTheme="majorHAnsi"/>
              </w:rPr>
              <w:t xml:space="preserve"> </w:t>
            </w:r>
            <w:proofErr w:type="spellStart"/>
            <w:r w:rsidRPr="00951DB3">
              <w:rPr>
                <w:rFonts w:asciiTheme="majorHAnsi" w:hAnsiTheme="majorHAnsi"/>
              </w:rPr>
              <w:t>по-тенциала</w:t>
            </w:r>
            <w:proofErr w:type="spellEnd"/>
            <w:r w:rsidRPr="00951DB3">
              <w:rPr>
                <w:rFonts w:asciiTheme="majorHAnsi" w:hAnsiTheme="majorHAnsi"/>
              </w:rPr>
              <w:t xml:space="preserve">. 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 Богатые лесные дикорастущие ресурсы (ягоды, грибы,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кед-ровники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и др.)  Создание центров по развитию сбора и переработки дикоросов.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3.Наличие месторождений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полез-ных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ископаемых.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1.Низкий уровень вовлеченности природных ресурсов в хозяйственный оборот.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Низкая инвестиционная активность по использованию рекреационного потенциала.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Безопасность и </w:t>
            </w:r>
            <w:proofErr w:type="gramStart"/>
            <w:r w:rsidRPr="00951DB3">
              <w:rPr>
                <w:rFonts w:asciiTheme="majorHAnsi" w:hAnsiTheme="majorHAnsi"/>
              </w:rPr>
              <w:t>криминогенная обстановка</w:t>
            </w:r>
            <w:proofErr w:type="gramEnd"/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1.Прогноз и предупреждение угрозы ЧС природного и техногенного характера.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Тесное взаимодействие оперативных служб муниципального образования с районом.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 xml:space="preserve">1.Недостаточная материально-техническая база для функционирования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правоохрани-тельной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системы и необходимость повышения эффективности </w:t>
            </w:r>
            <w:proofErr w:type="spellStart"/>
            <w:r w:rsidRPr="00951DB3">
              <w:rPr>
                <w:rFonts w:asciiTheme="majorHAnsi" w:hAnsiTheme="majorHAnsi"/>
              </w:rPr>
              <w:t>рабо-ты</w:t>
            </w:r>
            <w:proofErr w:type="spellEnd"/>
            <w:r w:rsidRPr="00951DB3">
              <w:rPr>
                <w:rFonts w:asciiTheme="majorHAnsi" w:hAnsiTheme="majorHAnsi"/>
              </w:rPr>
              <w:t xml:space="preserve"> в сфере ЛПК и раскрытию преступлений.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2.Значительный уровень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преступ-</w:t>
            </w:r>
            <w:r w:rsidRPr="00951DB3">
              <w:rPr>
                <w:rFonts w:asciiTheme="majorHAnsi" w:hAnsiTheme="majorHAnsi"/>
              </w:rPr>
              <w:lastRenderedPageBreak/>
              <w:t>ности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со стороны лиц, не имеющих постоянного источника доходов.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3.Неэффективная работа по выявлению преступлений экономической направленности, в т.ч. коррупционной.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highlight w:val="yellow"/>
              </w:rPr>
            </w:pPr>
            <w:r w:rsidRPr="00951DB3">
              <w:rPr>
                <w:rFonts w:asciiTheme="majorHAnsi" w:hAnsiTheme="majorHAnsi"/>
              </w:rPr>
              <w:t>4.Недостаточный уровень работы в сфере миграции.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Общий уровень экономического развития и структура экономики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1.Достаточно стабильная работа предприятий, расположенных на территории муниципального образования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1.Монофункциональная лесосырьевая специализация экономики муниципального образования.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  <w:highlight w:val="green"/>
              </w:rPr>
            </w:pPr>
            <w:r w:rsidRPr="00951DB3">
              <w:rPr>
                <w:rFonts w:asciiTheme="majorHAnsi" w:hAnsiTheme="majorHAnsi"/>
              </w:rPr>
              <w:t xml:space="preserve">2.Зависимость от цен на мировом рынке на </w:t>
            </w:r>
            <w:proofErr w:type="spellStart"/>
            <w:r w:rsidRPr="00951DB3">
              <w:rPr>
                <w:rFonts w:asciiTheme="majorHAnsi" w:hAnsiTheme="majorHAnsi"/>
              </w:rPr>
              <w:t>лесопродукцию</w:t>
            </w:r>
            <w:proofErr w:type="spellEnd"/>
            <w:r w:rsidRPr="00951DB3">
              <w:rPr>
                <w:rFonts w:asciiTheme="majorHAnsi" w:hAnsiTheme="majorHAnsi"/>
              </w:rPr>
              <w:t>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Промышленный комплекс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1.Имеются  мощности для глубокой переработки древесины.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2.Известность на рынке химической промышленности предприятия ООО «</w:t>
            </w:r>
            <w:proofErr w:type="spellStart"/>
            <w:r w:rsidRPr="00951DB3">
              <w:rPr>
                <w:rFonts w:asciiTheme="majorHAnsi" w:hAnsiTheme="majorHAnsi"/>
              </w:rPr>
              <w:t>Сибхимпром</w:t>
            </w:r>
            <w:proofErr w:type="spellEnd"/>
            <w:r w:rsidRPr="00951DB3">
              <w:rPr>
                <w:rFonts w:asciiTheme="majorHAnsi" w:hAnsiTheme="majorHAnsi"/>
              </w:rPr>
              <w:t>»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1.Неполная загрузка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производ-ственных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мощностей.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2.Слабая инвестиционная и инновационная деятельность промышленных организаций.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3.Высокая транспортная составляющая в затратах.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4. Низкий спрос на продукцию на внутреннем рынке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Потребительский рынок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Обеспеченность торговыми площадями.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Наличие развитой розничной торговой сети.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1.Отсутствие оптовой торговли.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2.Отдаленность от областного центра и оптовых баз Иркутской области. Зависимость от завоза из Красноярского края.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3.Низкий уровень технического оснащения объектов бытового обслуживания населения.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4.Неравномерность распределения в муниципальном образовании объектов бытового обслуживания населения.</w:t>
            </w:r>
            <w:r>
              <w:rPr>
                <w:rFonts w:asciiTheme="majorHAnsi" w:hAnsiTheme="majorHAnsi"/>
              </w:rPr>
              <w:t xml:space="preserve"> Все объекты бытового обслуживания расположены в п. Лесогорск, в с. </w:t>
            </w:r>
            <w:proofErr w:type="spellStart"/>
            <w:r>
              <w:rPr>
                <w:rFonts w:asciiTheme="majorHAnsi" w:hAnsiTheme="majorHAnsi"/>
              </w:rPr>
              <w:t>Бюаянда</w:t>
            </w:r>
            <w:proofErr w:type="spellEnd"/>
            <w:r>
              <w:rPr>
                <w:rFonts w:asciiTheme="majorHAnsi" w:hAnsiTheme="majorHAnsi"/>
              </w:rPr>
              <w:t xml:space="preserve"> и </w:t>
            </w:r>
            <w:proofErr w:type="spellStart"/>
            <w:r>
              <w:rPr>
                <w:rFonts w:asciiTheme="majorHAnsi" w:hAnsiTheme="majorHAnsi"/>
              </w:rPr>
              <w:t>п</w:t>
            </w:r>
            <w:proofErr w:type="gramStart"/>
            <w:r>
              <w:rPr>
                <w:rFonts w:asciiTheme="majorHAnsi" w:hAnsiTheme="majorHAnsi"/>
              </w:rPr>
              <w:t>.Б</w:t>
            </w:r>
            <w:proofErr w:type="gramEnd"/>
            <w:r>
              <w:rPr>
                <w:rFonts w:asciiTheme="majorHAnsi" w:hAnsiTheme="majorHAnsi"/>
              </w:rPr>
              <w:t>идоги</w:t>
            </w:r>
            <w:proofErr w:type="spellEnd"/>
            <w:r>
              <w:rPr>
                <w:rFonts w:asciiTheme="majorHAnsi" w:hAnsiTheme="majorHAnsi"/>
              </w:rPr>
              <w:t xml:space="preserve"> бытовое обслуживание отсутствует.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Бюджетная обеспеченность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1.Планирование, контроль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бюд-жета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>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2.Контроль  эффективного использования бюджетных средств, </w:t>
            </w:r>
            <w:r w:rsidRPr="00951DB3">
              <w:rPr>
                <w:rFonts w:asciiTheme="majorHAnsi" w:hAnsiTheme="majorHAnsi"/>
              </w:rPr>
              <w:lastRenderedPageBreak/>
              <w:t xml:space="preserve">денежных потоков учреждений, полученных от </w:t>
            </w:r>
            <w:proofErr w:type="gramStart"/>
            <w:r w:rsidRPr="00951DB3">
              <w:rPr>
                <w:rFonts w:asciiTheme="majorHAnsi" w:hAnsiTheme="majorHAnsi"/>
              </w:rPr>
              <w:t>предпринимательской</w:t>
            </w:r>
            <w:proofErr w:type="gramEnd"/>
            <w:r w:rsidRPr="00951DB3">
              <w:rPr>
                <w:rFonts w:asciiTheme="majorHAnsi" w:hAnsiTheme="majorHAnsi"/>
              </w:rPr>
              <w:t xml:space="preserve"> </w:t>
            </w:r>
            <w:proofErr w:type="spellStart"/>
            <w:r w:rsidRPr="00951DB3">
              <w:rPr>
                <w:rFonts w:asciiTheme="majorHAnsi" w:hAnsiTheme="majorHAnsi"/>
              </w:rPr>
              <w:t>деятель-ности</w:t>
            </w:r>
            <w:proofErr w:type="spellEnd"/>
            <w:r w:rsidRPr="00951DB3">
              <w:rPr>
                <w:rFonts w:asciiTheme="majorHAnsi" w:hAnsiTheme="majorHAnsi"/>
              </w:rPr>
              <w:t>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3.Проведение оптимизации затрат.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4.Эффективное использование муниципального имущества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5. Использование передовых информационных технологий, позволяющих объединить бюджетный процесс в единый цикл.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 xml:space="preserve">1.Высокий уровень </w:t>
            </w:r>
            <w:proofErr w:type="spellStart"/>
            <w:r w:rsidRPr="00951DB3">
              <w:rPr>
                <w:rFonts w:asciiTheme="majorHAnsi" w:hAnsiTheme="majorHAnsi"/>
              </w:rPr>
              <w:t>дотационности</w:t>
            </w:r>
            <w:proofErr w:type="spellEnd"/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2.Недостаточный уровень легализации заработной платы.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Трудовой потенциал</w:t>
            </w:r>
          </w:p>
        </w:tc>
        <w:tc>
          <w:tcPr>
            <w:tcW w:w="3787" w:type="dxa"/>
          </w:tcPr>
          <w:p w:rsidR="00AC2595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951DB3">
              <w:rPr>
                <w:rFonts w:asciiTheme="majorHAnsi" w:hAnsiTheme="majorHAnsi"/>
              </w:rPr>
              <w:t>.Наличие квалифицированных рабочих кадров для лесной промышленности.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1.Несоответствие спроса и предложения на рынке труда</w:t>
            </w:r>
            <w:proofErr w:type="gramStart"/>
            <w:r w:rsidRPr="00951DB3">
              <w:rPr>
                <w:rFonts w:asciiTheme="majorHAnsi" w:hAnsiTheme="majorHAnsi"/>
              </w:rPr>
              <w:t xml:space="preserve"> .</w:t>
            </w:r>
            <w:proofErr w:type="gramEnd"/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 Уровень безработицы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превы-шает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областной уровень.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3.Монопрофильность экономики, слабая социальная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инфраструк-тура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, способствующая </w:t>
            </w:r>
            <w:proofErr w:type="spellStart"/>
            <w:r w:rsidRPr="00951DB3">
              <w:rPr>
                <w:rFonts w:asciiTheme="majorHAnsi" w:hAnsiTheme="majorHAnsi"/>
              </w:rPr>
              <w:t>миграци-онному</w:t>
            </w:r>
            <w:proofErr w:type="spellEnd"/>
            <w:r w:rsidRPr="00951DB3">
              <w:rPr>
                <w:rFonts w:asciiTheme="majorHAnsi" w:hAnsiTheme="majorHAnsi"/>
              </w:rPr>
              <w:t xml:space="preserve"> оттоку и неблагоприятной демографической обстановке. 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4. Высокий уровень занятости работников во вредных условиях труда.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Сельское хозяйство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951DB3">
              <w:rPr>
                <w:rFonts w:asciiTheme="majorHAnsi" w:hAnsiTheme="majorHAnsi"/>
              </w:rPr>
              <w:t xml:space="preserve">.Наличие свободных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плодо-родных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земель пригодных для выращивания сельско-хозяйственных культур.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1DB3">
              <w:rPr>
                <w:rFonts w:asciiTheme="majorHAnsi" w:hAnsiTheme="majorHAnsi"/>
              </w:rPr>
              <w:t>.Обширная речная система, наличие озер позволяет  создать хозяйства по разведению озерной и речной рыбы.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Pr="00951DB3">
              <w:rPr>
                <w:rFonts w:asciiTheme="majorHAnsi" w:hAnsiTheme="majorHAnsi"/>
              </w:rPr>
              <w:t>Увеличение и развитие крестьянских (фермерских) хозяйств, как формы  хозяйствования.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1.Удаленность от рынков сбыта.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 Развитие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сельскохозяйст-венного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сектора МО достаточно жестко ограничено природно-климатическими условиями.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3.Недостаток оборотных и основных средств,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квалифи-цированных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кадров.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4.Отсутствие крупных </w:t>
            </w:r>
            <w:proofErr w:type="gramStart"/>
            <w:r w:rsidRPr="00951DB3">
              <w:rPr>
                <w:rFonts w:asciiTheme="majorHAnsi" w:hAnsiTheme="majorHAnsi"/>
              </w:rPr>
              <w:t>сельско-хозяйственных</w:t>
            </w:r>
            <w:proofErr w:type="gramEnd"/>
            <w:r w:rsidRPr="00951DB3">
              <w:rPr>
                <w:rFonts w:asciiTheme="majorHAnsi" w:hAnsiTheme="majorHAnsi"/>
              </w:rPr>
              <w:t xml:space="preserve"> предприятий.</w:t>
            </w:r>
          </w:p>
        </w:tc>
      </w:tr>
    </w:tbl>
    <w:p w:rsidR="00AC2595" w:rsidRPr="00951DB3" w:rsidRDefault="00AC2595" w:rsidP="00AC2595">
      <w:pPr>
        <w:pStyle w:val="ConsPlusNormal"/>
        <w:ind w:firstLine="540"/>
        <w:jc w:val="both"/>
        <w:rPr>
          <w:rFonts w:asciiTheme="majorHAnsi" w:hAnsiTheme="majorHAnsi"/>
        </w:rPr>
      </w:pPr>
    </w:p>
    <w:p w:rsidR="00AC2595" w:rsidRPr="00951DB3" w:rsidRDefault="00AC2595" w:rsidP="00AC2595">
      <w:pPr>
        <w:pStyle w:val="ConsPlusNormal"/>
        <w:ind w:firstLine="540"/>
        <w:jc w:val="both"/>
        <w:rPr>
          <w:rFonts w:asciiTheme="majorHAnsi" w:hAnsiTheme="majorHAnsi"/>
          <w:b/>
          <w:bCs/>
        </w:rPr>
      </w:pPr>
      <w:r w:rsidRPr="00951DB3">
        <w:rPr>
          <w:rFonts w:asciiTheme="majorHAnsi" w:hAnsiTheme="majorHAnsi"/>
          <w:b/>
          <w:bCs/>
        </w:rPr>
        <w:t>Возможности и угрозы</w:t>
      </w:r>
    </w:p>
    <w:p w:rsidR="00AC2595" w:rsidRPr="00951DB3" w:rsidRDefault="00AC2595" w:rsidP="00AC2595">
      <w:pPr>
        <w:pStyle w:val="ConsPlusNormal"/>
        <w:ind w:firstLine="540"/>
        <w:jc w:val="both"/>
        <w:rPr>
          <w:rFonts w:asciiTheme="majorHAnsi" w:hAnsiTheme="majorHAnsi"/>
          <w:b/>
          <w:bCs/>
        </w:rPr>
      </w:pPr>
    </w:p>
    <w:tbl>
      <w:tblPr>
        <w:tblW w:w="98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6"/>
        <w:gridCol w:w="3787"/>
        <w:gridCol w:w="3728"/>
      </w:tblGrid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Фактор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Возможности 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center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Угрозы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Географическое положение и природно-климатические </w:t>
            </w:r>
            <w:r w:rsidRPr="00951DB3">
              <w:rPr>
                <w:rFonts w:asciiTheme="majorHAnsi" w:hAnsiTheme="majorHAnsi"/>
              </w:rPr>
              <w:lastRenderedPageBreak/>
              <w:t>условия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Резко-континентальный климат, МО относится к северной зоне рискованного земледелия.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2. Высокая опасность природных пожаров.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Образование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1.Привлечение молодых специалистов в МО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Обучение и профессиональная переподготовка имеющегося кадрового состава.</w:t>
            </w:r>
          </w:p>
          <w:p w:rsidR="00AC2595" w:rsidRPr="00951DB3" w:rsidRDefault="00AC2595" w:rsidP="00AC2595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Развитие инновационных технологий и внедрение их в образовательный процесс (компьютеризация методик, развитие дистанционных форм обучения).</w:t>
            </w:r>
          </w:p>
          <w:p w:rsidR="00AC2595" w:rsidRPr="00951DB3" w:rsidRDefault="00AC2595" w:rsidP="00AC2595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4. Повышение роли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професси-онального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образования в решении задач кадрового обеспечения системы образования.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Снижение численности обучающихся и воспитанников образовательных организациях.</w:t>
            </w:r>
          </w:p>
          <w:p w:rsidR="00AC2595" w:rsidRPr="00951DB3" w:rsidRDefault="00AC2595" w:rsidP="00AC2595">
            <w:pPr>
              <w:spacing w:after="160" w:line="259" w:lineRule="auto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Социальные проблемы общества (детская преступность, алкоголизм и наркомания, детский суицид, жестокое обращение с детьми и др.).</w:t>
            </w:r>
          </w:p>
          <w:p w:rsidR="00AC2595" w:rsidRPr="00951DB3" w:rsidRDefault="00AC2595" w:rsidP="00AC2595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Здравоохранение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Возможность участия в формировании медицинских кластеров на основе механизмов государственно-частного партнёрства, позволяющих повысить инвестиционную привлекательность здравоохранения.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Наличие условий для продолжения оттока кадров из здравоохранения вследствие низкой социальной защищённости и отсутствия развитой социальной инфраструктуры в МО.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Снижение реальных денежных доходов населения ограничивают доступность медицинской помощи.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Повышение цен на медикаменты и расходные материалы.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Физическая культура и спорт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pStyle w:val="aff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Возможность организации курсов повышения квалификации, обмена опытом.</w:t>
            </w:r>
          </w:p>
          <w:p w:rsidR="00AC2595" w:rsidRPr="00951DB3" w:rsidRDefault="00AC2595" w:rsidP="00AC2595">
            <w:pPr>
              <w:pStyle w:val="aff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Использование современных технологий обучения.</w:t>
            </w:r>
          </w:p>
          <w:p w:rsidR="00AC2595" w:rsidRPr="00951DB3" w:rsidRDefault="00AC2595" w:rsidP="00AC2595">
            <w:pPr>
              <w:pStyle w:val="aff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 Организация работы  с одарёнными детьми.</w:t>
            </w:r>
          </w:p>
          <w:p w:rsidR="00AC2595" w:rsidRPr="00951DB3" w:rsidRDefault="00AC2595" w:rsidP="00AC2595">
            <w:pPr>
              <w:jc w:val="both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 Сокращение количества обучающихся детей в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образова-тельных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организациях. </w:t>
            </w:r>
          </w:p>
          <w:p w:rsidR="00AC2595" w:rsidRPr="00951DB3" w:rsidRDefault="00AC2595" w:rsidP="00AC2595">
            <w:pPr>
              <w:spacing w:line="240" w:lineRule="atLeast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 </w:t>
            </w:r>
            <w:r w:rsidRPr="00951DB3">
              <w:rPr>
                <w:rFonts w:asciiTheme="majorHAnsi" w:hAnsiTheme="majorHAnsi"/>
                <w:color w:val="000000"/>
                <w:bdr w:val="none" w:sz="0" w:space="0" w:color="auto" w:frame="1"/>
              </w:rPr>
              <w:t>Отсутствие необходимых условий для полномасштабного внедрения в процесс обучения (стадионы, стандартный боксерский ринг, спорт</w:t>
            </w:r>
            <w:proofErr w:type="gramStart"/>
            <w:r w:rsidRPr="00951DB3">
              <w:rPr>
                <w:rFonts w:asciiTheme="majorHAnsi" w:hAnsiTheme="majorHAnsi"/>
                <w:color w:val="000000"/>
                <w:bdr w:val="none" w:sz="0" w:space="0" w:color="auto" w:frame="1"/>
              </w:rPr>
              <w:t>.</w:t>
            </w:r>
            <w:proofErr w:type="gramEnd"/>
            <w:r w:rsidRPr="00951DB3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951DB3">
              <w:rPr>
                <w:rFonts w:asciiTheme="majorHAnsi" w:hAnsiTheme="majorHAnsi"/>
                <w:color w:val="000000"/>
                <w:bdr w:val="none" w:sz="0" w:space="0" w:color="auto" w:frame="1"/>
              </w:rPr>
              <w:t>и</w:t>
            </w:r>
            <w:proofErr w:type="gramEnd"/>
            <w:r w:rsidRPr="00951DB3">
              <w:rPr>
                <w:rFonts w:asciiTheme="majorHAnsi" w:hAnsiTheme="majorHAnsi"/>
                <w:color w:val="000000"/>
                <w:bdr w:val="none" w:sz="0" w:space="0" w:color="auto" w:frame="1"/>
              </w:rPr>
              <w:t>нвентарь и др.).</w:t>
            </w:r>
          </w:p>
          <w:p w:rsidR="00AC2595" w:rsidRPr="00951DB3" w:rsidRDefault="00AC2595" w:rsidP="00AC2595">
            <w:pPr>
              <w:spacing w:line="259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Возрастающие требования к состоянию спортивных сооружений для обеспечения высокого качества учебно-тренировочного процесса.</w:t>
            </w:r>
          </w:p>
          <w:p w:rsidR="00AC2595" w:rsidRPr="00951DB3" w:rsidRDefault="00AC2595" w:rsidP="00AC2595">
            <w:pPr>
              <w:spacing w:line="259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4. </w:t>
            </w:r>
            <w:proofErr w:type="spellStart"/>
            <w:r w:rsidRPr="00951DB3">
              <w:rPr>
                <w:rFonts w:asciiTheme="majorHAnsi" w:hAnsiTheme="majorHAnsi"/>
              </w:rPr>
              <w:t>Дотационность</w:t>
            </w:r>
            <w:proofErr w:type="spellEnd"/>
            <w:r w:rsidRPr="00951DB3">
              <w:rPr>
                <w:rFonts w:asciiTheme="majorHAnsi" w:hAnsiTheme="majorHAnsi"/>
              </w:rPr>
              <w:t xml:space="preserve"> территории и, как следствие, недостаточный уровень финансирования физической культуры </w:t>
            </w:r>
            <w:proofErr w:type="spellStart"/>
            <w:r w:rsidRPr="00951DB3">
              <w:rPr>
                <w:rFonts w:asciiTheme="majorHAnsi" w:hAnsiTheme="majorHAnsi"/>
              </w:rPr>
              <w:t>испорта</w:t>
            </w:r>
            <w:proofErr w:type="spellEnd"/>
            <w:r w:rsidRPr="00951DB3">
              <w:rPr>
                <w:rFonts w:asciiTheme="majorHAnsi" w:hAnsiTheme="majorHAnsi"/>
              </w:rPr>
              <w:t>.</w:t>
            </w:r>
          </w:p>
          <w:p w:rsidR="00AC2595" w:rsidRPr="00951DB3" w:rsidRDefault="00AC2595" w:rsidP="00AC2595">
            <w:pPr>
              <w:spacing w:line="259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5. Старение тренерских кадров, </w:t>
            </w:r>
            <w:r w:rsidRPr="00951DB3">
              <w:rPr>
                <w:rFonts w:asciiTheme="majorHAnsi" w:hAnsiTheme="majorHAnsi"/>
              </w:rPr>
              <w:lastRenderedPageBreak/>
              <w:t>недостаточное количество молодых специалистов и, как следствие, отсутствие преемственности и утеря традиций.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6. Сокращение количества спортсменов </w:t>
            </w:r>
            <w:r>
              <w:rPr>
                <w:rFonts w:asciiTheme="majorHAnsi" w:hAnsiTheme="majorHAnsi"/>
              </w:rPr>
              <w:t>муниципального образ</w:t>
            </w:r>
            <w:r w:rsidRPr="00951DB3">
              <w:rPr>
                <w:rFonts w:asciiTheme="majorHAnsi" w:hAnsiTheme="majorHAnsi"/>
              </w:rPr>
              <w:t>ования – участников межрегиональных, всероссийских и международных соревнований в связи с большой удаленностью муниципального образования от федерального и областного центра и ростом транспортных расходов. 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 xml:space="preserve">Культура 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pStyle w:val="aa"/>
              <w:tabs>
                <w:tab w:val="left" w:pos="213"/>
              </w:tabs>
              <w:ind w:left="71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1.Возможность формирования у жителей, проживающих на территории МО позитивных ценностных установок.</w:t>
            </w:r>
          </w:p>
          <w:p w:rsidR="00AC2595" w:rsidRPr="00951DB3" w:rsidRDefault="00AC2595" w:rsidP="00AC2595">
            <w:pPr>
              <w:pStyle w:val="aa"/>
              <w:tabs>
                <w:tab w:val="left" w:pos="213"/>
              </w:tabs>
              <w:ind w:left="71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 Возможность обеспечения культурного обслуживания населения с учетом культурных интересов и </w:t>
            </w:r>
            <w:proofErr w:type="gramStart"/>
            <w:r w:rsidRPr="00951DB3">
              <w:rPr>
                <w:rFonts w:asciiTheme="majorHAnsi" w:hAnsiTheme="majorHAnsi"/>
              </w:rPr>
              <w:t>потребностей</w:t>
            </w:r>
            <w:proofErr w:type="gramEnd"/>
            <w:r w:rsidRPr="00951DB3">
              <w:rPr>
                <w:rFonts w:asciiTheme="majorHAnsi" w:hAnsiTheme="majorHAnsi"/>
              </w:rPr>
              <w:t xml:space="preserve"> различных социально-возрастных групп.</w:t>
            </w:r>
          </w:p>
          <w:p w:rsidR="00AC2595" w:rsidRPr="00951DB3" w:rsidRDefault="00AC2595" w:rsidP="00AC2595">
            <w:pPr>
              <w:pStyle w:val="aa"/>
              <w:tabs>
                <w:tab w:val="left" w:pos="213"/>
              </w:tabs>
              <w:ind w:left="71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Наличие условий для культурно-творческой деятельности, эстетического и художественного воспитания населения.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1.Отток квалифицированных кадров.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Высокий износ основных фондов учреждений культурно-досугового типа и библиотек.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Снижение уровня посещаемости объектов культурной сферы.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4.  Несоответствие кадрового потенциала современному уровню проблем в сфере культуры.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5. Отсутствие высшего учебного заведения в сфере культуры и искусства в Иркутской области, что вынуждает одаренных детей и талантливую молодежь мигрировать в другие регионы.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Молодежная политика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1.Возможность развития молодежной политики на территории муниципального образования.</w:t>
            </w:r>
          </w:p>
          <w:p w:rsidR="00AC2595" w:rsidRPr="00951DB3" w:rsidRDefault="00AC2595" w:rsidP="00AC2595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 Возможность привлечения средств областного и федерального бюджета для </w:t>
            </w:r>
            <w:proofErr w:type="spellStart"/>
            <w:r w:rsidRPr="00951DB3">
              <w:rPr>
                <w:rFonts w:asciiTheme="majorHAnsi" w:hAnsiTheme="majorHAnsi"/>
              </w:rPr>
              <w:t>софинансирования</w:t>
            </w:r>
            <w:proofErr w:type="spellEnd"/>
            <w:r w:rsidRPr="00951DB3">
              <w:rPr>
                <w:rFonts w:asciiTheme="majorHAnsi" w:hAnsiTheme="majorHAnsi"/>
              </w:rPr>
              <w:t xml:space="preserve"> основных направлений молодежной политики.</w:t>
            </w:r>
          </w:p>
          <w:p w:rsidR="00AC2595" w:rsidRPr="00951DB3" w:rsidRDefault="00AC2595" w:rsidP="00AC2595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Использование сети интернет для реализации молодежной политики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pStyle w:val="34"/>
              <w:suppressAutoHyphens/>
              <w:spacing w:after="0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1DB3">
              <w:rPr>
                <w:rFonts w:asciiTheme="majorHAnsi" w:hAnsiTheme="majorHAnsi"/>
                <w:sz w:val="24"/>
                <w:szCs w:val="24"/>
              </w:rPr>
              <w:t xml:space="preserve">1.Проявление фактов наркомании, алкоголизма и других </w:t>
            </w:r>
            <w:proofErr w:type="spellStart"/>
            <w:r w:rsidRPr="00951DB3">
              <w:rPr>
                <w:rFonts w:asciiTheme="majorHAnsi" w:hAnsiTheme="majorHAnsi"/>
                <w:sz w:val="24"/>
                <w:szCs w:val="24"/>
              </w:rPr>
              <w:t>девиантных</w:t>
            </w:r>
            <w:proofErr w:type="spellEnd"/>
            <w:r w:rsidRPr="00951DB3">
              <w:rPr>
                <w:rFonts w:asciiTheme="majorHAnsi" w:hAnsiTheme="majorHAnsi"/>
                <w:sz w:val="24"/>
                <w:szCs w:val="24"/>
              </w:rPr>
              <w:t xml:space="preserve"> проявлений среди молодежи на территории  муниципального образования.</w:t>
            </w:r>
          </w:p>
          <w:p w:rsidR="00AC2595" w:rsidRPr="00951DB3" w:rsidRDefault="00AC2595" w:rsidP="00AC2595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Нивелирование моральных ценностей у молодежи в связи с присутствием в информационном пространстве (СМИ, Интернет, реклама) негативной информации.</w:t>
            </w:r>
          </w:p>
          <w:p w:rsidR="00AC2595" w:rsidRPr="00951DB3" w:rsidRDefault="00AC2595" w:rsidP="00AC2595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3.Нарастание у молодых людей эмоционально-психологической тревожности, стресса,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агрессив-ного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неадекватного поведения, низкой самооценки, неготовности, неумения преодолеть проблемы в различных жизненных ситуациях.</w:t>
            </w:r>
          </w:p>
          <w:p w:rsidR="00AC2595" w:rsidRPr="00951DB3" w:rsidRDefault="00AC2595" w:rsidP="00AC2595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4. Миграционный отток молодежи из муниципального образования.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Уровень жизни населения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Обеспечение доступности,  повышение эффективности и качества предоставления населению услуг в сфере социального обслуживания. Усиление адресности подхода к предоставлению мер социальной поддержки.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1.Рост  числа граждан, нуждающихся в мерах государственной поддержки.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Жилищное хозяйство и инженерная инфраструктура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Участие в новых эффективных механизмах приведения жилищного фонда в технически исправное состояние (региональная система капитального ремонта общего имущества в многоквартирных домах, системы лицензирования деятельности управляющих организаций и др.).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Высокая задолженность населения за предоставленные жилищно-коммунальные услуги.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Отсутствие инвесторов, по причине высоких рисков вложения сре</w:t>
            </w:r>
            <w:proofErr w:type="gramStart"/>
            <w:r w:rsidRPr="00951DB3">
              <w:rPr>
                <w:rFonts w:asciiTheme="majorHAnsi" w:hAnsiTheme="majorHAnsi"/>
              </w:rPr>
              <w:t>дств в сф</w:t>
            </w:r>
            <w:proofErr w:type="gramEnd"/>
            <w:r w:rsidRPr="00951DB3">
              <w:rPr>
                <w:rFonts w:asciiTheme="majorHAnsi" w:hAnsiTheme="majorHAnsi"/>
              </w:rPr>
              <w:t>еру ЖКХ.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Энергетический потенциал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1.Возможность газификации в муниципальном образовании.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Низкий уровень развития энергетической инфраструктуры.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 Отсутствие в среднесрочной и долгосрочной </w:t>
            </w:r>
            <w:proofErr w:type="gramStart"/>
            <w:r w:rsidRPr="00951DB3">
              <w:rPr>
                <w:rFonts w:asciiTheme="majorHAnsi" w:hAnsiTheme="majorHAnsi"/>
              </w:rPr>
              <w:t>перспективах</w:t>
            </w:r>
            <w:proofErr w:type="gramEnd"/>
            <w:r w:rsidRPr="00951DB3">
              <w:rPr>
                <w:rFonts w:asciiTheme="majorHAnsi" w:hAnsiTheme="majorHAnsi"/>
              </w:rPr>
              <w:t xml:space="preserve"> поставок природного газа с месторождений области  в Чунский район.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Тепловое хозяйство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1.Возможность дополнительной установки </w:t>
            </w:r>
            <w:proofErr w:type="spellStart"/>
            <w:r w:rsidRPr="00951DB3">
              <w:rPr>
                <w:rFonts w:asciiTheme="majorHAnsi" w:hAnsiTheme="majorHAnsi"/>
              </w:rPr>
              <w:t>котлоагрегатов</w:t>
            </w:r>
            <w:proofErr w:type="spellEnd"/>
            <w:r w:rsidRPr="00951DB3">
              <w:rPr>
                <w:rFonts w:asciiTheme="majorHAnsi" w:hAnsiTheme="majorHAnsi"/>
              </w:rPr>
              <w:t>, работающих на дешевом древесном топливе, что позволит снизить тарифы на услуги ЖКХ.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Недостаток финансирования модернизации источников тепловой энергии и тепловых сетей может повлечь за собой снижение надежности и качества теплоснабжения потребителей.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Строительный комплекс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Реализация и поддержка местных проектов в сфере производства строительных материалов.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Разработка и реализация инновационных механизмов привлечения сре</w:t>
            </w:r>
            <w:proofErr w:type="gramStart"/>
            <w:r w:rsidRPr="00951DB3">
              <w:rPr>
                <w:rFonts w:asciiTheme="majorHAnsi" w:hAnsiTheme="majorHAnsi"/>
              </w:rPr>
              <w:t>дств в стр</w:t>
            </w:r>
            <w:proofErr w:type="gramEnd"/>
            <w:r w:rsidRPr="00951DB3">
              <w:rPr>
                <w:rFonts w:asciiTheme="majorHAnsi" w:hAnsiTheme="majorHAnsi"/>
              </w:rPr>
              <w:t>оительство жилья.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Возможность для развития промышленного и гражданского строительства.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4.Участие в государственных </w:t>
            </w:r>
            <w:r w:rsidRPr="00951DB3">
              <w:rPr>
                <w:rFonts w:asciiTheme="majorHAnsi" w:hAnsiTheme="majorHAnsi"/>
              </w:rPr>
              <w:lastRenderedPageBreak/>
              <w:t>программах по строительству объектов жилья и соцкультбыта.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1. Ужесточение требований федерального законодательства к застройщикам, привлекающим средства граждан.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Транспортная инфраструктура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951DB3">
              <w:rPr>
                <w:rFonts w:asciiTheme="majorHAnsi" w:hAnsiTheme="majorHAnsi"/>
              </w:rPr>
              <w:t>.Реализация муниципальной программы «Комплексное развитие транспортной инфраструктуры н</w:t>
            </w:r>
            <w:r>
              <w:rPr>
                <w:rFonts w:asciiTheme="majorHAnsi" w:hAnsiTheme="majorHAnsi"/>
              </w:rPr>
              <w:t>а террито</w:t>
            </w:r>
            <w:r w:rsidRPr="00951DB3">
              <w:rPr>
                <w:rFonts w:asciiTheme="majorHAnsi" w:hAnsiTheme="majorHAnsi"/>
              </w:rPr>
              <w:t>рии Лесогорского муниципального образования на 2018-2023 годы с перспективой до 2032 года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Высокий уровень износа основных фондов и устаревшая материально-техническая база.</w:t>
            </w:r>
          </w:p>
          <w:p w:rsidR="00AC2595" w:rsidRPr="00951DB3" w:rsidRDefault="00AC2595" w:rsidP="00AC2595">
            <w:pPr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Коммуникационная инфраструктура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 Развитие рынка услуг сотовой связи. 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951DB3">
              <w:rPr>
                <w:rFonts w:asciiTheme="majorHAnsi" w:hAnsiTheme="majorHAnsi"/>
              </w:rPr>
              <w:t>. Неплатежеспособность сельского населения.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1DB3">
              <w:rPr>
                <w:rFonts w:asciiTheme="majorHAnsi" w:hAnsiTheme="majorHAnsi"/>
              </w:rPr>
              <w:t>. Уменьшение количества стационарных почтовых отделений связи.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Экология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1.Строительство полигона твердых коммунальных отходов.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Переработка промышленных отходов лесопиления.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 Высокий уровень влияния метеорологических условий и климатических факторов, приводящих к замедлению обменно-трансформационных процессов самоочищения  в окружающей среде.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Природные ресурсы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1.Наличие лесных ресурсов. 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2.Использование рекреационного потенциала территории </w:t>
            </w:r>
            <w:proofErr w:type="gramStart"/>
            <w:r w:rsidRPr="00951DB3">
              <w:rPr>
                <w:rFonts w:asciiTheme="majorHAnsi" w:hAnsiTheme="majorHAnsi"/>
              </w:rPr>
              <w:t>–с</w:t>
            </w:r>
            <w:proofErr w:type="gramEnd"/>
            <w:r w:rsidRPr="00951DB3">
              <w:rPr>
                <w:rFonts w:asciiTheme="majorHAnsi" w:hAnsiTheme="majorHAnsi"/>
              </w:rPr>
              <w:t>оздание рекреационного учреждения (дома отдыха, санатория, др.) в п. Лесогорск на базе уникального природного объекта - источника и озера с минеральной водой.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 Большой объем произрастания дикоросов (грибы, ягоды, орехи, травы).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1.Истощение запасов природных ресурсов.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Высокий уровень пожарной опасности в лесах.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Безопасность и </w:t>
            </w:r>
            <w:proofErr w:type="gramStart"/>
            <w:r w:rsidRPr="00951DB3">
              <w:rPr>
                <w:rFonts w:asciiTheme="majorHAnsi" w:hAnsiTheme="majorHAnsi"/>
              </w:rPr>
              <w:t>криминогенная обстановка</w:t>
            </w:r>
            <w:proofErr w:type="gramEnd"/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1.Формирование народной дружины в муниципальном образовании.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1.Рост </w:t>
            </w:r>
            <w:proofErr w:type="gramStart"/>
            <w:r w:rsidRPr="00951DB3">
              <w:rPr>
                <w:rFonts w:asciiTheme="majorHAnsi" w:hAnsiTheme="majorHAnsi"/>
              </w:rPr>
              <w:t>социальной</w:t>
            </w:r>
            <w:proofErr w:type="gramEnd"/>
            <w:r w:rsidRPr="00951DB3">
              <w:rPr>
                <w:rFonts w:asciiTheme="majorHAnsi" w:hAnsiTheme="majorHAnsi"/>
              </w:rPr>
              <w:t xml:space="preserve"> </w:t>
            </w:r>
            <w:proofErr w:type="spellStart"/>
            <w:r w:rsidRPr="00951DB3">
              <w:rPr>
                <w:rFonts w:asciiTheme="majorHAnsi" w:hAnsiTheme="majorHAnsi"/>
              </w:rPr>
              <w:t>напряженнос-ти</w:t>
            </w:r>
            <w:proofErr w:type="spellEnd"/>
            <w:r w:rsidRPr="00951DB3">
              <w:rPr>
                <w:rFonts w:asciiTheme="majorHAnsi" w:hAnsiTheme="majorHAnsi"/>
              </w:rPr>
              <w:t xml:space="preserve">. 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2.Утрата духовно-нравственных и социокультурных ориентиров среди подрастающего поколения. 3. Рост преступлений по статье «</w:t>
            </w:r>
            <w:proofErr w:type="spellStart"/>
            <w:r w:rsidRPr="00951DB3">
              <w:rPr>
                <w:rFonts w:asciiTheme="majorHAnsi" w:hAnsiTheme="majorHAnsi"/>
              </w:rPr>
              <w:t>Мошеничество</w:t>
            </w:r>
            <w:proofErr w:type="spellEnd"/>
            <w:r w:rsidRPr="00951DB3">
              <w:rPr>
                <w:rFonts w:asciiTheme="majorHAnsi" w:hAnsiTheme="majorHAnsi"/>
              </w:rPr>
              <w:t xml:space="preserve">» с </w:t>
            </w:r>
            <w:proofErr w:type="spellStart"/>
            <w:proofErr w:type="gramStart"/>
            <w:r w:rsidRPr="00951DB3">
              <w:rPr>
                <w:rFonts w:asciiTheme="majorHAnsi" w:hAnsiTheme="majorHAnsi"/>
              </w:rPr>
              <w:t>использо-ванием</w:t>
            </w:r>
            <w:proofErr w:type="spellEnd"/>
            <w:proofErr w:type="gramEnd"/>
            <w:r w:rsidRPr="00951DB3">
              <w:rPr>
                <w:rFonts w:asciiTheme="majorHAnsi" w:hAnsiTheme="majorHAnsi"/>
              </w:rPr>
              <w:t xml:space="preserve"> мобильного банка и сети Инте</w:t>
            </w:r>
            <w:r>
              <w:rPr>
                <w:rFonts w:asciiTheme="majorHAnsi" w:hAnsiTheme="majorHAnsi"/>
              </w:rPr>
              <w:t>р</w:t>
            </w:r>
            <w:r w:rsidRPr="00951DB3">
              <w:rPr>
                <w:rFonts w:asciiTheme="majorHAnsi" w:hAnsiTheme="majorHAnsi"/>
              </w:rPr>
              <w:t>нет.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Общий уровень экономического развития и структура экономики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1.Прогнозируемый рост потребления </w:t>
            </w:r>
            <w:proofErr w:type="spellStart"/>
            <w:r w:rsidRPr="00951DB3">
              <w:rPr>
                <w:rFonts w:asciiTheme="majorHAnsi" w:hAnsiTheme="majorHAnsi"/>
              </w:rPr>
              <w:t>лесопродукции</w:t>
            </w:r>
            <w:proofErr w:type="spellEnd"/>
            <w:r w:rsidRPr="00951DB3">
              <w:rPr>
                <w:rFonts w:asciiTheme="majorHAnsi" w:hAnsiTheme="majorHAnsi"/>
              </w:rPr>
              <w:t xml:space="preserve"> в азиатских странах (основной рынок сбыта).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 xml:space="preserve">2. Восстановление мировой конъюнктуры на </w:t>
            </w:r>
            <w:proofErr w:type="spellStart"/>
            <w:r w:rsidRPr="00951DB3">
              <w:rPr>
                <w:rFonts w:asciiTheme="majorHAnsi" w:hAnsiTheme="majorHAnsi"/>
              </w:rPr>
              <w:t>лесопродукцию</w:t>
            </w:r>
            <w:proofErr w:type="spellEnd"/>
            <w:r w:rsidRPr="00951DB3">
              <w:rPr>
                <w:rFonts w:asciiTheme="majorHAnsi" w:hAnsiTheme="majorHAnsi"/>
              </w:rPr>
              <w:t>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1.Недостаток финансовых ресурсов для проведения активной инвестиционной политики.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lastRenderedPageBreak/>
              <w:t>Промышленный комплекс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1.Возможность создания и модернизации производств по глубокой переработке древесины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2. Возможность дозагрузки неиспользуемых мощностей 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1.Резкое подорожание потребляемых ресурсов 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2.Отсталость материально-технической базы, физический и моральный износ оборудования.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Потребительский рынок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  <w:sz w:val="20"/>
                <w:szCs w:val="20"/>
              </w:rPr>
              <w:t>1</w:t>
            </w:r>
            <w:r w:rsidRPr="00951DB3">
              <w:rPr>
                <w:rFonts w:asciiTheme="majorHAnsi" w:hAnsiTheme="majorHAnsi"/>
              </w:rPr>
              <w:t>. Развитие инфраструктуры потребительского рынка за счет создания оптовых баз.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2.Возможность создания торгово-закупочных кооперативов.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rPr>
                <w:rFonts w:asciiTheme="majorHAnsi" w:hAnsiTheme="majorHAnsi"/>
                <w:sz w:val="20"/>
                <w:szCs w:val="20"/>
              </w:rPr>
            </w:pPr>
            <w:r w:rsidRPr="00951DB3">
              <w:rPr>
                <w:rFonts w:asciiTheme="majorHAnsi" w:hAnsiTheme="majorHAnsi"/>
                <w:sz w:val="20"/>
                <w:szCs w:val="20"/>
              </w:rPr>
              <w:t>1</w:t>
            </w:r>
            <w:r w:rsidRPr="00951DB3">
              <w:rPr>
                <w:rFonts w:asciiTheme="majorHAnsi" w:hAnsiTheme="majorHAnsi"/>
              </w:rPr>
              <w:t>.Увеличение продаж контрафактной продукции.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Бюджетная обеспеченность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1.Оптимизация бюджета по доходам и расходам.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2.Совершенствование налоговой политики в отношении «теневого» бизнеса.</w:t>
            </w: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1.Дефицит бюджетов.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Трудовой потенциал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1.Возможность создания новых производств и новых рабочих мест, не связанных с лесным комплексом.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 Модернизация производства и как следствие повышение производительности труда, компенсирующие снижение численности трудоспособного населения.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1.Отсутствие крупных </w:t>
            </w:r>
            <w:proofErr w:type="gramStart"/>
            <w:r w:rsidRPr="00951DB3">
              <w:rPr>
                <w:rFonts w:asciiTheme="majorHAnsi" w:hAnsiTheme="majorHAnsi"/>
              </w:rPr>
              <w:t>сельско-хозяйственных</w:t>
            </w:r>
            <w:proofErr w:type="gramEnd"/>
            <w:r w:rsidRPr="00951DB3">
              <w:rPr>
                <w:rFonts w:asciiTheme="majorHAnsi" w:hAnsiTheme="majorHAnsi"/>
              </w:rPr>
              <w:t xml:space="preserve"> предприятий (не занятость сельского населения).</w:t>
            </w:r>
          </w:p>
          <w:p w:rsidR="00AC2595" w:rsidRPr="00951DB3" w:rsidRDefault="00AC2595" w:rsidP="00AC2595">
            <w:pPr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2.Сокращение численности трудоспособного населения в трудоспособном возрасте, вследствие негативных демографических и миграционных явлений.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  <w:highlight w:val="cyan"/>
              </w:rPr>
            </w:pPr>
            <w:r w:rsidRPr="00951DB3">
              <w:rPr>
                <w:rFonts w:asciiTheme="majorHAnsi" w:hAnsiTheme="majorHAnsi"/>
              </w:rPr>
              <w:t>3. Риск роста задолженности по заработной плате и неформальной занятости.</w:t>
            </w:r>
          </w:p>
        </w:tc>
      </w:tr>
      <w:tr w:rsidR="00AC2595" w:rsidRPr="00951DB3" w:rsidTr="00AC2595">
        <w:tc>
          <w:tcPr>
            <w:tcW w:w="2336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Сельское хозяйство</w:t>
            </w:r>
          </w:p>
        </w:tc>
        <w:tc>
          <w:tcPr>
            <w:tcW w:w="3787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1.Развитие мясного и молочного скотоводства.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2.Выращивание картофеля, овощных  культур.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>3.Выращивание зерно</w:t>
            </w:r>
            <w:r w:rsidR="00141972">
              <w:rPr>
                <w:rFonts w:asciiTheme="majorHAnsi" w:hAnsiTheme="majorHAnsi"/>
              </w:rPr>
              <w:t>вых   культур, как на продоволь</w:t>
            </w:r>
            <w:r w:rsidRPr="00951DB3">
              <w:rPr>
                <w:rFonts w:asciiTheme="majorHAnsi" w:hAnsiTheme="majorHAnsi"/>
              </w:rPr>
              <w:t>ственное,  так и на  фуражное зерно.</w:t>
            </w:r>
          </w:p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:rsidR="00AC2595" w:rsidRPr="00951DB3" w:rsidRDefault="00AC2595" w:rsidP="00AC2595">
            <w:pPr>
              <w:numPr>
                <w:ilvl w:val="12"/>
                <w:numId w:val="0"/>
              </w:numPr>
              <w:suppressAutoHyphens/>
              <w:jc w:val="both"/>
              <w:rPr>
                <w:rFonts w:asciiTheme="majorHAnsi" w:hAnsiTheme="majorHAnsi"/>
              </w:rPr>
            </w:pPr>
            <w:r w:rsidRPr="00951DB3">
              <w:rPr>
                <w:rFonts w:asciiTheme="majorHAnsi" w:hAnsiTheme="majorHAnsi"/>
              </w:rPr>
              <w:t xml:space="preserve">1.Климатические условия. 2.При паводках имеется </w:t>
            </w:r>
            <w:r w:rsidR="00141972">
              <w:rPr>
                <w:rFonts w:asciiTheme="majorHAnsi" w:hAnsiTheme="majorHAnsi"/>
              </w:rPr>
              <w:t>риск затопление  сельскохозяйст</w:t>
            </w:r>
            <w:r w:rsidRPr="00951DB3">
              <w:rPr>
                <w:rFonts w:asciiTheme="majorHAnsi" w:hAnsiTheme="majorHAnsi"/>
              </w:rPr>
              <w:t>венных угодий.</w:t>
            </w:r>
          </w:p>
        </w:tc>
      </w:tr>
    </w:tbl>
    <w:p w:rsidR="00AC2595" w:rsidRPr="00951DB3" w:rsidRDefault="00AC2595" w:rsidP="00AC2595">
      <w:pPr>
        <w:suppressAutoHyphens/>
        <w:spacing w:after="12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AC2595" w:rsidRPr="00951DB3" w:rsidRDefault="00AC2595" w:rsidP="00AC2595">
      <w:pPr>
        <w:suppressAutoHyphens/>
        <w:spacing w:after="12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Раздел 4. Оценка действующих мер по улучшению социально-экономического положения муниципального образования.</w:t>
      </w:r>
    </w:p>
    <w:p w:rsidR="00AC2595" w:rsidRPr="00951DB3" w:rsidRDefault="00AC2595" w:rsidP="00AC2595">
      <w:pPr>
        <w:suppressAutoHyphens/>
        <w:spacing w:after="12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 целях улучшения социально- экономического положения на территории Лесогорского муниципального образования в администрации поселения разработаны и приняты к  реализ</w:t>
      </w:r>
      <w:r w:rsidR="0014197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ации 19 муниципальных программ и 4 комплексные программы. 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Перечень муниципальных программ представлен в Приложении </w:t>
      </w:r>
      <w:r w:rsidR="00351DF7">
        <w:rPr>
          <w:rFonts w:asciiTheme="majorHAnsi" w:eastAsia="Times New Roman" w:hAnsiTheme="majorHAnsi" w:cs="Times New Roman"/>
          <w:sz w:val="24"/>
          <w:szCs w:val="24"/>
          <w:lang w:eastAsia="ru-RU"/>
        </w:rPr>
        <w:t>1.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2.</w:t>
      </w:r>
    </w:p>
    <w:p w:rsidR="00AC2595" w:rsidRPr="009D155E" w:rsidRDefault="00AC2595" w:rsidP="00AC2595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9D155E">
        <w:rPr>
          <w:rFonts w:asciiTheme="majorHAnsi" w:hAnsiTheme="majorHAnsi"/>
          <w:sz w:val="24"/>
          <w:szCs w:val="24"/>
        </w:rPr>
        <w:t xml:space="preserve">Муниципальные программы Лесогорского муниципального образования формируются в соответствии с Порядком </w:t>
      </w:r>
      <w:r w:rsidRPr="009D155E">
        <w:rPr>
          <w:rFonts w:asciiTheme="majorHAnsi" w:hAnsiTheme="majorHAnsi"/>
          <w:color w:val="000000"/>
          <w:sz w:val="24"/>
          <w:szCs w:val="24"/>
        </w:rPr>
        <w:t>разработки, реализации и оценки эффективности реализации муниципальных программ Лесогорского муниципального образования</w:t>
      </w:r>
      <w:r w:rsidRPr="009D155E">
        <w:rPr>
          <w:rFonts w:asciiTheme="majorHAnsi" w:hAnsiTheme="majorHAnsi"/>
          <w:sz w:val="24"/>
          <w:szCs w:val="24"/>
        </w:rPr>
        <w:t xml:space="preserve">, утвержденным постановлением  главы администрации от 20.11.2013 года № 124 на период не менее 3–х лет. </w:t>
      </w:r>
    </w:p>
    <w:p w:rsidR="00AC2595" w:rsidRPr="009D155E" w:rsidRDefault="00AC2595" w:rsidP="00AC2595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9D155E">
        <w:rPr>
          <w:rFonts w:asciiTheme="majorHAnsi" w:hAnsiTheme="majorHAnsi"/>
          <w:sz w:val="24"/>
          <w:szCs w:val="24"/>
        </w:rPr>
        <w:t xml:space="preserve">Муниципальные программы Лесогорского муниципального образования содержат систему мероприятий, направленных на выполнение задач социально-экономического развития Лесогорского муниципального образования на определенном этапе и достижение цели реализации </w:t>
      </w:r>
      <w:r w:rsidR="00351DF7">
        <w:rPr>
          <w:rFonts w:asciiTheme="majorHAnsi" w:hAnsiTheme="majorHAnsi"/>
          <w:sz w:val="24"/>
          <w:szCs w:val="24"/>
        </w:rPr>
        <w:t>Стратегии</w:t>
      </w:r>
      <w:r w:rsidRPr="009D155E">
        <w:rPr>
          <w:rFonts w:asciiTheme="majorHAnsi" w:hAnsiTheme="majorHAnsi"/>
          <w:sz w:val="24"/>
          <w:szCs w:val="24"/>
        </w:rPr>
        <w:t>.</w:t>
      </w:r>
    </w:p>
    <w:p w:rsidR="00AC2595" w:rsidRPr="00951DB3" w:rsidRDefault="00AC2595" w:rsidP="00AC2595">
      <w:pPr>
        <w:suppressAutoHyphens/>
        <w:spacing w:after="12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Раздел 5. Резервы (ресурсы) социально-экономического развития Лесогорского муниципального образования.</w:t>
      </w:r>
    </w:p>
    <w:p w:rsidR="00AC2595" w:rsidRPr="00951DB3" w:rsidRDefault="00AC2595" w:rsidP="00AC2595">
      <w:pPr>
        <w:numPr>
          <w:ilvl w:val="12"/>
          <w:numId w:val="0"/>
        </w:num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В муниципальном образовании имеются ресурсы для социально- экономического развития, которые могут стать основой для развития муниципального образования. К ним относятся:</w:t>
      </w:r>
    </w:p>
    <w:p w:rsidR="00AC2595" w:rsidRPr="00951DB3" w:rsidRDefault="00AC2595" w:rsidP="00AC2595">
      <w:pPr>
        <w:numPr>
          <w:ilvl w:val="12"/>
          <w:numId w:val="0"/>
        </w:num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Природно-ресурсные</w:t>
      </w:r>
      <w:r w:rsidRPr="00951DB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AC2595" w:rsidRPr="00951DB3" w:rsidRDefault="00AC2595" w:rsidP="00AC2595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Наличие свободных  сельскохозяйственных земель</w:t>
      </w:r>
      <w:r w:rsidRPr="00F41734">
        <w:rPr>
          <w:rFonts w:asciiTheme="majorHAnsi" w:eastAsia="Times New Roman" w:hAnsiTheme="majorHAnsi" w:cs="Times New Roman"/>
          <w:sz w:val="24"/>
          <w:szCs w:val="24"/>
          <w:lang w:eastAsia="ru-RU"/>
        </w:rPr>
        <w:t>. Залежи песка и глины,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минеральный источник. Озера и река.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Залежи глины расположены в районе селе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Баянда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в урочище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Заречный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462D3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Имеются  залежи гравийн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песчаной смеси в карьерах, расположенных по движению автодороги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Тайшет-Чуна-Братск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AC2595" w:rsidRPr="00951DB3" w:rsidRDefault="00AC2595" w:rsidP="00AC2595">
      <w:pPr>
        <w:numPr>
          <w:ilvl w:val="12"/>
          <w:numId w:val="0"/>
        </w:numPr>
        <w:suppressAutoHyphens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Экономические и географические</w:t>
      </w:r>
      <w:r w:rsidRPr="00951DB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AC2595" w:rsidRDefault="00AC2595" w:rsidP="00AC2595">
      <w:pPr>
        <w:tabs>
          <w:tab w:val="num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 xml:space="preserve">Наличие свободных производственных площадей с возможностью их последующей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реконструкцией и использованием, расположенные на территории бывшего Лесогорского ЛДК.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C2595" w:rsidRPr="00951DB3" w:rsidRDefault="00AC2595" w:rsidP="00AC2595">
      <w:pPr>
        <w:tabs>
          <w:tab w:val="num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Потенциальные возможности сельскохозяйственного производства.</w:t>
      </w:r>
    </w:p>
    <w:p w:rsidR="00AC2595" w:rsidRPr="00951DB3" w:rsidRDefault="00AC2595" w:rsidP="00AC2595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Наличие транспортной инфраструктуры.</w:t>
      </w:r>
    </w:p>
    <w:p w:rsidR="00AC2595" w:rsidRPr="00951DB3" w:rsidRDefault="00AC2595" w:rsidP="00AC2595">
      <w:pPr>
        <w:suppressAutoHyphens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Социальные</w:t>
      </w:r>
      <w:r w:rsidRPr="00951DB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AC2595" w:rsidRPr="00951DB3" w:rsidRDefault="00AC2595" w:rsidP="00AC2595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Наличие собственного трудового потенциала.</w:t>
      </w:r>
    </w:p>
    <w:p w:rsidR="00AC2595" w:rsidRPr="00951DB3" w:rsidRDefault="00AC2595" w:rsidP="00AC2595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 xml:space="preserve">Наличие слоя населения, готового к предпринимательской деятельности. </w:t>
      </w:r>
    </w:p>
    <w:p w:rsidR="00AC2595" w:rsidRPr="00951DB3" w:rsidRDefault="00AC2595" w:rsidP="00AC2595">
      <w:pPr>
        <w:numPr>
          <w:ilvl w:val="12"/>
          <w:numId w:val="0"/>
        </w:numPr>
        <w:suppressAutoHyphens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Институциональные</w:t>
      </w:r>
      <w:r w:rsidRPr="00951DB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AC2595" w:rsidRPr="00951DB3" w:rsidRDefault="00AC2595" w:rsidP="00AC2595">
      <w:pPr>
        <w:tabs>
          <w:tab w:val="num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 xml:space="preserve">   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Конституционно определены разграничения прав ведения между различными органами власти в результате приватизации, акционирования создана смешанная экономика с преобладанием негосударственного сектора с многообразными организационно-правовыми формами собственности,  развивается малый бизнес и предпринимательство, создана минимальная необходимая законодательная база для деятельности органов местного самоуправления.</w:t>
      </w:r>
    </w:p>
    <w:p w:rsidR="00AC2595" w:rsidRPr="00951DB3" w:rsidRDefault="00AC2595" w:rsidP="00AC259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proofErr w:type="gramStart"/>
      <w:r w:rsidRPr="00951DB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Вывод</w:t>
      </w:r>
      <w:r w:rsidRPr="00951DB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высокий трудовой потенциал, не полностью задействованные производственные мощности по заготовке и переработке древесины, выпуску пиломатериалов, наличие химического производства  и дальнейшее его развитие, наличие отгрузочных площадок и железнодорожных тупиков -  все это свидетельствует о том, что у Лесогорского муниципального образования  есть высокий производственный потенциал, в том числе для открытия новых производств, например, предприятия по переработке низкосортной и </w:t>
      </w:r>
      <w:proofErr w:type="spell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мягколиственной</w:t>
      </w:r>
      <w:proofErr w:type="spell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древесины, переработке отходов</w:t>
      </w:r>
      <w:proofErr w:type="gram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лесопиления, добыча песка, реализация минеральной воды.</w:t>
      </w:r>
    </w:p>
    <w:p w:rsidR="00AC2595" w:rsidRPr="00951DB3" w:rsidRDefault="00AC2595" w:rsidP="00AC2595">
      <w:pPr>
        <w:suppressAutoHyphens/>
        <w:spacing w:after="12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C2595" w:rsidRDefault="00AC2595" w:rsidP="00AC2595">
      <w:pPr>
        <w:suppressAutoHyphens/>
        <w:spacing w:after="12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Раздел 6. </w:t>
      </w:r>
      <w:r w:rsidR="00762B0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Лесогорском муниципальном образовании в долгосрочной перспективе с учетом имеющихся ресурсов</w:t>
      </w:r>
    </w:p>
    <w:p w:rsidR="00AC2595" w:rsidRPr="00156FB0" w:rsidRDefault="00AC2595" w:rsidP="00AC2595">
      <w:pPr>
        <w:suppressAutoHyphens/>
        <w:spacing w:after="0" w:line="228" w:lineRule="auto"/>
        <w:contextualSpacing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156FB0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lastRenderedPageBreak/>
        <w:t xml:space="preserve">            Основной целью </w:t>
      </w:r>
      <w:r w:rsidR="00762B01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Стратегии</w:t>
      </w:r>
      <w:r w:rsidRPr="00156FB0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социально экономического развития </w:t>
      </w:r>
      <w:r w:rsidR="00CA786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Лесогорского муниципального образования </w:t>
      </w:r>
      <w:r w:rsidRPr="00156FB0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является повышение уровня и качества жизни населения.</w:t>
      </w:r>
    </w:p>
    <w:p w:rsidR="00CA7863" w:rsidRPr="00CA7863" w:rsidRDefault="00AC2595" w:rsidP="00CA7863">
      <w:pPr>
        <w:suppressAutoHyphens/>
        <w:spacing w:after="0" w:line="228" w:lineRule="auto"/>
        <w:contextualSpacing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</w:t>
      </w:r>
      <w:r w:rsidR="00CA7863"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Достижение стратегической цели социально-экономического развития </w:t>
      </w:r>
      <w:r w:rsid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ЛМО</w:t>
      </w:r>
      <w:r w:rsidR="00CA7863"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на период до 2030 года предусматривает решение системы стратегических задач.</w:t>
      </w:r>
    </w:p>
    <w:p w:rsidR="00CA7863" w:rsidRPr="00CA7863" w:rsidRDefault="00CA7863" w:rsidP="00CA7863">
      <w:pPr>
        <w:spacing w:after="0" w:line="175" w:lineRule="atLeast"/>
        <w:contextualSpacing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Стратегические задачи:</w:t>
      </w:r>
    </w:p>
    <w:p w:rsidR="00CA7863" w:rsidRPr="00CA7863" w:rsidRDefault="00CA7863" w:rsidP="00CA7863">
      <w:pPr>
        <w:numPr>
          <w:ilvl w:val="0"/>
          <w:numId w:val="15"/>
        </w:numPr>
        <w:spacing w:before="100" w:beforeAutospacing="1" w:after="100" w:afterAutospacing="1" w:line="175" w:lineRule="atLeast"/>
        <w:ind w:left="218"/>
        <w:contextualSpacing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Обеспечение достойных условий жизни.</w:t>
      </w:r>
    </w:p>
    <w:p w:rsidR="00CA7863" w:rsidRPr="00CA7863" w:rsidRDefault="00CA7863" w:rsidP="00CA7863">
      <w:pPr>
        <w:numPr>
          <w:ilvl w:val="0"/>
          <w:numId w:val="15"/>
        </w:numPr>
        <w:spacing w:before="100" w:beforeAutospacing="1" w:after="100" w:afterAutospacing="1" w:line="175" w:lineRule="atLeast"/>
        <w:ind w:left="218"/>
        <w:contextualSpacing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Создание возможностей для работы и бизнеса.</w:t>
      </w:r>
    </w:p>
    <w:p w:rsidR="00CA7863" w:rsidRPr="00CA7863" w:rsidRDefault="00CA7863" w:rsidP="00CA7863">
      <w:pPr>
        <w:numPr>
          <w:ilvl w:val="0"/>
          <w:numId w:val="15"/>
        </w:numPr>
        <w:spacing w:before="100" w:beforeAutospacing="1" w:after="100" w:afterAutospacing="1" w:line="175" w:lineRule="atLeast"/>
        <w:ind w:left="218"/>
        <w:contextualSpacing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Повышение эффективности муниципального управления.</w:t>
      </w:r>
    </w:p>
    <w:p w:rsidR="00CA7863" w:rsidRPr="00CA7863" w:rsidRDefault="00CA7863" w:rsidP="00CA7863">
      <w:pPr>
        <w:spacing w:after="0" w:line="175" w:lineRule="atLeast"/>
        <w:contextualSpacing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Каждая стратегическая задача включает тактические цели и задачи. Каждая тактическая задача предусматривает направления и механизмы ее реализации.</w:t>
      </w:r>
    </w:p>
    <w:p w:rsidR="00CA7863" w:rsidRPr="00CA7863" w:rsidRDefault="00CA7863" w:rsidP="00CA7863">
      <w:pPr>
        <w:spacing w:after="0" w:line="175" w:lineRule="atLeast"/>
        <w:contextualSpacing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Стратегическая задача 1: «Обеспечение достойных условий жизни» предусматривает решение комплекса тактических целей и задач: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1.1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Повышение доступности качественного образования, отдыха и оздоровления детей.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1.1.1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Обеспечение государственных гарантий доступности и качества образования.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966DBA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Содействие в развитии и повышении</w:t>
      </w:r>
      <w:r w:rsidR="00CA7863"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качества общего образования на территории </w:t>
      </w:r>
      <w:r w:rsid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</w:t>
      </w:r>
      <w:r w:rsidR="00CA7863"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МО;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Содействие в развитии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сети дошкольных, общеобразовательных организаций, организаций дополнительного образования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в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МО.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Стимулирование привлечения педагогических кадров в образовательные организации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  <w:r w:rsidR="00966DB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совместно с отделом образования Чунского района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1.1.2.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Создание условий для летнего отдыха и оздоровления детей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1.2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Обеспечение доступности медицинской помощи, повышение эффективности медицинских услуг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1.2.1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.Повышение доступности и качества предоставления первичной медико-санитарной помощи.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Создание условий для </w:t>
      </w:r>
      <w:r w:rsidR="004664A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привлечения врачебных кадров для работы в поликлинике ОГБУЗ </w:t>
      </w:r>
      <w:proofErr w:type="spellStart"/>
      <w:r w:rsidR="004664A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Чунская</w:t>
      </w:r>
      <w:proofErr w:type="spellEnd"/>
      <w:r w:rsidR="004664A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ЦРБ поселка Лесогорск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;</w:t>
      </w:r>
    </w:p>
    <w:p w:rsidR="00CA7863" w:rsidRPr="00CA7863" w:rsidRDefault="004664A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Содействие ОГБУЗ </w:t>
      </w:r>
      <w:proofErr w:type="spellStart"/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Чунская</w:t>
      </w:r>
      <w:proofErr w:type="spellEnd"/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ЦРБ в организации </w:t>
      </w:r>
      <w:r w:rsidR="00CA7863"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и проведени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и</w:t>
      </w:r>
      <w:r w:rsidR="00CA7863"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профилактических мероприятий в сфере охраны здоровья населения 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МО</w:t>
      </w:r>
      <w:r w:rsidR="00CA7863"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;</w:t>
      </w:r>
    </w:p>
    <w:p w:rsidR="00CA7863" w:rsidRPr="00CA7863" w:rsidRDefault="004664A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Строительство и ввод в эксплуатацию </w:t>
      </w:r>
      <w:proofErr w:type="spellStart"/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ФАПов</w:t>
      </w:r>
      <w:proofErr w:type="spellEnd"/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в поселке </w:t>
      </w:r>
      <w:proofErr w:type="spellStart"/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Бидога</w:t>
      </w:r>
      <w:proofErr w:type="spellEnd"/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и селе </w:t>
      </w:r>
      <w:proofErr w:type="spellStart"/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Баянда</w:t>
      </w:r>
      <w:proofErr w:type="spellEnd"/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1.3.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Создание условий, обеспечивающих возможность гражданам систематически заниматься физической культурой и спортом, а также условий, обеспечивающих возможность подготовки спортсменов.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1.3.1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Укрепление материально-технической базы и развитие спортивной инфраструктуры.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4664A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Строительство </w:t>
      </w:r>
      <w:r w:rsidR="004664A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лыжной базы на территории Лесогорского МО;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Капитальный ремонт, реконструкция и оснащение необходимым спортивным оборудованием и инвентарем </w:t>
      </w:r>
      <w:r w:rsidR="004664A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спортивного зала МКУ «СК «Восход»</w:t>
      </w:r>
      <w:r w:rsidR="00966DB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1.4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Развитие культурного потенциала личности и общества в целом.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1.4.1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.Укрепление</w:t>
      </w:r>
      <w:r w:rsidR="00966DB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муниципального сектора культуры и искусства</w:t>
      </w:r>
      <w:r w:rsidR="00966DB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Укрепление материально-технической базы существующих муниципальных объектов культуры.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Сохранение и реставрация (капитальный ремонт) зданий действующих объектов культуры</w:t>
      </w:r>
      <w:r w:rsidR="00966DB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(Ремонт здания СДЦ села </w:t>
      </w:r>
      <w:proofErr w:type="spellStart"/>
      <w:r w:rsidR="00966DB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Баянда</w:t>
      </w:r>
      <w:proofErr w:type="spellEnd"/>
      <w:r w:rsidR="00966DB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), строительство клуба в поселке </w:t>
      </w:r>
      <w:proofErr w:type="spellStart"/>
      <w:r w:rsidR="00966DB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Бидога</w:t>
      </w:r>
      <w:proofErr w:type="spellEnd"/>
      <w:r w:rsidR="00966DB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Благоустройство прилегающих территорий учреждений культуры.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1.5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Обеспечение успешной социализации и эффективной самореализации молодежи</w:t>
      </w:r>
      <w:r w:rsidR="00966DB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1.5.1.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Качественное развитие потенциала молодежи.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Поддержка талантливой, одаренной молодёжи, молодёжных инициатив, молодёжной культуры и творчества.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lastRenderedPageBreak/>
        <w:t>Социально-правовая защита молодёжи, профилактика правонарушений, преступности.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Развитие системы профориентации молодёжи.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Поддержка деятельности молодёжных общественных объединений, работа с подростками и молодёжью по месту жительства.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Укрепление молодой семьи, сохранение семейных ценностей.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Информационное сопровождение системы работы с молодёжью.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1.5.2.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Совершенствование системы патриотического воспитания и допризывной подготовки молодежи в </w:t>
      </w:r>
      <w:r w:rsidR="004664A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Лесогорском МО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Создание комплекса нормативно-правового и организационно-методического обеспечения функционирования системы патриотического воспитания и допризывной подготовки.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Координация деятельности, анализ и обобщение опыта работы в сфере патриотического воспитания и допризывной подготовки молодёжи </w:t>
      </w:r>
      <w:r w:rsidR="004664A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МО.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Система мер по совершенствованию процесса патриотического воспитания, допризывной подготовки молодёжи в 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Лесогорском</w:t>
      </w:r>
      <w:r w:rsidR="00966DB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МО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Пропаганда патриотизма в средствах массовой информации.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1.5.3.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Снижение уровня немедицинского потребления наркотических и психотропных веществ, формирование негативного отношения к незаконному обороту и потреблению наркотиков.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Организация эффективного взаимодействия всех субъектов в сфере профилактики социально-негативных явлений и незаконного оборота наркотиков на территории 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МО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Анализ состояния процессов и явлений в сфере оборота наркотиков, а также в области противодействия их незаконному обороту, профилактики немедицинского потребления наркотиков, лечения и медико-социальной реабилитации больных наркоманией.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Формирование негативного отношения в обществе к немедицинскому потреблению наркотиков, в том числе путем проведения активной антинаркотической пропаганды, повышения уровня осведомленности населения о негативных последствиях немедицинского потребления наркотиков и об ответственности за участие в их незаконном обороте, проведения грамотной информационной политики </w:t>
      </w:r>
      <w:r w:rsidR="00462D37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среди молодежи.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Организация и проведение комплекса мероприятий по профилактике социально-негативных явлений для несовершеннолетних, молодежи 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муниципального образования, в том числе для лиц, попавших в трудную жизненную ситуацию.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Содействие развитию системы раннего выявления незаконных потребителей наркотиков.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Организация и проведение мероприятий по уничтожению дикорастущей конопли, по выселению из жилья, используемого не по назначению.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Содействие реабилитации наркозависимым лицам.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1.6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Обеспечение комплексных мер противодействия чрезвычайным ситуациям и охрана общественного порядка.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1.6.1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Снижение риска возникновения ситуаций природного и техногенного характера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Организация взаимодействия органов местного самоуправления с органами государственной власти, организациями, гражданами в сфере гражданской обороны, предупреждения и ликвидации чрезвычайных ситуаций.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Осуществление мер по поддержанию сил и сре</w:t>
      </w:r>
      <w:proofErr w:type="gramStart"/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дств гр</w:t>
      </w:r>
      <w:proofErr w:type="gramEnd"/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ажданской обороны и защиты от чрезвычайных ситуаций территории и населения муниципального образования в состоянии постоянной готовности.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1.6.2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Повышение эффективности системы обеспечения пожарной безопасности</w:t>
      </w:r>
      <w:r w:rsidR="00462D37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Осуществление комплекса мероприятий, направленных на профилактику и обеспечение пожарной безопасности, защиту жизни и здоровья граждан, их имущества, государственного и муниципального имущества, имущества организаций от пожаров, минимизацию их последствий.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lastRenderedPageBreak/>
        <w:t>Тактическая задача 1.6.3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Укрепление общественной безопасности и снижение уровня преступности в 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</w:t>
      </w:r>
      <w:r w:rsidR="00462D37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есогорском 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МО.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Совершенствование организационных мер по повышению межведомственного взаимодействия при решении задач общественной безопасности и охраны правопорядка на территории 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Создание и совершенствование условий для деятельности добровольных формирований жителей 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по охране общественного порядка;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Проведение мероприятий, направленных на мониторинг и предупреждение экстремистских проявлений среди молодежи, жителей и мигрантов 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МО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, противодействие проявлениям террористической направленности.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Принятие комплекса мер по оснащению объектов массового пребывания людей техническими и инженерными средствами антитеррористической защищенности.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1.7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Повышение доступности жилья для граждан, обеспечение безопасных и комфортных условий проживания.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1.7.1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.Реновация жилищного фонда 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в целях реализации прав собственников на переселение из аварийного жилищного фонда</w:t>
      </w:r>
      <w:r w:rsidR="00462D37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Ликвидация аварийного жилищного фонда.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1.7.2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Создание механизма муниципальной поддержки молодых семей в решении жилищной проблемы в 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Лесогорском МО.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Оказание помощи молодым семьям в решении жилищной проблемы.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1.8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. Повышение качества предоставляемых жилищно-коммунальных услуг, модернизация и развитие жилищно-коммунального хозяйства 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, формирование комфортной, эстетической и функциональной привлекательности городской среды.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1.8.1.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Повышение надежности функционирования жилищно-коммунальной сферы.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Проведение мероприятий по </w:t>
      </w:r>
      <w:proofErr w:type="spellStart"/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энергоресурсосбережению</w:t>
      </w:r>
      <w:proofErr w:type="spellEnd"/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в целях повышения технического уровня энергетического комплекса 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Подготовка объектов коммунальной инфраструктуры к отопительному сезону в целях предупреждения ситуаций, которые могут привести к нарушениям функционирования систем жизнеобеспечения населения в период прохождения отопительных сезонов, предотвращения критического </w:t>
      </w:r>
      <w:proofErr w:type="gramStart"/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уровня износа основных фондов объектов коммунальной инфраструктуры 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муниципального образования</w:t>
      </w:r>
      <w:proofErr w:type="gramEnd"/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Ежегодное увеличение объемов капитального ремонта общего имущества в многоквартирных домах (направленного, в том числе, на повышение энергетической эффективности многоквартирных домов)</w:t>
      </w:r>
      <w:r w:rsidR="00462D37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управляющими компаниями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в целях создания благоприятных условий проживания граждан на территории муниципального образования.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1.8.2.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Повышение уровня благоустройства территории 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Благоустройство дворовых территорий многоквартирных домов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Лесогорского МО.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Благоустройство общественных территорий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Лесогорского МО.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Повышение уровня вовлеченности заинтересованных граждан, организаций в реализацию мероприятий по благоустройству территории </w:t>
      </w:r>
      <w:r w:rsidR="00ED603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1.9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. Улучшение экологической обстановки </w:t>
      </w:r>
      <w:r w:rsidR="00F9621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в Лесогорском муниципальном образовании.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1.9.1.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Предотвращение негативного воздействия результатов производственной деятельности, отходов производства и потребления на здоровье человека и окружающую среду.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Обеспечение модернизации (реконструкции) очистных сооружений.</w:t>
      </w:r>
    </w:p>
    <w:p w:rsid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lastRenderedPageBreak/>
        <w:t> </w:t>
      </w:r>
      <w:r w:rsidR="00F9621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Размещение на территории муниципального образования объекта временно</w:t>
      </w:r>
      <w:r w:rsidR="00462D37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го размещения ТКО для дальнейшего вывоза и </w:t>
      </w:r>
      <w:r w:rsidR="00F9621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утилизации региональным оператором.</w:t>
      </w:r>
    </w:p>
    <w:p w:rsidR="00F9621A" w:rsidRDefault="00F9621A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Содействие ИП Игнатьеву Сергею. Витальевичу в организации деятельности по раздельному сбору и вывозу ТКО.</w:t>
      </w:r>
    </w:p>
    <w:p w:rsidR="00F9621A" w:rsidRPr="00CA7863" w:rsidRDefault="00F9621A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Организация взаимодействия с предприятиями лесного комплекса по реализации  древесных отходов населению для отопления.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62D37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Стратегическая задача 2: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«Создание возможностей для работы и бизнеса» предусматривает решение комплекса тактических целей и задач: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2.1.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Развитие социально-трудовой сферы и обеспечение государственных гарантий в сфере труда и занятости.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2.1.1.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Обеспечение соблюдения законных прав и государственных гарантий граждан в сфере труда и занятости.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Содействие обеспечению прав граждан на вознаграждение за труд и обеспечение легализации трудовых отношений.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2.1.2.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Улучшение условий и охраны труда на производстве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Снижение производственного травматизма и профессиональной заболеваемости в организациях </w:t>
      </w:r>
      <w:r w:rsidR="00F9621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Проведение специальной оценки условий труда в </w:t>
      </w:r>
      <w:r w:rsidR="00F9621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учреждениях, подведомственных администрации Лесогорского 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Информационное содействие обеспечению безопасности жизни и здоровья работников, заня</w:t>
      </w:r>
      <w:r w:rsidR="00F9621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тых в экономике Лесогорского 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2.2.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Развитие сферы малого и среднего предпринимательства как одного из факторов улучшения отраслевой структуры экономики </w:t>
      </w:r>
      <w:r w:rsidR="00F9621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и обеспечения стабильно высокого уровня занятости.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2.2.1.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Содействие инвестиционному развитию, повышению конкурентоспособности субъектов малого и среднего предпринимательства.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Внедрение на территории муниципального образования успешных муниципальных практик, направленных на развитие и поддержку малого и среднего предпринимательства.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Содействие в реализации инвестиционных проектов субъектов малого бизнеса.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Развитие системы информационной, консультационной, финансовой поддержки субъектов малого и среднего предпринимательства.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2.3.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Повышение инвестиционного климата </w:t>
      </w:r>
      <w:r w:rsidR="00F9621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муниципального образования.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2.3.1.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Увеличение объемов инвестиционной деятельности на территории муниципального образования.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Внедрение на территории муниципального образования успешных муниципальных практик по ведению инвестиционной деятельности, работы с инвесторами и привлечению инвестиций.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Совершенствование муниципального нормативно-правового регулирования инвестиционной деятельности.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Формирование местной инвестиционной инфраструктуры (готовых инвестиционных площадок для размещения проектов инвесторов – подготовленных земельных участков, обеспеченных необходимой инженерной и транспортной инфраструктурой);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Развитие системы </w:t>
      </w:r>
      <w:proofErr w:type="spellStart"/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– частного партнерства.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2.4.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Обеспечение бесперебойного и безопасного функционирования дорожного хозяйства.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2.4.1.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Сохранение и развитие автомобильных дорог общего пользования местного значения.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Обеспечение сохранности автомобильных дорог общего пользования местного значения, путем выполнения эксплуатационных и ремонтных мероприятий.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lastRenderedPageBreak/>
        <w:t>Увеличение протяженности автомобильных дорог общего пользования местного значения, соответствующих нормативным требованиям.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2.4.2.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Сокращение дорожно-транспортных происшествий на автомобильных дорогах общего пользования местного значения, находящихся в границах </w:t>
      </w:r>
      <w:r w:rsidR="00F9621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Повышение правового сознания и предупреждение опасного поведения участников дорожного движения.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Совершенствование организации движения транспорта и пешеходов в </w:t>
      </w:r>
      <w:r w:rsidR="00F9621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поселении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Ликвидация мест концентрации дорожно-транспортных происшествий на дорогах </w:t>
      </w:r>
      <w:r w:rsidR="00F9621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МО.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Стратегическая задача 3: «Повышение эффективности муниципального управления»</w:t>
      </w:r>
      <w:r w:rsidR="00462D37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предусматривает решение комплекса тактических целей и задач: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3.1.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Совершенствование муниципального управления.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3.1.1.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Повышение эффективности механизмов управления экономическим развитием.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Снижение административных барьеров.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Повышение качества и доступности предоставления муниципальных услуг в </w:t>
      </w:r>
      <w:r w:rsidR="00D116D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Лесогорском муниципальном образовании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Развитие инициативного бюджетирования, формирование механизмов активного вовлечения гражданского сообщества в решение вопросов местного значения посредством реализации проектов народных инициатив.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3.2.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Повышение качества управления муниципальными финансами, создание условий для эффективного и ответственного управления муниципальными финансами.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3.2.1.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Обеспечение сбалансированности местного бюджета, повышение качества управления муниципальными финансами.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Определение приоритетных направлений финансирования и оптимизации расходов бюджета </w:t>
      </w:r>
      <w:r w:rsidR="00D116D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Реализация комплекса мероприятий, направленных на своевременное и полное поступление доходов бюджета </w:t>
      </w:r>
      <w:r w:rsidR="00D116D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Принятие мер по повышению качества бюджетного планирования.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3.3.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Повышение эффективности проводимой политики в области земельно-имущественных отношений и управления муниципальной собственностью </w:t>
      </w:r>
      <w:r w:rsidR="00D116D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муниципального образования.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задача 3.3.1.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Обеспечение сохранности, надлежащего содержания и управления муниципальной собственностью </w:t>
      </w:r>
      <w:r w:rsidR="00D116D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Совершенствование системы учета муниципальной собственности, проведение оценки и обеспечение имущественных интересов </w:t>
      </w:r>
      <w:r w:rsidR="00D116D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D116DD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Улучшение землеустройства и землепользования</w:t>
      </w:r>
      <w:r w:rsidR="00D116D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D116DD" w:rsidRPr="00CA7863" w:rsidRDefault="00D116DD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Эффективное распоряжение муниципальным имуществом.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CA78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Тактическая цель 3.4.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Обеспечение развития институтов гражданского общества.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Тактическая задача 3.4.1. Укрепление и развитие институтов самоорганизации граждан, их включенности в процессы социально-экономического преобразования, расширения гражданской инициативы.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Направления реализации задачи: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Обеспечение поддержки гражданских инициатив, направленных на улучшение качества жизни населения </w:t>
      </w:r>
      <w:r w:rsidR="00D116D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Лесогорского МО</w:t>
      </w: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CA7863" w:rsidRP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Консолидация инициативных граждан, работа с общественными активистами, представляющими как зоны социального напряжения, так и новые общественные инициативы.</w:t>
      </w:r>
    </w:p>
    <w:p w:rsidR="00CA7863" w:rsidRDefault="00CA7863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A786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lastRenderedPageBreak/>
        <w:t>Создание благоприятных условий для развития добровольчества и благотворительной деятельности.</w:t>
      </w:r>
    </w:p>
    <w:p w:rsidR="00462D37" w:rsidRPr="00CA7863" w:rsidRDefault="00462D37" w:rsidP="00CA7863">
      <w:pPr>
        <w:spacing w:after="0" w:line="175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Создание благоприятных условий создания </w:t>
      </w:r>
      <w:proofErr w:type="spellStart"/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ТОСов</w:t>
      </w:r>
      <w:proofErr w:type="spellEnd"/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AC2595" w:rsidRPr="00951DB3" w:rsidRDefault="00AC2595" w:rsidP="00AC2595">
      <w:pPr>
        <w:suppressAutoHyphens/>
        <w:spacing w:after="12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C2595" w:rsidRPr="00951DB3" w:rsidRDefault="00AC2595" w:rsidP="00D116DD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caps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/>
          <w:caps/>
          <w:sz w:val="24"/>
          <w:szCs w:val="24"/>
          <w:lang w:eastAsia="ru-RU"/>
        </w:rPr>
        <w:t>Система мероприятий, направленных на социально-эко</w:t>
      </w:r>
      <w:r w:rsidR="00D116DD">
        <w:rPr>
          <w:rFonts w:asciiTheme="majorHAnsi" w:eastAsia="Times New Roman" w:hAnsiTheme="majorHAnsi" w:cs="Times New Roman"/>
          <w:b/>
          <w:caps/>
          <w:sz w:val="24"/>
          <w:szCs w:val="24"/>
          <w:lang w:eastAsia="ru-RU"/>
        </w:rPr>
        <w:t>номическое развитие территории на  ДОЛГОСРОЧНУЮ ПЕРСПЕКТИВУ</w:t>
      </w:r>
    </w:p>
    <w:p w:rsidR="00AC2595" w:rsidRPr="00951DB3" w:rsidRDefault="00AC2595" w:rsidP="00AC2595">
      <w:pPr>
        <w:spacing w:after="0" w:line="228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Достижение целей и задач </w:t>
      </w:r>
      <w:r w:rsidR="00D116DD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Стратегии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социально-экономического развития Лесогорского муниципального образования планируется путем сохранения и  развития обрабатывающих производств, развития малого бизнеса, планомерного использования земельных ресурсов.</w:t>
      </w:r>
    </w:p>
    <w:p w:rsidR="00AC2595" w:rsidRPr="00951DB3" w:rsidRDefault="00AC2595" w:rsidP="00AC2595">
      <w:pPr>
        <w:spacing w:after="0" w:line="228" w:lineRule="auto"/>
        <w:contextualSpacing/>
        <w:jc w:val="both"/>
        <w:outlineLvl w:val="1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bookmarkStart w:id="5" w:name="_Toc139102756"/>
      <w:r w:rsidRPr="00951DB3">
        <w:rPr>
          <w:rFonts w:asciiTheme="majorHAnsi" w:eastAsia="Times New Roman" w:hAnsiTheme="majorHAnsi" w:cs="Times New Roman"/>
          <w:b/>
          <w:i/>
          <w:caps/>
          <w:sz w:val="24"/>
          <w:szCs w:val="24"/>
          <w:lang w:eastAsia="ru-RU"/>
        </w:rPr>
        <w:t>р</w:t>
      </w:r>
      <w:r w:rsidRPr="00951DB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азвитие экономической базы </w:t>
      </w:r>
      <w:bookmarkEnd w:id="5"/>
      <w:r w:rsidRPr="00951DB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муниципального образования</w:t>
      </w:r>
    </w:p>
    <w:p w:rsidR="00AC2595" w:rsidRPr="00951DB3" w:rsidRDefault="00AC2595" w:rsidP="00AC2595">
      <w:pPr>
        <w:spacing w:after="0" w:line="228" w:lineRule="auto"/>
        <w:contextualSpacing/>
        <w:jc w:val="both"/>
        <w:outlineLvl w:val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Обладая рядом преимуществ </w:t>
      </w:r>
      <w:proofErr w:type="spell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Лесогорское</w:t>
      </w:r>
      <w:proofErr w:type="spell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муниципальное образование способно в настоящий момент и в будущем достичь главной цели развития поселения, улучшение качества жизни населения городского поселения на основе динамичного развития всех отраслей экономики и социальной  сферы</w:t>
      </w:r>
      <w:r w:rsidR="00D116D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AC2595" w:rsidRPr="00951DB3" w:rsidRDefault="00AC2595" w:rsidP="00AC2595">
      <w:pPr>
        <w:spacing w:after="0" w:line="228" w:lineRule="auto"/>
        <w:contextualSpacing/>
        <w:jc w:val="both"/>
        <w:outlineLvl w:val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этом основополагающими  точками экономического роста необходимо считать;</w:t>
      </w:r>
    </w:p>
    <w:p w:rsidR="00AC2595" w:rsidRPr="00951DB3" w:rsidRDefault="00AC2595" w:rsidP="00AC2595">
      <w:pPr>
        <w:spacing w:after="0" w:line="228" w:lineRule="auto"/>
        <w:contextualSpacing/>
        <w:jc w:val="both"/>
        <w:outlineLvl w:val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-наличие на территории поселения свободных подготовленных площадок, пригодных для промышленного развития. (территория бывшего деревообрабатывающего комбината-20га, р.п</w:t>
      </w:r>
      <w:proofErr w:type="gram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.Л</w:t>
      </w:r>
      <w:proofErr w:type="gram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есогорск);</w:t>
      </w:r>
    </w:p>
    <w:p w:rsidR="00AC2595" w:rsidRPr="00951DB3" w:rsidRDefault="00AC2595" w:rsidP="00AC2595">
      <w:pPr>
        <w:spacing w:after="0" w:line="228" w:lineRule="auto"/>
        <w:contextualSpacing/>
        <w:jc w:val="both"/>
        <w:outlineLvl w:val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-наличие свободных земельных ресурсов, пригодных для развития сельского хозяйства            (земли сельскохозяйственного назначения, в том числе и невостребованные земельные доли бывшего СПК « Урожай» общей площадью2303га);</w:t>
      </w:r>
    </w:p>
    <w:p w:rsidR="00AC2595" w:rsidRPr="00951DB3" w:rsidRDefault="00AC2595" w:rsidP="00AC2595">
      <w:pPr>
        <w:spacing w:after="0" w:line="228" w:lineRule="auto"/>
        <w:contextualSpacing/>
        <w:jc w:val="both"/>
        <w:outlineLvl w:val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имеющиеся  месторождения песка, гравия, используемых для производства песчано-гравийных смесей, глины, подходящей для выпуска высококачественного кирпича, </w:t>
      </w:r>
      <w:proofErr w:type="gram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отходов лесопиления, являющихся основой производства древесностружечных плит  позволит</w:t>
      </w:r>
      <w:proofErr w:type="gram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развивать </w:t>
      </w:r>
      <w:proofErr w:type="spellStart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Лесогорское</w:t>
      </w:r>
      <w:proofErr w:type="spellEnd"/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муниципальное образование</w:t>
      </w:r>
      <w:r w:rsidR="00D116D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как городское поселение с развитой промышленностью строительных материалов, ожидая при этом значительного притока инвестиций;</w:t>
      </w:r>
    </w:p>
    <w:p w:rsidR="00AC2595" w:rsidRPr="00951DB3" w:rsidRDefault="00AC2595" w:rsidP="00AC2595">
      <w:pPr>
        <w:spacing w:after="0" w:line="228" w:lineRule="auto"/>
        <w:contextualSpacing/>
        <w:jc w:val="both"/>
        <w:outlineLvl w:val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- переработка деловой древесины дает возможность деревообрабатывающим производствам Лесогорского городского поселения, определять перспективу сотрудничества с российскими и иностранными партнерами.</w:t>
      </w:r>
    </w:p>
    <w:p w:rsidR="00AC2595" w:rsidRPr="00951DB3" w:rsidRDefault="00AC2595" w:rsidP="00AC2595">
      <w:pPr>
        <w:spacing w:after="0" w:line="228" w:lineRule="auto"/>
        <w:contextualSpacing/>
        <w:jc w:val="both"/>
        <w:outlineLvl w:val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-Возможность развития среднего и малого бизнеса в строительной индустрии в  непроизводственной сфере на основе инновационного подхода, является основным резервом развития экономики и улучшение социального климата в Лесогорском городском поселении.</w:t>
      </w:r>
    </w:p>
    <w:p w:rsidR="00AC2595" w:rsidRPr="00951DB3" w:rsidRDefault="00AC2595" w:rsidP="00AC2595">
      <w:pPr>
        <w:tabs>
          <w:tab w:val="left" w:pos="3020"/>
        </w:tabs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ab/>
        <w:t>Индикативные показатели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878"/>
        <w:gridCol w:w="899"/>
        <w:gridCol w:w="897"/>
        <w:gridCol w:w="877"/>
        <w:gridCol w:w="877"/>
        <w:gridCol w:w="878"/>
        <w:gridCol w:w="877"/>
        <w:gridCol w:w="826"/>
        <w:gridCol w:w="828"/>
      </w:tblGrid>
      <w:tr w:rsidR="00D116DD" w:rsidRPr="00951DB3" w:rsidTr="00D116DD">
        <w:trPr>
          <w:jc w:val="center"/>
        </w:trPr>
        <w:tc>
          <w:tcPr>
            <w:tcW w:w="2911" w:type="dxa"/>
            <w:vMerge w:val="restart"/>
            <w:vAlign w:val="center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94" w:type="dxa"/>
            <w:gridSpan w:val="9"/>
          </w:tcPr>
          <w:p w:rsidR="00D116DD" w:rsidRPr="00951DB3" w:rsidRDefault="00D116DD" w:rsidP="00D116D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 xml:space="preserve">Годы реализации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Стратегии</w:t>
            </w:r>
          </w:p>
        </w:tc>
      </w:tr>
      <w:tr w:rsidR="00517866" w:rsidRPr="00951DB3" w:rsidTr="00D116DD">
        <w:trPr>
          <w:jc w:val="center"/>
        </w:trPr>
        <w:tc>
          <w:tcPr>
            <w:tcW w:w="2911" w:type="dxa"/>
            <w:vMerge/>
          </w:tcPr>
          <w:p w:rsidR="00D116DD" w:rsidRPr="00951DB3" w:rsidRDefault="00D116DD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6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6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8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2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48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28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2025-2030</w:t>
            </w:r>
          </w:p>
        </w:tc>
      </w:tr>
      <w:tr w:rsidR="00D116DD" w:rsidRPr="00951DB3" w:rsidTr="00603149">
        <w:trPr>
          <w:jc w:val="center"/>
        </w:trPr>
        <w:tc>
          <w:tcPr>
            <w:tcW w:w="10705" w:type="dxa"/>
            <w:gridSpan w:val="10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укрепления и развития экономического потенциала </w:t>
            </w:r>
            <w:r w:rsidRPr="00951D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основы благосостояния его жителей</w:t>
            </w:r>
          </w:p>
        </w:tc>
      </w:tr>
      <w:tr w:rsidR="00517866" w:rsidRPr="00951DB3" w:rsidTr="00D116DD">
        <w:trPr>
          <w:trHeight w:val="712"/>
          <w:jc w:val="center"/>
        </w:trPr>
        <w:tc>
          <w:tcPr>
            <w:tcW w:w="291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1. Объем отгруженной продукции, млн. руб.</w:t>
            </w:r>
          </w:p>
        </w:tc>
        <w:tc>
          <w:tcPr>
            <w:tcW w:w="88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906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906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88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8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882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88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48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828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</w:tr>
      <w:tr w:rsidR="00517866" w:rsidRPr="00951DB3" w:rsidTr="00D116DD">
        <w:trPr>
          <w:jc w:val="center"/>
        </w:trPr>
        <w:tc>
          <w:tcPr>
            <w:tcW w:w="291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2. Прибыль, млн. руб.</w:t>
            </w:r>
          </w:p>
        </w:tc>
        <w:tc>
          <w:tcPr>
            <w:tcW w:w="88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06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6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8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8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82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8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8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8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17866" w:rsidRPr="00951DB3" w:rsidTr="00D116DD">
        <w:trPr>
          <w:jc w:val="center"/>
        </w:trPr>
        <w:tc>
          <w:tcPr>
            <w:tcW w:w="2911" w:type="dxa"/>
          </w:tcPr>
          <w:p w:rsidR="00D116DD" w:rsidRPr="00C10831" w:rsidRDefault="00D116DD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C1083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3. Среднесписочная численность работников,</w:t>
            </w:r>
            <w:proofErr w:type="gramStart"/>
            <w:r w:rsidRPr="00C1083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1083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1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1362</w:t>
            </w:r>
          </w:p>
        </w:tc>
        <w:tc>
          <w:tcPr>
            <w:tcW w:w="906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1362</w:t>
            </w:r>
          </w:p>
        </w:tc>
        <w:tc>
          <w:tcPr>
            <w:tcW w:w="906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1362</w:t>
            </w:r>
          </w:p>
        </w:tc>
        <w:tc>
          <w:tcPr>
            <w:tcW w:w="881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1362</w:t>
            </w:r>
          </w:p>
        </w:tc>
        <w:tc>
          <w:tcPr>
            <w:tcW w:w="881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1388</w:t>
            </w:r>
          </w:p>
        </w:tc>
        <w:tc>
          <w:tcPr>
            <w:tcW w:w="882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1409</w:t>
            </w:r>
          </w:p>
        </w:tc>
        <w:tc>
          <w:tcPr>
            <w:tcW w:w="881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1424</w:t>
            </w:r>
          </w:p>
        </w:tc>
        <w:tc>
          <w:tcPr>
            <w:tcW w:w="748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1481</w:t>
            </w:r>
          </w:p>
        </w:tc>
        <w:tc>
          <w:tcPr>
            <w:tcW w:w="828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1540</w:t>
            </w:r>
          </w:p>
        </w:tc>
      </w:tr>
      <w:tr w:rsidR="00517866" w:rsidRPr="00951DB3" w:rsidTr="00D116DD">
        <w:trPr>
          <w:jc w:val="center"/>
        </w:trPr>
        <w:tc>
          <w:tcPr>
            <w:tcW w:w="2911" w:type="dxa"/>
          </w:tcPr>
          <w:p w:rsidR="00D116DD" w:rsidRPr="00951DB3" w:rsidRDefault="00D116DD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 xml:space="preserve">4. Производительность труда 1 </w:t>
            </w:r>
            <w:proofErr w:type="spellStart"/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рабочего</w:t>
            </w:r>
            <w:proofErr w:type="gramStart"/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,т</w:t>
            </w:r>
            <w:proofErr w:type="spellEnd"/>
            <w:proofErr w:type="gramEnd"/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DB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81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  <w:t>399</w:t>
            </w:r>
          </w:p>
        </w:tc>
        <w:tc>
          <w:tcPr>
            <w:tcW w:w="906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  <w:t>416</w:t>
            </w:r>
          </w:p>
        </w:tc>
        <w:tc>
          <w:tcPr>
            <w:tcW w:w="906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  <w:t>433</w:t>
            </w:r>
          </w:p>
        </w:tc>
        <w:tc>
          <w:tcPr>
            <w:tcW w:w="881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  <w:t>415</w:t>
            </w:r>
          </w:p>
        </w:tc>
        <w:tc>
          <w:tcPr>
            <w:tcW w:w="881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  <w:t>420</w:t>
            </w:r>
          </w:p>
        </w:tc>
        <w:tc>
          <w:tcPr>
            <w:tcW w:w="882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  <w:t>403</w:t>
            </w:r>
          </w:p>
        </w:tc>
        <w:tc>
          <w:tcPr>
            <w:tcW w:w="881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  <w:t>410</w:t>
            </w:r>
          </w:p>
        </w:tc>
        <w:tc>
          <w:tcPr>
            <w:tcW w:w="748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  <w:t>426</w:t>
            </w:r>
          </w:p>
        </w:tc>
        <w:tc>
          <w:tcPr>
            <w:tcW w:w="828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lang w:eastAsia="ru-RU"/>
              </w:rPr>
              <w:t>443</w:t>
            </w:r>
          </w:p>
        </w:tc>
      </w:tr>
      <w:tr w:rsidR="00517866" w:rsidRPr="00951DB3" w:rsidTr="00D116DD">
        <w:trPr>
          <w:jc w:val="center"/>
        </w:trPr>
        <w:tc>
          <w:tcPr>
            <w:tcW w:w="2911" w:type="dxa"/>
          </w:tcPr>
          <w:p w:rsidR="00D116DD" w:rsidRPr="00C10831" w:rsidRDefault="00D116DD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C1083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5. Заработная плата одного работника, руб.</w:t>
            </w:r>
          </w:p>
        </w:tc>
        <w:tc>
          <w:tcPr>
            <w:tcW w:w="881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15370</w:t>
            </w:r>
          </w:p>
        </w:tc>
        <w:tc>
          <w:tcPr>
            <w:tcW w:w="906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18060</w:t>
            </w:r>
          </w:p>
        </w:tc>
        <w:tc>
          <w:tcPr>
            <w:tcW w:w="906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18060</w:t>
            </w:r>
          </w:p>
        </w:tc>
        <w:tc>
          <w:tcPr>
            <w:tcW w:w="881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18060</w:t>
            </w:r>
          </w:p>
        </w:tc>
        <w:tc>
          <w:tcPr>
            <w:tcW w:w="881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18300</w:t>
            </w:r>
          </w:p>
        </w:tc>
        <w:tc>
          <w:tcPr>
            <w:tcW w:w="882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18600</w:t>
            </w:r>
          </w:p>
        </w:tc>
        <w:tc>
          <w:tcPr>
            <w:tcW w:w="881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19500</w:t>
            </w:r>
          </w:p>
        </w:tc>
        <w:tc>
          <w:tcPr>
            <w:tcW w:w="748" w:type="dxa"/>
          </w:tcPr>
          <w:p w:rsidR="00D116DD" w:rsidRPr="00517866" w:rsidRDefault="00351DF7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20280</w:t>
            </w:r>
          </w:p>
        </w:tc>
        <w:tc>
          <w:tcPr>
            <w:tcW w:w="828" w:type="dxa"/>
          </w:tcPr>
          <w:p w:rsidR="00D116DD" w:rsidRPr="00517866" w:rsidRDefault="00351DF7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lang w:eastAsia="ru-RU"/>
              </w:rPr>
              <w:t>21091</w:t>
            </w:r>
          </w:p>
        </w:tc>
      </w:tr>
      <w:tr w:rsidR="00517866" w:rsidRPr="00951DB3" w:rsidTr="00D116DD">
        <w:trPr>
          <w:jc w:val="center"/>
        </w:trPr>
        <w:tc>
          <w:tcPr>
            <w:tcW w:w="2911" w:type="dxa"/>
          </w:tcPr>
          <w:p w:rsidR="00D116DD" w:rsidRPr="00517866" w:rsidRDefault="00D116DD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6. Поступление налогов в местный бюджет, тыс. руб.</w:t>
            </w:r>
          </w:p>
        </w:tc>
        <w:tc>
          <w:tcPr>
            <w:tcW w:w="881" w:type="dxa"/>
          </w:tcPr>
          <w:p w:rsidR="00D116DD" w:rsidRPr="00517866" w:rsidRDefault="00517866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12593,6</w:t>
            </w:r>
          </w:p>
        </w:tc>
        <w:tc>
          <w:tcPr>
            <w:tcW w:w="906" w:type="dxa"/>
          </w:tcPr>
          <w:p w:rsidR="00D116DD" w:rsidRPr="00517866" w:rsidRDefault="00517866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14290,5</w:t>
            </w:r>
          </w:p>
        </w:tc>
        <w:tc>
          <w:tcPr>
            <w:tcW w:w="906" w:type="dxa"/>
          </w:tcPr>
          <w:p w:rsidR="00D116DD" w:rsidRPr="00517866" w:rsidRDefault="00517866" w:rsidP="00AC2595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14363</w:t>
            </w:r>
          </w:p>
        </w:tc>
        <w:tc>
          <w:tcPr>
            <w:tcW w:w="881" w:type="dxa"/>
          </w:tcPr>
          <w:p w:rsidR="00D116DD" w:rsidRPr="00517866" w:rsidRDefault="00517866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14743,5</w:t>
            </w:r>
          </w:p>
        </w:tc>
        <w:tc>
          <w:tcPr>
            <w:tcW w:w="881" w:type="dxa"/>
          </w:tcPr>
          <w:p w:rsidR="00D116DD" w:rsidRPr="00517866" w:rsidRDefault="00517866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15163,8</w:t>
            </w:r>
          </w:p>
        </w:tc>
        <w:tc>
          <w:tcPr>
            <w:tcW w:w="882" w:type="dxa"/>
          </w:tcPr>
          <w:p w:rsidR="00D116DD" w:rsidRPr="00517866" w:rsidRDefault="00517866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15603,5</w:t>
            </w:r>
          </w:p>
        </w:tc>
        <w:tc>
          <w:tcPr>
            <w:tcW w:w="881" w:type="dxa"/>
          </w:tcPr>
          <w:p w:rsidR="00D116DD" w:rsidRPr="00517866" w:rsidRDefault="00517866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15993,6</w:t>
            </w:r>
          </w:p>
        </w:tc>
        <w:tc>
          <w:tcPr>
            <w:tcW w:w="748" w:type="dxa"/>
          </w:tcPr>
          <w:p w:rsidR="00D116DD" w:rsidRPr="00517866" w:rsidRDefault="00517866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16003</w:t>
            </w:r>
          </w:p>
        </w:tc>
        <w:tc>
          <w:tcPr>
            <w:tcW w:w="828" w:type="dxa"/>
          </w:tcPr>
          <w:p w:rsidR="00D116DD" w:rsidRPr="00517866" w:rsidRDefault="00517866" w:rsidP="00AC2595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1786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16343</w:t>
            </w:r>
          </w:p>
        </w:tc>
      </w:tr>
    </w:tbl>
    <w:p w:rsidR="00AC2595" w:rsidRPr="00951DB3" w:rsidRDefault="00AC2595" w:rsidP="00AC2595">
      <w:pPr>
        <w:suppressAutoHyphens/>
        <w:spacing w:after="12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C2595" w:rsidRDefault="00AC2595" w:rsidP="00AC2595">
      <w:pPr>
        <w:suppressAutoHyphens/>
        <w:spacing w:after="12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Перечень программных мероприятий </w:t>
      </w:r>
      <w:r w:rsidR="00351DF7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Стратегии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представл</w:t>
      </w:r>
      <w:r w:rsidR="00351DF7">
        <w:rPr>
          <w:rFonts w:asciiTheme="majorHAnsi" w:eastAsia="Times New Roman" w:hAnsiTheme="majorHAnsi" w:cs="Times New Roman"/>
          <w:sz w:val="24"/>
          <w:szCs w:val="24"/>
          <w:lang w:eastAsia="ru-RU"/>
        </w:rPr>
        <w:t>ен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Приложени</w:t>
      </w:r>
      <w:r w:rsidR="00351DF7">
        <w:rPr>
          <w:rFonts w:asciiTheme="majorHAnsi" w:eastAsia="Times New Roman" w:hAnsiTheme="majorHAnsi" w:cs="Times New Roman"/>
          <w:sz w:val="24"/>
          <w:szCs w:val="24"/>
          <w:lang w:eastAsia="ru-RU"/>
        </w:rPr>
        <w:t>и 2</w:t>
      </w:r>
      <w:r w:rsidRPr="00951DB3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BD2F1E" w:rsidRPr="00BD2F1E" w:rsidRDefault="00BD2F1E" w:rsidP="00AC2595">
      <w:pPr>
        <w:suppressAutoHyphens/>
        <w:spacing w:after="12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D2F1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Раздел 7 Ожидаемые результаты реализации Стратегии</w:t>
      </w:r>
    </w:p>
    <w:p w:rsidR="00BD2F1E" w:rsidRPr="006900E1" w:rsidRDefault="00BD2F1E" w:rsidP="00BD2F1E">
      <w:pPr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bookmarkStart w:id="6" w:name="_Toc462084257"/>
      <w:r w:rsidRPr="00BD2F1E">
        <w:rPr>
          <w:rFonts w:asciiTheme="majorHAnsi" w:hAnsiTheme="majorHAnsi" w:cs="Arial"/>
          <w:bCs/>
          <w:sz w:val="24"/>
          <w:szCs w:val="24"/>
          <w:lang w:bidi="en-US"/>
        </w:rPr>
        <w:lastRenderedPageBreak/>
        <w:t>Ожидаемые результаты реализации стратегии</w:t>
      </w:r>
      <w:bookmarkEnd w:id="6"/>
      <w:r w:rsidRPr="006900E1">
        <w:rPr>
          <w:rFonts w:asciiTheme="majorHAnsi" w:hAnsiTheme="majorHAnsi" w:cs="Arial"/>
          <w:b/>
          <w:bCs/>
          <w:i/>
          <w:sz w:val="24"/>
          <w:szCs w:val="24"/>
          <w:lang w:bidi="en-US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представлены в приложении 1.3</w:t>
      </w:r>
      <w:r w:rsidRPr="006900E1">
        <w:rPr>
          <w:rFonts w:asciiTheme="majorHAnsi" w:hAnsiTheme="majorHAnsi" w:cs="Arial"/>
          <w:sz w:val="24"/>
          <w:szCs w:val="24"/>
        </w:rPr>
        <w:t xml:space="preserve">. </w:t>
      </w:r>
    </w:p>
    <w:p w:rsidR="00762B01" w:rsidRPr="00762B01" w:rsidRDefault="00BD2F1E" w:rsidP="00762B01">
      <w:pPr>
        <w:spacing w:line="30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6900E1">
        <w:rPr>
          <w:rFonts w:asciiTheme="majorHAnsi" w:hAnsiTheme="majorHAnsi" w:cs="Arial"/>
          <w:sz w:val="24"/>
          <w:szCs w:val="24"/>
        </w:rPr>
        <w:t>Выбор и планирование целевых пока</w:t>
      </w:r>
      <w:r>
        <w:rPr>
          <w:rFonts w:asciiTheme="majorHAnsi" w:hAnsiTheme="majorHAnsi" w:cs="Arial"/>
          <w:sz w:val="24"/>
          <w:szCs w:val="24"/>
        </w:rPr>
        <w:t xml:space="preserve">зателей осуществлялись с учетом </w:t>
      </w:r>
      <w:r w:rsidRPr="006900E1">
        <w:rPr>
          <w:rFonts w:asciiTheme="majorHAnsi" w:eastAsia="Calibri" w:hAnsiTheme="majorHAnsi" w:cs="Arial"/>
          <w:sz w:val="24"/>
          <w:szCs w:val="24"/>
        </w:rPr>
        <w:t xml:space="preserve"> показателей, установленных документами стратегического планирования Иркутской области</w:t>
      </w:r>
      <w:r w:rsidR="00762B01">
        <w:rPr>
          <w:rFonts w:asciiTheme="majorHAnsi" w:eastAsia="Calibri" w:hAnsiTheme="majorHAnsi" w:cs="Arial"/>
          <w:sz w:val="24"/>
          <w:szCs w:val="24"/>
        </w:rPr>
        <w:t xml:space="preserve"> и Чунского района</w:t>
      </w:r>
      <w:r w:rsidRPr="006900E1">
        <w:rPr>
          <w:rFonts w:asciiTheme="majorHAnsi" w:eastAsia="Calibri" w:hAnsiTheme="majorHAnsi" w:cs="Arial"/>
          <w:sz w:val="24"/>
          <w:szCs w:val="24"/>
        </w:rPr>
        <w:t>.</w:t>
      </w:r>
      <w:r w:rsidR="00762B01" w:rsidRPr="00762B01">
        <w:rPr>
          <w:rFonts w:ascii="Helvetica" w:hAnsi="Helvetica"/>
          <w:color w:val="333333"/>
          <w:sz w:val="18"/>
          <w:szCs w:val="18"/>
        </w:rPr>
        <w:t xml:space="preserve"> </w:t>
      </w:r>
      <w:r w:rsidR="00762B01" w:rsidRPr="00762B01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Источники информации: территориальный орган Федеральной службы государственной статистики по Иркутской области (</w:t>
      </w:r>
      <w:proofErr w:type="spellStart"/>
      <w:r w:rsidR="00762B01" w:rsidRPr="00762B01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Иркутскстат</w:t>
      </w:r>
      <w:proofErr w:type="spellEnd"/>
      <w:r w:rsidR="00762B01" w:rsidRPr="00762B01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), расчетные данные </w:t>
      </w:r>
      <w:r w:rsidR="00762B01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сектора по финансам и налогам, анализу и прогнозированию</w:t>
      </w:r>
      <w:proofErr w:type="gramStart"/>
      <w:r w:rsidR="00762B01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762B01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социально-экономическому развитию администрации Лесогорского муниципального образования.</w:t>
      </w:r>
    </w:p>
    <w:p w:rsidR="00AC2595" w:rsidRPr="006900E1" w:rsidRDefault="00AC2595" w:rsidP="006900E1">
      <w:pPr>
        <w:suppressAutoHyphens/>
        <w:spacing w:after="120" w:line="240" w:lineRule="atLeast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900E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Раздел</w:t>
      </w:r>
      <w:r w:rsidR="006900E1" w:rsidRPr="006900E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8</w:t>
      </w:r>
      <w:r w:rsidR="009D155E" w:rsidRPr="006900E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 Механизм реализации Стратегии</w:t>
      </w:r>
      <w:r w:rsidRPr="006900E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</w:p>
    <w:p w:rsidR="006900E1" w:rsidRPr="006900E1" w:rsidRDefault="006900E1" w:rsidP="006900E1">
      <w:pPr>
        <w:pStyle w:val="ConsPlusNormal"/>
        <w:spacing w:line="240" w:lineRule="atLeast"/>
        <w:ind w:firstLine="709"/>
        <w:jc w:val="both"/>
        <w:rPr>
          <w:rFonts w:asciiTheme="majorHAnsi" w:hAnsiTheme="majorHAnsi" w:cs="Arial"/>
        </w:rPr>
      </w:pPr>
      <w:r w:rsidRPr="006900E1">
        <w:rPr>
          <w:rFonts w:asciiTheme="majorHAnsi" w:hAnsiTheme="majorHAnsi" w:cs="Arial"/>
        </w:rPr>
        <w:t>Стратегия реализуется в соответствии с постановлением администрации</w:t>
      </w:r>
      <w:r>
        <w:rPr>
          <w:rFonts w:asciiTheme="majorHAnsi" w:hAnsiTheme="majorHAnsi" w:cs="Arial"/>
        </w:rPr>
        <w:t xml:space="preserve"> Лесогорского муниципального образования «</w:t>
      </w:r>
      <w:r w:rsidRPr="006900E1">
        <w:rPr>
          <w:rFonts w:asciiTheme="majorHAnsi" w:hAnsiTheme="majorHAnsi" w:cs="Arial"/>
        </w:rPr>
        <w:t xml:space="preserve">Об утверждении Порядка разработки, корректировки, осуществления мониторинга и контроля реализации стратегии социально-экономического развития </w:t>
      </w:r>
      <w:r>
        <w:rPr>
          <w:rFonts w:asciiTheme="majorHAnsi" w:hAnsiTheme="majorHAnsi" w:cs="Arial"/>
        </w:rPr>
        <w:t>Лесогорского</w:t>
      </w:r>
      <w:r w:rsidRPr="006900E1">
        <w:rPr>
          <w:rFonts w:asciiTheme="majorHAnsi" w:hAnsiTheme="majorHAnsi" w:cs="Arial"/>
        </w:rPr>
        <w:t xml:space="preserve"> муниципального образования и плана мероприятий по реализации стратегии социально-экономического развития </w:t>
      </w:r>
      <w:r>
        <w:rPr>
          <w:rFonts w:asciiTheme="majorHAnsi" w:hAnsiTheme="majorHAnsi" w:cs="Arial"/>
        </w:rPr>
        <w:t>Лесогорского</w:t>
      </w:r>
      <w:r w:rsidRPr="006900E1">
        <w:rPr>
          <w:rFonts w:asciiTheme="majorHAnsi" w:hAnsiTheme="majorHAnsi" w:cs="Arial"/>
        </w:rPr>
        <w:t xml:space="preserve"> муниципального образования» от </w:t>
      </w:r>
      <w:r>
        <w:rPr>
          <w:rFonts w:asciiTheme="majorHAnsi" w:hAnsiTheme="majorHAnsi" w:cs="Arial"/>
        </w:rPr>
        <w:t xml:space="preserve">01.11.2018 </w:t>
      </w:r>
      <w:r w:rsidRPr="006900E1">
        <w:rPr>
          <w:rFonts w:asciiTheme="majorHAnsi" w:hAnsiTheme="majorHAnsi" w:cs="Arial"/>
        </w:rPr>
        <w:t>года №</w:t>
      </w:r>
      <w:r>
        <w:rPr>
          <w:rFonts w:asciiTheme="majorHAnsi" w:hAnsiTheme="majorHAnsi" w:cs="Arial"/>
        </w:rPr>
        <w:t>62</w:t>
      </w:r>
      <w:r w:rsidRPr="006900E1">
        <w:rPr>
          <w:rFonts w:asciiTheme="majorHAnsi" w:hAnsiTheme="majorHAnsi" w:cs="Arial"/>
        </w:rPr>
        <w:t>.</w:t>
      </w:r>
    </w:p>
    <w:p w:rsidR="006900E1" w:rsidRPr="006900E1" w:rsidRDefault="006900E1" w:rsidP="006900E1">
      <w:pPr>
        <w:spacing w:line="240" w:lineRule="atLeast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>Уполномоченным органом по реализации стратегии является</w:t>
      </w:r>
      <w:bookmarkStart w:id="7" w:name="_Toc462084252"/>
      <w:r w:rsidRPr="006900E1">
        <w:rPr>
          <w:rFonts w:asciiTheme="majorHAnsi" w:hAnsiTheme="majorHAnsi" w:cs="Arial"/>
          <w:sz w:val="24"/>
          <w:szCs w:val="24"/>
        </w:rPr>
        <w:t xml:space="preserve"> </w:t>
      </w:r>
      <w:r w:rsidR="00AB5F00">
        <w:rPr>
          <w:rFonts w:asciiTheme="majorHAnsi" w:hAnsiTheme="majorHAnsi" w:cs="Arial"/>
          <w:sz w:val="24"/>
          <w:szCs w:val="24"/>
        </w:rPr>
        <w:t>сектор по финансам и налогам, анализу и прогнозированию, социально-экономическому развитию администрации Лесогорского</w:t>
      </w:r>
      <w:r w:rsidRPr="006900E1">
        <w:rPr>
          <w:rFonts w:asciiTheme="majorHAnsi" w:hAnsiTheme="majorHAnsi" w:cs="Arial"/>
          <w:sz w:val="24"/>
          <w:szCs w:val="24"/>
        </w:rPr>
        <w:t xml:space="preserve"> муниципального образования.</w:t>
      </w:r>
    </w:p>
    <w:p w:rsidR="006900E1" w:rsidRPr="006900E1" w:rsidRDefault="006900E1" w:rsidP="006900E1">
      <w:pPr>
        <w:spacing w:line="240" w:lineRule="atLeast"/>
        <w:ind w:firstLine="709"/>
        <w:jc w:val="both"/>
        <w:rPr>
          <w:rFonts w:asciiTheme="majorHAnsi" w:hAnsiTheme="majorHAnsi" w:cs="Arial"/>
          <w:b/>
          <w:bCs/>
          <w:i/>
          <w:sz w:val="24"/>
          <w:szCs w:val="24"/>
          <w:lang w:bidi="en-US"/>
        </w:rPr>
      </w:pPr>
      <w:r w:rsidRPr="006900E1">
        <w:rPr>
          <w:rFonts w:asciiTheme="majorHAnsi" w:hAnsiTheme="majorHAnsi" w:cs="Arial"/>
          <w:b/>
          <w:bCs/>
          <w:i/>
          <w:sz w:val="24"/>
          <w:szCs w:val="24"/>
          <w:lang w:bidi="en-US"/>
        </w:rPr>
        <w:t>Механизмы реализации стратегии</w:t>
      </w:r>
      <w:bookmarkEnd w:id="7"/>
    </w:p>
    <w:p w:rsidR="006900E1" w:rsidRPr="006900E1" w:rsidRDefault="006900E1" w:rsidP="006900E1">
      <w:pPr>
        <w:spacing w:line="240" w:lineRule="atLeast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 xml:space="preserve">Комплексное управление реализацией стратегии осуществляет Администрация </w:t>
      </w:r>
      <w:r w:rsidR="00AB5F00">
        <w:rPr>
          <w:rFonts w:asciiTheme="majorHAns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hAnsiTheme="majorHAnsi" w:cs="Arial"/>
          <w:sz w:val="24"/>
          <w:szCs w:val="24"/>
        </w:rPr>
        <w:t>, которая определяет: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>1) эффективные способы и механизмы достижения стратегических целей настоящей стратегии;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 xml:space="preserve">2) объемы бюджетного финансирования муниципальных программ </w:t>
      </w:r>
      <w:r w:rsidR="00AB5F00">
        <w:rPr>
          <w:rFonts w:asciiTheme="majorHAnsi" w:eastAsia="Calibr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eastAsia="Calibri" w:hAnsiTheme="majorHAnsi" w:cs="Arial"/>
          <w:sz w:val="24"/>
          <w:szCs w:val="24"/>
        </w:rPr>
        <w:t xml:space="preserve"> на период их реализации;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proofErr w:type="gramStart"/>
      <w:r w:rsidRPr="006900E1">
        <w:rPr>
          <w:rFonts w:asciiTheme="majorHAnsi" w:eastAsia="Calibri" w:hAnsiTheme="majorHAnsi" w:cs="Arial"/>
          <w:sz w:val="24"/>
          <w:szCs w:val="24"/>
        </w:rPr>
        <w:t>3) меры по привлечению средств федерального, областного бюджетов, внебюджетных источников для финансирования настоящей стратегии;</w:t>
      </w:r>
      <w:proofErr w:type="gramEnd"/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>4) обеспечивает ежегодный мониторинг реализации стратегии в соответствии с установленными законодательством требованиями, корректировку стратегии;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>5) обеспечивает координацию и взаимодействие участников реализации стратегии.</w:t>
      </w:r>
    </w:p>
    <w:p w:rsidR="006900E1" w:rsidRPr="006900E1" w:rsidRDefault="006900E1" w:rsidP="006900E1">
      <w:pPr>
        <w:tabs>
          <w:tab w:val="left" w:pos="709"/>
        </w:tabs>
        <w:spacing w:line="240" w:lineRule="atLeast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 xml:space="preserve">Уполномоченный орган организует работу в администрации </w:t>
      </w:r>
      <w:r w:rsidR="00AB5F00">
        <w:rPr>
          <w:rFonts w:asciiTheme="majorHAns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hAnsiTheme="majorHAnsi" w:cs="Arial"/>
          <w:sz w:val="24"/>
          <w:szCs w:val="24"/>
        </w:rPr>
        <w:t xml:space="preserve"> по реализации стратегии:</w:t>
      </w:r>
    </w:p>
    <w:p w:rsidR="006900E1" w:rsidRPr="006900E1" w:rsidRDefault="006900E1" w:rsidP="006900E1">
      <w:pPr>
        <w:tabs>
          <w:tab w:val="left" w:pos="993"/>
        </w:tabs>
        <w:spacing w:line="240" w:lineRule="atLeast"/>
        <w:ind w:left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>-обеспечивает координацию и методическое сопровождение разработки и реализации плана реализации стратегии на долгосрочный период, его корректировку;</w:t>
      </w:r>
    </w:p>
    <w:p w:rsidR="006900E1" w:rsidRPr="006900E1" w:rsidRDefault="006900E1" w:rsidP="006900E1">
      <w:pPr>
        <w:tabs>
          <w:tab w:val="left" w:pos="993"/>
        </w:tabs>
        <w:spacing w:line="240" w:lineRule="atLeast"/>
        <w:ind w:left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 xml:space="preserve">-обеспечивает подготовку ежегодных отчетов, предусмотренных нормативными правовыми актами администрации </w:t>
      </w:r>
      <w:r w:rsidR="00AB5F00">
        <w:rPr>
          <w:rFonts w:asciiTheme="majorHAnsi" w:eastAsia="Calibr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eastAsia="Calibri" w:hAnsiTheme="majorHAnsi" w:cs="Arial"/>
          <w:sz w:val="24"/>
          <w:szCs w:val="24"/>
        </w:rPr>
        <w:t xml:space="preserve">, разработку прогноза социально-экономического развития </w:t>
      </w:r>
      <w:r w:rsidR="00AB5F00">
        <w:rPr>
          <w:rFonts w:asciiTheme="majorHAnsi" w:eastAsia="Calibri" w:hAnsiTheme="majorHAnsi" w:cs="Arial"/>
          <w:sz w:val="24"/>
          <w:szCs w:val="24"/>
        </w:rPr>
        <w:t xml:space="preserve">Лесогорского муниципального образования </w:t>
      </w:r>
      <w:proofErr w:type="gramStart"/>
      <w:r w:rsidRPr="006900E1">
        <w:rPr>
          <w:rFonts w:asciiTheme="majorHAnsi" w:eastAsia="Calibri" w:hAnsiTheme="majorHAnsi" w:cs="Arial"/>
          <w:sz w:val="24"/>
          <w:szCs w:val="24"/>
        </w:rPr>
        <w:t>на</w:t>
      </w:r>
      <w:proofErr w:type="gramEnd"/>
      <w:r w:rsidRPr="006900E1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gramStart"/>
      <w:r w:rsidRPr="006900E1">
        <w:rPr>
          <w:rFonts w:asciiTheme="majorHAnsi" w:eastAsia="Calibri" w:hAnsiTheme="majorHAnsi" w:cs="Arial"/>
          <w:sz w:val="24"/>
          <w:szCs w:val="24"/>
        </w:rPr>
        <w:t>среднесрочный</w:t>
      </w:r>
      <w:proofErr w:type="gramEnd"/>
      <w:r w:rsidRPr="006900E1">
        <w:rPr>
          <w:rFonts w:asciiTheme="majorHAnsi" w:eastAsia="Calibri" w:hAnsiTheme="majorHAnsi" w:cs="Arial"/>
          <w:sz w:val="24"/>
          <w:szCs w:val="24"/>
        </w:rPr>
        <w:t xml:space="preserve"> и долгосрочные периоды и его корректировку; </w:t>
      </w:r>
    </w:p>
    <w:p w:rsidR="006900E1" w:rsidRPr="006900E1" w:rsidRDefault="006900E1" w:rsidP="006900E1">
      <w:pPr>
        <w:tabs>
          <w:tab w:val="left" w:pos="993"/>
        </w:tabs>
        <w:spacing w:line="240" w:lineRule="atLeast"/>
        <w:ind w:left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 xml:space="preserve">-обеспечивает разработку и корректировку муниципальных программ </w:t>
      </w:r>
      <w:r w:rsidR="00AB5F00">
        <w:rPr>
          <w:rFonts w:asciiTheme="majorHAnsi" w:eastAsia="Calibr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eastAsia="Calibri" w:hAnsiTheme="majorHAnsi" w:cs="Arial"/>
          <w:sz w:val="24"/>
          <w:szCs w:val="24"/>
        </w:rPr>
        <w:t>;</w:t>
      </w:r>
    </w:p>
    <w:p w:rsidR="006900E1" w:rsidRPr="006900E1" w:rsidRDefault="006900E1" w:rsidP="006900E1">
      <w:pPr>
        <w:tabs>
          <w:tab w:val="left" w:pos="993"/>
        </w:tabs>
        <w:spacing w:line="240" w:lineRule="atLeast"/>
        <w:ind w:left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 xml:space="preserve">-обеспечивает подготовку ежегодных сводных бюджетных заявок на реализацию на территории </w:t>
      </w:r>
      <w:r w:rsidR="00AB5F00">
        <w:rPr>
          <w:rFonts w:asciiTheme="majorHAnsi" w:eastAsia="Calibr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eastAsia="Calibri" w:hAnsiTheme="majorHAnsi" w:cs="Arial"/>
          <w:sz w:val="24"/>
          <w:szCs w:val="24"/>
        </w:rPr>
        <w:t xml:space="preserve"> государственных программ Иркутской области; </w:t>
      </w:r>
    </w:p>
    <w:p w:rsidR="006900E1" w:rsidRPr="006900E1" w:rsidRDefault="006900E1" w:rsidP="006900E1">
      <w:pPr>
        <w:tabs>
          <w:tab w:val="left" w:pos="993"/>
        </w:tabs>
        <w:spacing w:line="240" w:lineRule="atLeast"/>
        <w:ind w:left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>-осуществляет нормативно-правовое регулирование финансово-экономической сферы (разработка инструментов) и т.д.</w:t>
      </w:r>
    </w:p>
    <w:p w:rsidR="006900E1" w:rsidRPr="006900E1" w:rsidRDefault="00AB5F00" w:rsidP="006900E1">
      <w:pPr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Учреждения, подведомственные</w:t>
      </w:r>
      <w:r w:rsidR="006900E1" w:rsidRPr="006900E1">
        <w:rPr>
          <w:rFonts w:asciiTheme="majorHAnsi" w:hAnsiTheme="majorHAnsi" w:cs="Arial"/>
          <w:sz w:val="24"/>
          <w:szCs w:val="24"/>
        </w:rPr>
        <w:t xml:space="preserve"> администрации </w:t>
      </w:r>
      <w:r>
        <w:rPr>
          <w:rFonts w:asciiTheme="majorHAnsi" w:hAnsiTheme="majorHAnsi" w:cs="Arial"/>
          <w:sz w:val="24"/>
          <w:szCs w:val="24"/>
        </w:rPr>
        <w:t>Лесогорского муниципального образования</w:t>
      </w:r>
      <w:r w:rsidR="006900E1" w:rsidRPr="006900E1">
        <w:rPr>
          <w:rFonts w:asciiTheme="majorHAnsi" w:hAnsiTheme="majorHAnsi" w:cs="Arial"/>
          <w:sz w:val="24"/>
          <w:szCs w:val="24"/>
        </w:rPr>
        <w:t xml:space="preserve"> предусматривают мероприятия по реализации стратегии при разработке и реализации плана по реализации стратегии, муниципальных и государственных программ, в том числе реализуемых на территории </w:t>
      </w:r>
      <w:r>
        <w:rPr>
          <w:rFonts w:asciiTheme="majorHAnsi" w:hAnsiTheme="majorHAnsi" w:cs="Arial"/>
          <w:sz w:val="24"/>
          <w:szCs w:val="24"/>
        </w:rPr>
        <w:t>Лесогорского муниципального образования</w:t>
      </w:r>
      <w:r w:rsidR="006900E1" w:rsidRPr="006900E1">
        <w:rPr>
          <w:rFonts w:asciiTheme="majorHAnsi" w:hAnsiTheme="majorHAnsi" w:cs="Arial"/>
          <w:sz w:val="24"/>
          <w:szCs w:val="24"/>
        </w:rPr>
        <w:t xml:space="preserve"> государственных программ Иркутской области, участвуют в выполнении мероприятий настоящей Стратегии. </w:t>
      </w:r>
    </w:p>
    <w:p w:rsidR="006900E1" w:rsidRPr="006900E1" w:rsidRDefault="006900E1" w:rsidP="006900E1">
      <w:pPr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lastRenderedPageBreak/>
        <w:t xml:space="preserve">Персональную ответственность за выполнение мероприятий настоящей стратегии и достижение целевых значений плановых показателей несут </w:t>
      </w:r>
      <w:r w:rsidR="00AB5F00">
        <w:rPr>
          <w:rFonts w:asciiTheme="majorHAnsi" w:hAnsiTheme="majorHAnsi" w:cs="Arial"/>
          <w:sz w:val="24"/>
          <w:szCs w:val="24"/>
        </w:rPr>
        <w:t>заместитель главы администрации, руководители учреждений, подведомственных администрации Лесогорского муниципального образования, муниципальные служащие,  ответственные за реализацию муниципальных программ,</w:t>
      </w:r>
      <w:r w:rsidRPr="006900E1">
        <w:rPr>
          <w:rFonts w:asciiTheme="majorHAnsi" w:hAnsiTheme="majorHAnsi" w:cs="Arial"/>
          <w:sz w:val="24"/>
          <w:szCs w:val="24"/>
        </w:rPr>
        <w:t xml:space="preserve"> в соответствии с </w:t>
      </w:r>
      <w:hyperlink r:id="rId8" w:history="1">
        <w:r w:rsidRPr="006900E1">
          <w:rPr>
            <w:rFonts w:asciiTheme="majorHAnsi" w:hAnsiTheme="majorHAnsi" w:cs="Arial"/>
            <w:sz w:val="24"/>
            <w:szCs w:val="24"/>
          </w:rPr>
          <w:t>планом</w:t>
        </w:r>
      </w:hyperlink>
      <w:r w:rsidRPr="006900E1">
        <w:rPr>
          <w:rFonts w:asciiTheme="majorHAnsi" w:hAnsiTheme="majorHAnsi" w:cs="Arial"/>
          <w:sz w:val="24"/>
          <w:szCs w:val="24"/>
        </w:rPr>
        <w:t xml:space="preserve"> мероприятий по реализации стратегии.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 xml:space="preserve"> Дума </w:t>
      </w:r>
      <w:r w:rsidR="00AB5F00">
        <w:rPr>
          <w:rFonts w:asciiTheme="majorHAnsi" w:hAnsiTheme="majorHAnsi" w:cs="Arial"/>
          <w:sz w:val="24"/>
          <w:szCs w:val="24"/>
        </w:rPr>
        <w:t xml:space="preserve">Лесогорского муниципального образования </w:t>
      </w:r>
      <w:r w:rsidRPr="006900E1">
        <w:rPr>
          <w:rFonts w:asciiTheme="majorHAnsi" w:hAnsiTheme="majorHAnsi" w:cs="Arial"/>
          <w:sz w:val="24"/>
          <w:szCs w:val="24"/>
        </w:rPr>
        <w:t xml:space="preserve">в рамках </w:t>
      </w:r>
      <w:r w:rsidR="00AB5F00">
        <w:rPr>
          <w:rFonts w:asciiTheme="majorHAnsi" w:hAnsiTheme="majorHAnsi" w:cs="Arial"/>
          <w:sz w:val="24"/>
          <w:szCs w:val="24"/>
        </w:rPr>
        <w:t>реализации стратегии обеспечивае</w:t>
      </w:r>
      <w:r w:rsidRPr="006900E1">
        <w:rPr>
          <w:rFonts w:asciiTheme="majorHAnsi" w:hAnsiTheme="majorHAnsi" w:cs="Arial"/>
          <w:sz w:val="24"/>
          <w:szCs w:val="24"/>
        </w:rPr>
        <w:t>т реализацию законотворческих инициатив всех участников реализации стратеги</w:t>
      </w:r>
      <w:r w:rsidR="00AB5F00">
        <w:rPr>
          <w:rFonts w:asciiTheme="majorHAnsi" w:hAnsiTheme="majorHAnsi" w:cs="Arial"/>
          <w:sz w:val="24"/>
          <w:szCs w:val="24"/>
        </w:rPr>
        <w:t>и, рассматривае</w:t>
      </w:r>
      <w:r w:rsidRPr="006900E1">
        <w:rPr>
          <w:rFonts w:asciiTheme="majorHAnsi" w:hAnsiTheme="majorHAnsi" w:cs="Arial"/>
          <w:sz w:val="24"/>
          <w:szCs w:val="24"/>
        </w:rPr>
        <w:t xml:space="preserve">т отчеты о реализации стратегии. 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>Научные и образовательные организации, общественные объединения предпринимателей привлекаются в качестве экспертов к решению вопросов, связанных с реализацией настоящей стратегии.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>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инвестиционной деятельности вправе руководствоваться положениями настоящей стратегии, осуществлять контроль хода ее реализации и принимать активное участие в обсуждении изменений в настоящую стратегию.</w:t>
      </w:r>
    </w:p>
    <w:p w:rsidR="006900E1" w:rsidRPr="006900E1" w:rsidRDefault="006900E1" w:rsidP="006900E1">
      <w:pPr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>В целях реализации стратегии будет утвержден план мероприятий по реализации стратегии на весь период реализации Стратегии с ежегодным уточнением. План мероприятий формируется с учетом этапов, выделенных в стратегии. План содержит тактические задачи, направления, мероприятия, основные показатели достижения.</w:t>
      </w:r>
    </w:p>
    <w:p w:rsidR="006900E1" w:rsidRPr="006900E1" w:rsidRDefault="006900E1" w:rsidP="006900E1">
      <w:pPr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 xml:space="preserve">План реализации стратегии позволяет выстроить очередность и последовательность мероприятий реализации стратегии на краткосрочный период. </w:t>
      </w:r>
    </w:p>
    <w:p w:rsidR="006900E1" w:rsidRPr="006900E1" w:rsidRDefault="006900E1" w:rsidP="006900E1">
      <w:pPr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 xml:space="preserve">План по реализации стратегии может корректироваться. Основания корректировки плана определяются Порядком  разработки, корректировки, осуществления мониторинга и контроля реализации стратегии социально-экономического развития </w:t>
      </w:r>
      <w:r w:rsidR="00AB5F00">
        <w:rPr>
          <w:rFonts w:asciiTheme="majorHAnsi" w:hAnsiTheme="majorHAnsi" w:cs="Arial"/>
          <w:sz w:val="24"/>
          <w:szCs w:val="24"/>
        </w:rPr>
        <w:t>Лесогорского</w:t>
      </w:r>
      <w:r w:rsidRPr="006900E1">
        <w:rPr>
          <w:rFonts w:asciiTheme="majorHAnsi" w:hAnsiTheme="majorHAnsi" w:cs="Arial"/>
          <w:sz w:val="24"/>
          <w:szCs w:val="24"/>
        </w:rPr>
        <w:t xml:space="preserve"> муниципального образования и плана мероприятий по реализации стратегии социально-экономического развития </w:t>
      </w:r>
      <w:r w:rsidR="00AB5F00">
        <w:rPr>
          <w:rFonts w:asciiTheme="majorHAnsi" w:hAnsiTheme="majorHAnsi" w:cs="Arial"/>
          <w:sz w:val="24"/>
          <w:szCs w:val="24"/>
        </w:rPr>
        <w:t>Лесогорского</w:t>
      </w:r>
      <w:r w:rsidRPr="006900E1">
        <w:rPr>
          <w:rFonts w:asciiTheme="majorHAnsi" w:hAnsiTheme="majorHAnsi" w:cs="Arial"/>
          <w:sz w:val="24"/>
          <w:szCs w:val="24"/>
        </w:rPr>
        <w:t xml:space="preserve"> муниципального образования, установленным постановлением администрации </w:t>
      </w:r>
      <w:r w:rsidR="00AB5F00">
        <w:rPr>
          <w:rFonts w:asciiTheme="majorHAns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hAnsiTheme="majorHAnsi" w:cs="Arial"/>
          <w:sz w:val="24"/>
          <w:szCs w:val="24"/>
        </w:rPr>
        <w:t>.</w:t>
      </w:r>
    </w:p>
    <w:p w:rsidR="006900E1" w:rsidRPr="006900E1" w:rsidRDefault="006900E1" w:rsidP="006900E1">
      <w:pPr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 xml:space="preserve">Муниципальные программы </w:t>
      </w:r>
      <w:r w:rsidR="00AB5F00">
        <w:rPr>
          <w:rFonts w:asciiTheme="majorHAns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hAnsiTheme="majorHAnsi" w:cs="Arial"/>
          <w:sz w:val="24"/>
          <w:szCs w:val="24"/>
        </w:rPr>
        <w:t xml:space="preserve"> формируются в соответствии с Порядком </w:t>
      </w:r>
      <w:r w:rsidRPr="006900E1">
        <w:rPr>
          <w:rFonts w:asciiTheme="majorHAnsi" w:hAnsiTheme="majorHAnsi" w:cs="Arial"/>
          <w:color w:val="000000"/>
          <w:sz w:val="24"/>
          <w:szCs w:val="24"/>
        </w:rPr>
        <w:t xml:space="preserve">разработки, реализации и оценки эффективности реализации муниципальных программ </w:t>
      </w:r>
      <w:r w:rsidR="00AB5F00">
        <w:rPr>
          <w:rFonts w:asciiTheme="majorHAnsi" w:hAnsiTheme="majorHAnsi" w:cs="Arial"/>
          <w:color w:val="000000"/>
          <w:sz w:val="24"/>
          <w:szCs w:val="24"/>
        </w:rPr>
        <w:t>Лесогорского</w:t>
      </w:r>
      <w:r w:rsidRPr="006900E1">
        <w:rPr>
          <w:rFonts w:asciiTheme="majorHAnsi" w:hAnsiTheme="majorHAnsi" w:cs="Arial"/>
          <w:color w:val="000000"/>
          <w:sz w:val="24"/>
          <w:szCs w:val="24"/>
        </w:rPr>
        <w:t xml:space="preserve"> муниципального образования</w:t>
      </w:r>
      <w:r w:rsidRPr="006900E1">
        <w:rPr>
          <w:rFonts w:asciiTheme="majorHAnsi" w:hAnsiTheme="majorHAnsi" w:cs="Arial"/>
          <w:sz w:val="24"/>
          <w:szCs w:val="24"/>
        </w:rPr>
        <w:t xml:space="preserve">, утвержденным постановлением администрации </w:t>
      </w:r>
      <w:r w:rsidR="00AB5F00">
        <w:rPr>
          <w:rFonts w:asciiTheme="majorHAns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hAnsiTheme="majorHAnsi" w:cs="Arial"/>
          <w:sz w:val="24"/>
          <w:szCs w:val="24"/>
        </w:rPr>
        <w:t xml:space="preserve"> на период не менее 3–х лет. </w:t>
      </w:r>
    </w:p>
    <w:p w:rsidR="006900E1" w:rsidRPr="006900E1" w:rsidRDefault="006900E1" w:rsidP="006900E1">
      <w:pPr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 xml:space="preserve">Муниципальные программы </w:t>
      </w:r>
      <w:r w:rsidR="00AB5F00">
        <w:rPr>
          <w:rFonts w:asciiTheme="majorHAns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hAnsiTheme="majorHAnsi" w:cs="Arial"/>
          <w:sz w:val="24"/>
          <w:szCs w:val="24"/>
        </w:rPr>
        <w:t xml:space="preserve"> содержат систему мероприятий, направленных на выполнение задач социально-экономического развития </w:t>
      </w:r>
      <w:r w:rsidR="00AB5F00">
        <w:rPr>
          <w:rFonts w:asciiTheme="majorHAns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hAnsiTheme="majorHAnsi" w:cs="Arial"/>
          <w:sz w:val="24"/>
          <w:szCs w:val="24"/>
        </w:rPr>
        <w:t xml:space="preserve"> на определенном этапе и достижение цели реализации стратегии.</w:t>
      </w:r>
      <w:bookmarkStart w:id="8" w:name="_Toc462084253"/>
    </w:p>
    <w:p w:rsidR="006900E1" w:rsidRPr="006900E1" w:rsidRDefault="006900E1" w:rsidP="006900E1">
      <w:pPr>
        <w:spacing w:line="240" w:lineRule="atLeast"/>
        <w:ind w:firstLine="709"/>
        <w:contextualSpacing/>
        <w:jc w:val="both"/>
        <w:rPr>
          <w:rFonts w:asciiTheme="majorHAnsi" w:hAnsiTheme="majorHAnsi" w:cs="Arial"/>
          <w:b/>
          <w:bCs/>
          <w:i/>
          <w:sz w:val="24"/>
          <w:szCs w:val="24"/>
          <w:lang w:bidi="en-US"/>
        </w:rPr>
      </w:pPr>
      <w:r w:rsidRPr="006900E1">
        <w:rPr>
          <w:rFonts w:asciiTheme="majorHAnsi" w:hAnsiTheme="majorHAnsi" w:cs="Arial"/>
          <w:b/>
          <w:bCs/>
          <w:i/>
          <w:sz w:val="24"/>
          <w:szCs w:val="24"/>
          <w:lang w:bidi="en-US"/>
        </w:rPr>
        <w:t>Сроки и этапы реализации стратегии</w:t>
      </w:r>
      <w:bookmarkEnd w:id="8"/>
    </w:p>
    <w:p w:rsidR="006900E1" w:rsidRPr="006900E1" w:rsidRDefault="006900E1" w:rsidP="006900E1">
      <w:pPr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b/>
          <w:sz w:val="24"/>
          <w:szCs w:val="24"/>
        </w:rPr>
        <w:t>Первый этап</w:t>
      </w:r>
      <w:r w:rsidR="00AB5F00">
        <w:rPr>
          <w:rFonts w:asciiTheme="majorHAnsi" w:hAnsiTheme="majorHAnsi" w:cs="Arial"/>
          <w:sz w:val="24"/>
          <w:szCs w:val="24"/>
        </w:rPr>
        <w:t xml:space="preserve"> реализации стратегии (2018 год, 2019</w:t>
      </w:r>
      <w:r w:rsidR="00966DBA">
        <w:rPr>
          <w:rFonts w:asciiTheme="majorHAnsi" w:hAnsiTheme="majorHAnsi" w:cs="Arial"/>
          <w:sz w:val="24"/>
          <w:szCs w:val="24"/>
        </w:rPr>
        <w:t>-2023</w:t>
      </w:r>
      <w:r w:rsidRPr="006900E1">
        <w:rPr>
          <w:rFonts w:asciiTheme="majorHAnsi" w:hAnsiTheme="majorHAnsi" w:cs="Arial"/>
          <w:sz w:val="24"/>
          <w:szCs w:val="24"/>
        </w:rPr>
        <w:t xml:space="preserve"> годы) будет направлен на сохранение темпов экономического роста последних лет и закрепление э</w:t>
      </w:r>
      <w:r w:rsidR="00966DBA">
        <w:rPr>
          <w:rFonts w:asciiTheme="majorHAnsi" w:hAnsiTheme="majorHAnsi" w:cs="Arial"/>
          <w:sz w:val="24"/>
          <w:szCs w:val="24"/>
        </w:rPr>
        <w:t>кономической стабильности к 2023</w:t>
      </w:r>
      <w:r w:rsidRPr="006900E1">
        <w:rPr>
          <w:rFonts w:asciiTheme="majorHAnsi" w:hAnsiTheme="majorHAnsi" w:cs="Arial"/>
          <w:sz w:val="24"/>
          <w:szCs w:val="24"/>
        </w:rPr>
        <w:t xml:space="preserve"> году. 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6900E1">
        <w:rPr>
          <w:rFonts w:asciiTheme="majorHAnsi" w:hAnsiTheme="majorHAnsi" w:cs="Arial"/>
          <w:b/>
          <w:sz w:val="24"/>
          <w:szCs w:val="24"/>
        </w:rPr>
        <w:t xml:space="preserve">Основные факторы роста: </w:t>
      </w:r>
    </w:p>
    <w:p w:rsidR="006900E1" w:rsidRPr="006900E1" w:rsidRDefault="00975963" w:rsidP="006900E1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- </w:t>
      </w:r>
      <w:r w:rsidR="006900E1" w:rsidRPr="006900E1">
        <w:rPr>
          <w:rFonts w:asciiTheme="majorHAnsi" w:eastAsia="Calibri" w:hAnsiTheme="majorHAnsi" w:cs="Arial"/>
          <w:sz w:val="24"/>
          <w:szCs w:val="24"/>
        </w:rPr>
        <w:t>Развитие и укрепление экономических и межмуниципальных связей, в том числе за с</w:t>
      </w:r>
      <w:r>
        <w:rPr>
          <w:rFonts w:asciiTheme="majorHAnsi" w:eastAsia="Calibri" w:hAnsiTheme="majorHAnsi" w:cs="Arial"/>
          <w:sz w:val="24"/>
          <w:szCs w:val="24"/>
        </w:rPr>
        <w:t>чет межмуниципальной кооперации;</w:t>
      </w:r>
    </w:p>
    <w:p w:rsidR="006900E1" w:rsidRPr="006900E1" w:rsidRDefault="006900E1" w:rsidP="006900E1">
      <w:pPr>
        <w:suppressAutoHyphens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>- обеспечение стабильных рынков сбыта для продукции и услуг;</w:t>
      </w:r>
    </w:p>
    <w:p w:rsidR="006900E1" w:rsidRPr="006900E1" w:rsidRDefault="006900E1" w:rsidP="006900E1">
      <w:pPr>
        <w:suppressAutoHyphens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>- эффективное использование научно-технических и инновационных возможностей;</w:t>
      </w:r>
    </w:p>
    <w:p w:rsidR="006900E1" w:rsidRPr="006900E1" w:rsidRDefault="006900E1" w:rsidP="006900E1">
      <w:pPr>
        <w:suppressAutoHyphens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>- расширение системы подготовки востребованных кадров;</w:t>
      </w:r>
    </w:p>
    <w:p w:rsidR="006900E1" w:rsidRPr="006900E1" w:rsidRDefault="006900E1" w:rsidP="006900E1">
      <w:pPr>
        <w:suppressAutoHyphens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>-  развитие транспортной инфраструктуры.</w:t>
      </w:r>
    </w:p>
    <w:p w:rsidR="006900E1" w:rsidRPr="006900E1" w:rsidRDefault="00975963" w:rsidP="006900E1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- </w:t>
      </w:r>
      <w:r w:rsidR="006900E1" w:rsidRPr="006900E1">
        <w:rPr>
          <w:rFonts w:asciiTheme="majorHAnsi" w:eastAsia="Calibri" w:hAnsiTheme="majorHAnsi" w:cs="Arial"/>
          <w:sz w:val="24"/>
          <w:szCs w:val="24"/>
        </w:rPr>
        <w:t xml:space="preserve">Повышение эффективности расходов </w:t>
      </w:r>
      <w:r>
        <w:rPr>
          <w:rFonts w:asciiTheme="majorHAnsi" w:eastAsia="Calibri" w:hAnsiTheme="majorHAnsi" w:cs="Arial"/>
          <w:sz w:val="24"/>
          <w:szCs w:val="24"/>
        </w:rPr>
        <w:t xml:space="preserve">местного </w:t>
      </w:r>
      <w:r w:rsidR="006900E1" w:rsidRPr="006900E1">
        <w:rPr>
          <w:rFonts w:asciiTheme="majorHAnsi" w:eastAsia="Calibri" w:hAnsiTheme="majorHAnsi" w:cs="Arial"/>
          <w:sz w:val="24"/>
          <w:szCs w:val="24"/>
        </w:rPr>
        <w:t xml:space="preserve"> бюджета, увеличение доли расходов инвестиционного характера за счет развития механизмов государственно-частного партнерства и институциональных структур развития;</w:t>
      </w:r>
    </w:p>
    <w:p w:rsidR="006900E1" w:rsidRPr="006900E1" w:rsidRDefault="00975963" w:rsidP="006900E1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- </w:t>
      </w:r>
      <w:r w:rsidR="006900E1" w:rsidRPr="006900E1">
        <w:rPr>
          <w:rFonts w:asciiTheme="majorHAnsi" w:eastAsia="Calibri" w:hAnsiTheme="majorHAnsi" w:cs="Arial"/>
          <w:sz w:val="24"/>
          <w:szCs w:val="24"/>
        </w:rPr>
        <w:t>Создание благоприятных условий для развития малого и среднего предпринимательства за счет внедрения и развития институтов поддержки и развития предпринимательства, создания системы стимулирования субъектов предпринимательства;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b/>
          <w:sz w:val="24"/>
          <w:szCs w:val="24"/>
        </w:rPr>
        <w:lastRenderedPageBreak/>
        <w:t>Последующие этапы</w:t>
      </w:r>
      <w:r w:rsidR="00975963">
        <w:rPr>
          <w:rFonts w:asciiTheme="majorHAnsi" w:eastAsia="Calibri" w:hAnsiTheme="majorHAnsi" w:cs="Arial"/>
          <w:sz w:val="24"/>
          <w:szCs w:val="24"/>
        </w:rPr>
        <w:t xml:space="preserve"> реализации стратегии (</w:t>
      </w:r>
      <w:r w:rsidR="00966DBA">
        <w:rPr>
          <w:rFonts w:asciiTheme="majorHAnsi" w:eastAsia="Calibri" w:hAnsiTheme="majorHAnsi" w:cs="Arial"/>
          <w:sz w:val="24"/>
          <w:szCs w:val="24"/>
        </w:rPr>
        <w:t xml:space="preserve">2024 год </w:t>
      </w:r>
      <w:r w:rsidR="00975963">
        <w:rPr>
          <w:rFonts w:asciiTheme="majorHAnsi" w:eastAsia="Calibri" w:hAnsiTheme="majorHAnsi" w:cs="Arial"/>
          <w:sz w:val="24"/>
          <w:szCs w:val="24"/>
        </w:rPr>
        <w:t>и 2025</w:t>
      </w:r>
      <w:r w:rsidRPr="006900E1">
        <w:rPr>
          <w:rFonts w:asciiTheme="majorHAnsi" w:eastAsia="Calibri" w:hAnsiTheme="majorHAnsi" w:cs="Arial"/>
          <w:sz w:val="24"/>
          <w:szCs w:val="24"/>
        </w:rPr>
        <w:t>-2030 годы) будут направлены на формирование условий для новой модели экономического роста.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6900E1">
        <w:rPr>
          <w:rFonts w:asciiTheme="majorHAnsi" w:hAnsiTheme="majorHAnsi" w:cs="Arial"/>
          <w:b/>
          <w:sz w:val="24"/>
          <w:szCs w:val="24"/>
        </w:rPr>
        <w:t xml:space="preserve">Основные факторы роста: </w:t>
      </w:r>
    </w:p>
    <w:p w:rsidR="006900E1" w:rsidRPr="006900E1" w:rsidRDefault="006900E1" w:rsidP="006900E1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567" w:firstLine="142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>- ликвидация инфраструктурных ограничений;</w:t>
      </w:r>
    </w:p>
    <w:p w:rsidR="006900E1" w:rsidRPr="006900E1" w:rsidRDefault="006900E1" w:rsidP="006900E1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567" w:firstLine="142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>- обеспечение экологической безопасности за счет формирования эффективной, конкурентоспособной и экологически ориентированной модели развития;</w:t>
      </w:r>
    </w:p>
    <w:p w:rsidR="006900E1" w:rsidRPr="006900E1" w:rsidRDefault="006900E1" w:rsidP="006900E1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567" w:firstLine="142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>- повышение энергетической эффективности;</w:t>
      </w:r>
    </w:p>
    <w:p w:rsidR="006900E1" w:rsidRPr="006900E1" w:rsidRDefault="006900E1" w:rsidP="006900E1">
      <w:pPr>
        <w:tabs>
          <w:tab w:val="left" w:pos="993"/>
        </w:tabs>
        <w:autoSpaceDE w:val="0"/>
        <w:autoSpaceDN w:val="0"/>
        <w:adjustRightInd w:val="0"/>
        <w:spacing w:line="240" w:lineRule="atLeast"/>
        <w:ind w:left="567" w:firstLine="142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>- интеграция науки, образования и промышленности.</w:t>
      </w:r>
      <w:bookmarkStart w:id="9" w:name="_Toc462084254"/>
    </w:p>
    <w:p w:rsidR="006900E1" w:rsidRPr="006900E1" w:rsidRDefault="006900E1" w:rsidP="006900E1">
      <w:pPr>
        <w:tabs>
          <w:tab w:val="left" w:pos="993"/>
        </w:tabs>
        <w:autoSpaceDE w:val="0"/>
        <w:autoSpaceDN w:val="0"/>
        <w:adjustRightInd w:val="0"/>
        <w:spacing w:line="240" w:lineRule="atLeast"/>
        <w:ind w:left="567" w:firstLine="142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b/>
          <w:i/>
          <w:sz w:val="24"/>
          <w:szCs w:val="24"/>
        </w:rPr>
        <w:t>Инструменты реализации стратегии</w:t>
      </w:r>
      <w:bookmarkEnd w:id="9"/>
    </w:p>
    <w:p w:rsidR="006900E1" w:rsidRPr="006900E1" w:rsidRDefault="006900E1" w:rsidP="006900E1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540" w:firstLine="16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>Нефинансовые инструменты: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 xml:space="preserve">- </w:t>
      </w:r>
      <w:r w:rsidRPr="006900E1">
        <w:rPr>
          <w:rFonts w:asciiTheme="majorHAnsi" w:eastAsia="Calibri" w:hAnsiTheme="majorHAnsi" w:cs="Arial"/>
          <w:sz w:val="24"/>
          <w:szCs w:val="24"/>
        </w:rPr>
        <w:t>план мероприятий по реализации стратегии</w:t>
      </w:r>
      <w:r w:rsidR="00975963">
        <w:rPr>
          <w:rFonts w:asciiTheme="majorHAnsi" w:eastAsia="Calibri" w:hAnsiTheme="majorHAnsi" w:cs="Arial"/>
          <w:sz w:val="24"/>
          <w:szCs w:val="24"/>
        </w:rPr>
        <w:t xml:space="preserve"> (приложение 2</w:t>
      </w:r>
      <w:r w:rsidRPr="006900E1">
        <w:rPr>
          <w:rFonts w:asciiTheme="majorHAnsi" w:eastAsia="Calibri" w:hAnsiTheme="majorHAnsi" w:cs="Arial"/>
          <w:sz w:val="24"/>
          <w:szCs w:val="24"/>
        </w:rPr>
        <w:t>);</w:t>
      </w:r>
    </w:p>
    <w:p w:rsidR="006900E1" w:rsidRPr="006900E1" w:rsidRDefault="00975963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комплексная программа</w:t>
      </w:r>
      <w:r w:rsidR="006900E1" w:rsidRPr="006900E1">
        <w:rPr>
          <w:rFonts w:asciiTheme="majorHAnsi" w:hAnsiTheme="majorHAnsi" w:cs="Arial"/>
          <w:sz w:val="24"/>
          <w:szCs w:val="24"/>
        </w:rPr>
        <w:t xml:space="preserve"> социально-экономического развития </w:t>
      </w:r>
      <w:r>
        <w:rPr>
          <w:rFonts w:asciiTheme="majorHAnsi" w:hAnsiTheme="majorHAnsi" w:cs="Arial"/>
          <w:sz w:val="24"/>
          <w:szCs w:val="24"/>
        </w:rPr>
        <w:t>Лесогорского муниципального образования на 2018-2023 годы;</w:t>
      </w:r>
    </w:p>
    <w:p w:rsidR="006900E1" w:rsidRPr="006900E1" w:rsidRDefault="006900E1" w:rsidP="0097596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 xml:space="preserve">- инвестиционный совет при </w:t>
      </w:r>
      <w:r w:rsidR="00975963">
        <w:rPr>
          <w:rFonts w:asciiTheme="majorHAnsi" w:hAnsiTheme="majorHAnsi" w:cs="Arial"/>
          <w:sz w:val="24"/>
          <w:szCs w:val="24"/>
        </w:rPr>
        <w:t>главе администрации Лесогорского муниципального образования;</w:t>
      </w:r>
    </w:p>
    <w:p w:rsidR="006900E1" w:rsidRPr="006900E1" w:rsidRDefault="006900E1" w:rsidP="006900E1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>Финансовые инструменты: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 xml:space="preserve">- муниципальные программы </w:t>
      </w:r>
      <w:r w:rsidR="00975963">
        <w:rPr>
          <w:rFonts w:asciiTheme="majorHAnsi" w:eastAsia="Calibr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eastAsia="Calibri" w:hAnsiTheme="majorHAnsi" w:cs="Arial"/>
          <w:sz w:val="24"/>
          <w:szCs w:val="24"/>
        </w:rPr>
        <w:t xml:space="preserve">, </w:t>
      </w:r>
      <w:r w:rsidRPr="006900E1">
        <w:rPr>
          <w:rFonts w:asciiTheme="majorHAnsi" w:hAnsiTheme="majorHAnsi" w:cs="Arial"/>
          <w:sz w:val="24"/>
          <w:szCs w:val="24"/>
        </w:rPr>
        <w:t>государственные программы Иркутской области;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>- внебюджетные источники;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>- соглашения о социально-экономическом сотрудничестве c хозяйствующими субъектами;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>- соглашения о государственно-частном партнерстве и концессионные соглашения.</w:t>
      </w:r>
      <w:bookmarkStart w:id="10" w:name="_Toc462084255"/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b/>
          <w:i/>
          <w:sz w:val="24"/>
          <w:szCs w:val="24"/>
        </w:rPr>
        <w:t>Оценка финансовых ресурсов, необходимых для реализации стратегии</w:t>
      </w:r>
      <w:bookmarkEnd w:id="10"/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 xml:space="preserve">Оценка финансовых ресурсов (потребность), необходимых для реализации стратегии будет осуществляться </w:t>
      </w:r>
      <w:proofErr w:type="gramStart"/>
      <w:r w:rsidRPr="006900E1">
        <w:rPr>
          <w:rFonts w:asciiTheme="majorHAnsi" w:eastAsia="Calibri" w:hAnsiTheme="majorHAnsi" w:cs="Arial"/>
          <w:sz w:val="24"/>
          <w:szCs w:val="24"/>
        </w:rPr>
        <w:t>через</w:t>
      </w:r>
      <w:proofErr w:type="gramEnd"/>
      <w:r w:rsidRPr="006900E1">
        <w:rPr>
          <w:rFonts w:asciiTheme="majorHAnsi" w:eastAsia="Calibri" w:hAnsiTheme="majorHAnsi" w:cs="Arial"/>
          <w:sz w:val="24"/>
          <w:szCs w:val="24"/>
        </w:rPr>
        <w:t>: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 xml:space="preserve">- бюджетные (все источники бюджетов) – ежегодно на трехлетний период в рамках муниципальных программ </w:t>
      </w:r>
      <w:r w:rsidR="00975963">
        <w:rPr>
          <w:rFonts w:asciiTheme="majorHAnsi" w:eastAsia="Calibr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eastAsia="Calibri" w:hAnsiTheme="majorHAnsi" w:cs="Arial"/>
          <w:sz w:val="24"/>
          <w:szCs w:val="24"/>
        </w:rPr>
        <w:t xml:space="preserve"> и государственных программ Иркутской области в соответствии с законами о бюджетах.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900E1">
        <w:rPr>
          <w:rFonts w:asciiTheme="majorHAnsi" w:eastAsia="Calibri" w:hAnsiTheme="majorHAnsi" w:cs="Arial"/>
          <w:sz w:val="24"/>
          <w:szCs w:val="24"/>
        </w:rPr>
        <w:t xml:space="preserve">- внебюджетные – в рамках инвестиционных проектов, реализуемых на территории </w:t>
      </w:r>
      <w:r w:rsidR="00975963">
        <w:rPr>
          <w:rFonts w:asciiTheme="majorHAnsi" w:eastAsia="Calibr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eastAsia="Calibri" w:hAnsiTheme="majorHAnsi" w:cs="Arial"/>
          <w:sz w:val="24"/>
          <w:szCs w:val="24"/>
        </w:rPr>
        <w:t>, соглашений о социально-экономическом сотрудничестве, соглашений о государственно-частном партнерстве и концессионных соглашений.</w:t>
      </w:r>
      <w:bookmarkStart w:id="11" w:name="_Toc462084256"/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b/>
          <w:bCs/>
          <w:i/>
          <w:sz w:val="24"/>
          <w:szCs w:val="24"/>
          <w:lang w:bidi="en-US"/>
        </w:rPr>
      </w:pPr>
      <w:r w:rsidRPr="006900E1">
        <w:rPr>
          <w:rFonts w:asciiTheme="majorHAnsi" w:hAnsiTheme="majorHAnsi" w:cs="Arial"/>
          <w:b/>
          <w:bCs/>
          <w:i/>
          <w:sz w:val="24"/>
          <w:szCs w:val="24"/>
          <w:lang w:bidi="en-US"/>
        </w:rPr>
        <w:t xml:space="preserve">Информация о муниципальных программах </w:t>
      </w:r>
      <w:r w:rsidR="00975963">
        <w:rPr>
          <w:rFonts w:asciiTheme="majorHAnsi" w:hAnsiTheme="majorHAnsi" w:cs="Arial"/>
          <w:b/>
          <w:bCs/>
          <w:i/>
          <w:sz w:val="24"/>
          <w:szCs w:val="24"/>
          <w:lang w:bidi="en-US"/>
        </w:rPr>
        <w:t>Лесогорского муниципального образования</w:t>
      </w:r>
      <w:r w:rsidRPr="006900E1">
        <w:rPr>
          <w:rFonts w:asciiTheme="majorHAnsi" w:hAnsiTheme="majorHAnsi" w:cs="Arial"/>
          <w:b/>
          <w:bCs/>
          <w:i/>
          <w:sz w:val="24"/>
          <w:szCs w:val="24"/>
          <w:lang w:bidi="en-US"/>
        </w:rPr>
        <w:t>, утверждаемых в целях реализации стратегии</w:t>
      </w:r>
      <w:bookmarkEnd w:id="11"/>
      <w:r w:rsidRPr="006900E1">
        <w:rPr>
          <w:rFonts w:asciiTheme="majorHAnsi" w:hAnsiTheme="majorHAnsi" w:cs="Arial"/>
          <w:b/>
          <w:bCs/>
          <w:i/>
          <w:sz w:val="24"/>
          <w:szCs w:val="24"/>
          <w:lang w:bidi="en-US"/>
        </w:rPr>
        <w:t xml:space="preserve"> (Приложение </w:t>
      </w:r>
      <w:r w:rsidR="00975963">
        <w:rPr>
          <w:rFonts w:asciiTheme="majorHAnsi" w:hAnsiTheme="majorHAnsi" w:cs="Arial"/>
          <w:b/>
          <w:bCs/>
          <w:i/>
          <w:sz w:val="24"/>
          <w:szCs w:val="24"/>
          <w:lang w:bidi="en-US"/>
        </w:rPr>
        <w:t>1.</w:t>
      </w:r>
      <w:r w:rsidRPr="006900E1">
        <w:rPr>
          <w:rFonts w:asciiTheme="majorHAnsi" w:hAnsiTheme="majorHAnsi" w:cs="Arial"/>
          <w:b/>
          <w:bCs/>
          <w:i/>
          <w:sz w:val="24"/>
          <w:szCs w:val="24"/>
          <w:lang w:bidi="en-US"/>
        </w:rPr>
        <w:t>2).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 xml:space="preserve">Стратегия является основой для разработки муниципальных программ </w:t>
      </w:r>
      <w:r w:rsidR="00975963">
        <w:rPr>
          <w:rFonts w:asciiTheme="majorHAns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hAnsiTheme="majorHAnsi" w:cs="Arial"/>
          <w:sz w:val="24"/>
          <w:szCs w:val="24"/>
        </w:rPr>
        <w:t>. На первом этапе реализации стратегии ее исполнение будет осуществляться в рамках, действующ</w:t>
      </w:r>
      <w:r w:rsidR="00975963">
        <w:rPr>
          <w:rFonts w:asciiTheme="majorHAnsi" w:hAnsiTheme="majorHAnsi" w:cs="Arial"/>
          <w:sz w:val="24"/>
          <w:szCs w:val="24"/>
        </w:rPr>
        <w:t>их по состоянию на 1 января 2018 года 19</w:t>
      </w:r>
      <w:r w:rsidRPr="006900E1">
        <w:rPr>
          <w:rFonts w:asciiTheme="majorHAnsi" w:hAnsiTheme="majorHAnsi" w:cs="Arial"/>
          <w:sz w:val="24"/>
          <w:szCs w:val="24"/>
        </w:rPr>
        <w:t xml:space="preserve"> муниципальных программ </w:t>
      </w:r>
      <w:r w:rsidR="00975963">
        <w:rPr>
          <w:rFonts w:asciiTheme="majorHAns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hAnsiTheme="majorHAnsi" w:cs="Arial"/>
          <w:sz w:val="24"/>
          <w:szCs w:val="24"/>
        </w:rPr>
        <w:t>, срок дейс</w:t>
      </w:r>
      <w:r w:rsidR="00975963">
        <w:rPr>
          <w:rFonts w:asciiTheme="majorHAnsi" w:hAnsiTheme="majorHAnsi" w:cs="Arial"/>
          <w:sz w:val="24"/>
          <w:szCs w:val="24"/>
        </w:rPr>
        <w:t xml:space="preserve">твия которых </w:t>
      </w:r>
      <w:r w:rsidR="001A616F">
        <w:rPr>
          <w:rFonts w:asciiTheme="majorHAnsi" w:hAnsiTheme="majorHAnsi" w:cs="Arial"/>
          <w:sz w:val="24"/>
          <w:szCs w:val="24"/>
        </w:rPr>
        <w:t>продлен до</w:t>
      </w:r>
      <w:r w:rsidR="00975963">
        <w:rPr>
          <w:rFonts w:asciiTheme="majorHAnsi" w:hAnsiTheme="majorHAnsi" w:cs="Arial"/>
          <w:sz w:val="24"/>
          <w:szCs w:val="24"/>
        </w:rPr>
        <w:t xml:space="preserve"> 2023</w:t>
      </w:r>
      <w:r w:rsidR="001A616F">
        <w:rPr>
          <w:rFonts w:asciiTheme="majorHAnsi" w:hAnsiTheme="majorHAnsi" w:cs="Arial"/>
          <w:sz w:val="24"/>
          <w:szCs w:val="24"/>
        </w:rPr>
        <w:t xml:space="preserve"> года</w:t>
      </w:r>
      <w:r w:rsidRPr="006900E1">
        <w:rPr>
          <w:rFonts w:asciiTheme="majorHAnsi" w:hAnsiTheme="majorHAnsi" w:cs="Arial"/>
          <w:sz w:val="24"/>
          <w:szCs w:val="24"/>
        </w:rPr>
        <w:t xml:space="preserve">. В 2019 году </w:t>
      </w:r>
      <w:r w:rsidR="001A616F">
        <w:rPr>
          <w:rFonts w:asciiTheme="majorHAnsi" w:hAnsiTheme="majorHAnsi" w:cs="Arial"/>
          <w:sz w:val="24"/>
          <w:szCs w:val="24"/>
        </w:rPr>
        <w:t xml:space="preserve">могут быть </w:t>
      </w:r>
      <w:r w:rsidRPr="006900E1">
        <w:rPr>
          <w:rFonts w:asciiTheme="majorHAnsi" w:hAnsiTheme="majorHAnsi" w:cs="Arial"/>
          <w:sz w:val="24"/>
          <w:szCs w:val="24"/>
        </w:rPr>
        <w:t xml:space="preserve">разработаны новые муниципальные программы на очередной период, количество и состав муниципальных программ </w:t>
      </w:r>
      <w:r w:rsidR="001A616F">
        <w:rPr>
          <w:rFonts w:asciiTheme="majorHAns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hAnsiTheme="majorHAnsi" w:cs="Arial"/>
          <w:sz w:val="24"/>
          <w:szCs w:val="24"/>
        </w:rPr>
        <w:t xml:space="preserve"> может изменяться по результатам ежегодной оценки эффективности их реализации, проводимой в установленном порядке.</w:t>
      </w:r>
    </w:p>
    <w:p w:rsidR="006900E1" w:rsidRPr="006900E1" w:rsidRDefault="006900E1" w:rsidP="006900E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900E1">
        <w:rPr>
          <w:rFonts w:asciiTheme="majorHAnsi" w:hAnsiTheme="majorHAnsi" w:cs="Arial"/>
          <w:sz w:val="24"/>
          <w:szCs w:val="24"/>
        </w:rPr>
        <w:t xml:space="preserve">Муниципальные программы будут разрабатываться исходя из приоритетов, целей, задач и направлений социально-экономической политики </w:t>
      </w:r>
      <w:r w:rsidR="001A616F">
        <w:rPr>
          <w:rFonts w:asciiTheme="majorHAnsi" w:hAnsiTheme="majorHAnsi" w:cs="Arial"/>
          <w:sz w:val="24"/>
          <w:szCs w:val="24"/>
        </w:rPr>
        <w:t>Лесогорского муниципального образования</w:t>
      </w:r>
      <w:r w:rsidRPr="006900E1">
        <w:rPr>
          <w:rFonts w:asciiTheme="majorHAnsi" w:hAnsiTheme="majorHAnsi" w:cs="Arial"/>
          <w:sz w:val="24"/>
          <w:szCs w:val="24"/>
        </w:rPr>
        <w:t>, определенных в стратегии.</w:t>
      </w:r>
    </w:p>
    <w:p w:rsidR="00AC2595" w:rsidRPr="00951DB3" w:rsidRDefault="00AC2595" w:rsidP="00AC2595">
      <w:pPr>
        <w:pStyle w:val="aa"/>
        <w:spacing w:after="0" w:line="360" w:lineRule="auto"/>
        <w:jc w:val="both"/>
        <w:outlineLvl w:val="0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</w:p>
    <w:p w:rsidR="00AC2595" w:rsidRDefault="00AC2595" w:rsidP="00AC2595">
      <w:pPr>
        <w:pStyle w:val="aa"/>
        <w:spacing w:after="0" w:line="360" w:lineRule="auto"/>
        <w:ind w:left="0"/>
        <w:outlineLvl w:val="0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951DB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Глава Лесогорского муниципального образования                          </w:t>
      </w:r>
      <w:r w:rsidR="001A616F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951DB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951DB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П.А.Каширцев</w:t>
      </w:r>
      <w:proofErr w:type="spellEnd"/>
    </w:p>
    <w:p w:rsidR="001A616F" w:rsidRDefault="001A616F" w:rsidP="00AC2595">
      <w:pPr>
        <w:pStyle w:val="aa"/>
        <w:spacing w:after="0" w:line="360" w:lineRule="auto"/>
        <w:ind w:left="0"/>
        <w:outlineLvl w:val="0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</w:p>
    <w:p w:rsidR="001A616F" w:rsidRPr="00951DB3" w:rsidRDefault="001A616F" w:rsidP="00AC2595">
      <w:pPr>
        <w:pStyle w:val="aa"/>
        <w:spacing w:after="0" w:line="360" w:lineRule="auto"/>
        <w:ind w:left="0"/>
        <w:outlineLvl w:val="0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Председатель Думы Лесогорского муниципального образования                           Н.В.Куренкова</w:t>
      </w:r>
    </w:p>
    <w:p w:rsidR="00AC2595" w:rsidRDefault="00AC2595" w:rsidP="00AC2595">
      <w:pPr>
        <w:suppressAutoHyphens/>
        <w:spacing w:after="12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E41A3E" w:rsidRDefault="00E41A3E" w:rsidP="00AC2595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:rsidR="00E41A3E" w:rsidRDefault="00E41A3E" w:rsidP="00AC2595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:rsidR="00AC2595" w:rsidRPr="00DD2748" w:rsidRDefault="00AC2595" w:rsidP="00AC2595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DD2748">
        <w:rPr>
          <w:rFonts w:asciiTheme="majorHAnsi" w:hAnsiTheme="majorHAnsi"/>
          <w:sz w:val="24"/>
          <w:szCs w:val="24"/>
        </w:rPr>
        <w:lastRenderedPageBreak/>
        <w:t>Приложение</w:t>
      </w:r>
      <w:r w:rsidR="00DD2748" w:rsidRPr="00DD2748">
        <w:rPr>
          <w:rFonts w:asciiTheme="majorHAnsi" w:hAnsiTheme="majorHAnsi"/>
          <w:sz w:val="24"/>
          <w:szCs w:val="24"/>
        </w:rPr>
        <w:t xml:space="preserve"> </w:t>
      </w:r>
      <w:r w:rsidR="006900E1" w:rsidRPr="00DD2748">
        <w:rPr>
          <w:rFonts w:asciiTheme="majorHAnsi" w:hAnsiTheme="majorHAnsi"/>
          <w:sz w:val="24"/>
          <w:szCs w:val="24"/>
        </w:rPr>
        <w:t>1.</w:t>
      </w:r>
      <w:r w:rsidRPr="00DD2748">
        <w:rPr>
          <w:rFonts w:asciiTheme="majorHAnsi" w:hAnsiTheme="majorHAnsi"/>
          <w:sz w:val="24"/>
          <w:szCs w:val="24"/>
        </w:rPr>
        <w:t xml:space="preserve"> 2</w:t>
      </w:r>
    </w:p>
    <w:p w:rsidR="00E41A3E" w:rsidRDefault="00E41A3E" w:rsidP="00AC2595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:rsidR="00AC2595" w:rsidRPr="00DD2748" w:rsidRDefault="00AC2595" w:rsidP="00AC2595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DD2748">
        <w:rPr>
          <w:rFonts w:asciiTheme="majorHAnsi" w:hAnsiTheme="majorHAnsi"/>
          <w:sz w:val="24"/>
          <w:szCs w:val="24"/>
        </w:rPr>
        <w:t xml:space="preserve">к </w:t>
      </w:r>
      <w:r w:rsidR="00DD2748" w:rsidRPr="00DD2748">
        <w:rPr>
          <w:rFonts w:asciiTheme="majorHAnsi" w:hAnsiTheme="majorHAnsi"/>
          <w:sz w:val="24"/>
          <w:szCs w:val="24"/>
        </w:rPr>
        <w:t>Стратегии</w:t>
      </w:r>
      <w:r w:rsidRPr="00DD2748">
        <w:rPr>
          <w:rFonts w:asciiTheme="majorHAnsi" w:hAnsiTheme="majorHAnsi"/>
          <w:sz w:val="24"/>
          <w:szCs w:val="24"/>
        </w:rPr>
        <w:t xml:space="preserve"> социально- </w:t>
      </w:r>
    </w:p>
    <w:p w:rsidR="00AC2595" w:rsidRPr="00DD2748" w:rsidRDefault="00AC2595" w:rsidP="00AC2595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DD2748">
        <w:rPr>
          <w:rFonts w:asciiTheme="majorHAnsi" w:hAnsiTheme="majorHAnsi"/>
          <w:sz w:val="24"/>
          <w:szCs w:val="24"/>
        </w:rPr>
        <w:t xml:space="preserve">экономического развития Лесогорского </w:t>
      </w:r>
    </w:p>
    <w:p w:rsidR="00AC2595" w:rsidRPr="00DD2748" w:rsidRDefault="00AC2595" w:rsidP="00AC2595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DD2748">
        <w:rPr>
          <w:rFonts w:asciiTheme="majorHAnsi" w:hAnsiTheme="majorHAnsi"/>
          <w:sz w:val="24"/>
          <w:szCs w:val="24"/>
        </w:rPr>
        <w:t>муницип</w:t>
      </w:r>
      <w:r w:rsidR="00DD2748" w:rsidRPr="00DD2748">
        <w:rPr>
          <w:rFonts w:asciiTheme="majorHAnsi" w:hAnsiTheme="majorHAnsi"/>
          <w:sz w:val="24"/>
          <w:szCs w:val="24"/>
        </w:rPr>
        <w:t>ального образования на 2018-2030</w:t>
      </w:r>
      <w:r w:rsidRPr="00DD2748">
        <w:rPr>
          <w:rFonts w:asciiTheme="majorHAnsi" w:hAnsiTheme="majorHAnsi"/>
          <w:sz w:val="24"/>
          <w:szCs w:val="24"/>
        </w:rPr>
        <w:t xml:space="preserve"> годы</w:t>
      </w:r>
    </w:p>
    <w:p w:rsidR="00AC2595" w:rsidRDefault="00AC2595" w:rsidP="00AC2595">
      <w:pPr>
        <w:pStyle w:val="ConsPlusNormal"/>
        <w:jc w:val="center"/>
      </w:pPr>
      <w:r>
        <w:t>ПЕРЕЧЕНЬ МУНИЦИПАЛЬНЫХ ПРОГРАММ ЛЕСОГОРСКОГО МУНИЦИПАЛЬНОГО ОБРАЗОВАНИЯ</w:t>
      </w:r>
    </w:p>
    <w:p w:rsidR="00AC2595" w:rsidRDefault="00AC2595" w:rsidP="00AC2595">
      <w:pPr>
        <w:pStyle w:val="ConsPlusNormal"/>
        <w:jc w:val="center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627"/>
        <w:gridCol w:w="1618"/>
        <w:gridCol w:w="1701"/>
        <w:gridCol w:w="2410"/>
      </w:tblGrid>
      <w:tr w:rsidR="00AC2595" w:rsidTr="00AC2595">
        <w:trPr>
          <w:trHeight w:val="874"/>
          <w:tblHeader/>
        </w:trPr>
        <w:tc>
          <w:tcPr>
            <w:tcW w:w="629" w:type="dxa"/>
            <w:shd w:val="clear" w:color="auto" w:fill="C0C0C0"/>
          </w:tcPr>
          <w:p w:rsidR="00AC2595" w:rsidRDefault="00AC2595" w:rsidP="00AC2595">
            <w:pPr>
              <w:pStyle w:val="ConsPlusNormal"/>
              <w:jc w:val="center"/>
            </w:pPr>
          </w:p>
        </w:tc>
        <w:tc>
          <w:tcPr>
            <w:tcW w:w="3627" w:type="dxa"/>
            <w:shd w:val="clear" w:color="auto" w:fill="C0C0C0"/>
            <w:vAlign w:val="center"/>
          </w:tcPr>
          <w:p w:rsidR="00AC2595" w:rsidRDefault="00AC2595" w:rsidP="00AC2595">
            <w:pPr>
              <w:pStyle w:val="ConsPlusNormal"/>
              <w:jc w:val="center"/>
            </w:pPr>
            <w:r>
              <w:t>Название муниципальной программы</w:t>
            </w:r>
          </w:p>
        </w:tc>
        <w:tc>
          <w:tcPr>
            <w:tcW w:w="1618" w:type="dxa"/>
            <w:shd w:val="clear" w:color="auto" w:fill="C0C0C0"/>
          </w:tcPr>
          <w:p w:rsidR="00AC2595" w:rsidRDefault="00AC2595" w:rsidP="00AC2595">
            <w:pPr>
              <w:pStyle w:val="ConsPlusNormal"/>
              <w:jc w:val="center"/>
            </w:pPr>
            <w:r>
              <w:t xml:space="preserve">Период </w:t>
            </w:r>
            <w:r>
              <w:br/>
              <w:t>реализации программы</w:t>
            </w:r>
          </w:p>
        </w:tc>
        <w:tc>
          <w:tcPr>
            <w:tcW w:w="1701" w:type="dxa"/>
            <w:shd w:val="clear" w:color="auto" w:fill="C0C0C0"/>
          </w:tcPr>
          <w:p w:rsidR="00AC2595" w:rsidRDefault="00AC2595" w:rsidP="00AC2595">
            <w:pPr>
              <w:pStyle w:val="ConsPlusNormal"/>
              <w:jc w:val="center"/>
            </w:pPr>
            <w:r w:rsidRPr="001A7214">
              <w:t>Объем финансирования, млн. руб.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AC2595" w:rsidRDefault="00AC2595" w:rsidP="00AC25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Pr="002452DD" w:rsidRDefault="00AC2595" w:rsidP="00AC2595">
            <w:pPr>
              <w:pStyle w:val="ConsPlusNormal"/>
              <w:jc w:val="center"/>
            </w:pPr>
            <w:r w:rsidRPr="002452DD">
              <w:t>1</w:t>
            </w:r>
          </w:p>
        </w:tc>
        <w:tc>
          <w:tcPr>
            <w:tcW w:w="3627" w:type="dxa"/>
            <w:vAlign w:val="center"/>
          </w:tcPr>
          <w:p w:rsidR="00AC2595" w:rsidRPr="002452DD" w:rsidRDefault="00AC2595" w:rsidP="00AC2595">
            <w:pPr>
              <w:pStyle w:val="ConsPlusNormal"/>
              <w:jc w:val="center"/>
            </w:pPr>
            <w:r w:rsidRPr="002452DD">
              <w:t>Развитие физической культуры и спорта в Лесогорском муниципальном образовании</w:t>
            </w:r>
          </w:p>
        </w:tc>
        <w:tc>
          <w:tcPr>
            <w:tcW w:w="1618" w:type="dxa"/>
          </w:tcPr>
          <w:p w:rsidR="00AC2595" w:rsidRPr="002452DD" w:rsidRDefault="00517866" w:rsidP="00AC2595">
            <w:pPr>
              <w:pStyle w:val="ConsPlusNormal"/>
            </w:pPr>
            <w:r w:rsidRPr="002452DD">
              <w:t>2017-2023</w:t>
            </w:r>
            <w:r w:rsidR="00AC2595" w:rsidRPr="002452DD">
              <w:t xml:space="preserve"> года</w:t>
            </w:r>
          </w:p>
        </w:tc>
        <w:tc>
          <w:tcPr>
            <w:tcW w:w="1701" w:type="dxa"/>
          </w:tcPr>
          <w:p w:rsidR="00AC2595" w:rsidRPr="002452DD" w:rsidRDefault="002452DD" w:rsidP="00AC2595">
            <w:pPr>
              <w:pStyle w:val="ConsPlusNormal"/>
            </w:pPr>
            <w:r w:rsidRPr="002452DD">
              <w:t>21,9</w:t>
            </w:r>
          </w:p>
        </w:tc>
        <w:tc>
          <w:tcPr>
            <w:tcW w:w="2410" w:type="dxa"/>
          </w:tcPr>
          <w:p w:rsidR="00AC2595" w:rsidRPr="002452DD" w:rsidRDefault="00AC2595" w:rsidP="00AC2595">
            <w:pPr>
              <w:pStyle w:val="ConsPlusNormal"/>
            </w:pPr>
            <w:r w:rsidRPr="002452DD"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Default="00AC2595" w:rsidP="00AC25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7" w:type="dxa"/>
            <w:vAlign w:val="center"/>
          </w:tcPr>
          <w:p w:rsidR="00AC2595" w:rsidRDefault="00AC2595" w:rsidP="00AC2595">
            <w:pPr>
              <w:pStyle w:val="ConsPlusNormal"/>
              <w:jc w:val="center"/>
            </w:pPr>
            <w:r>
              <w:t>Культура</w:t>
            </w:r>
          </w:p>
        </w:tc>
        <w:tc>
          <w:tcPr>
            <w:tcW w:w="1618" w:type="dxa"/>
          </w:tcPr>
          <w:p w:rsidR="00AC2595" w:rsidRDefault="00FA7617" w:rsidP="00AC2595">
            <w:pPr>
              <w:pStyle w:val="ConsPlusNormal"/>
            </w:pPr>
            <w:r>
              <w:t>2017-2023</w:t>
            </w:r>
            <w:r w:rsidR="00AC2595">
              <w:t xml:space="preserve"> годы</w:t>
            </w:r>
          </w:p>
        </w:tc>
        <w:tc>
          <w:tcPr>
            <w:tcW w:w="1701" w:type="dxa"/>
          </w:tcPr>
          <w:p w:rsidR="00AC2595" w:rsidRDefault="00AD7D6E" w:rsidP="00AC2595">
            <w:pPr>
              <w:pStyle w:val="ConsPlusNormal"/>
            </w:pPr>
            <w:r>
              <w:t>56,8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Default="00AC2595" w:rsidP="00AC25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  <w:vAlign w:val="center"/>
          </w:tcPr>
          <w:p w:rsidR="00AC2595" w:rsidRDefault="00AC2595" w:rsidP="00AC2595">
            <w:pPr>
              <w:pStyle w:val="ConsPlusNormal"/>
              <w:jc w:val="center"/>
            </w:pPr>
            <w:r>
              <w:t>Развитие молодежной политики в Лесогорском муниципальном образовании</w:t>
            </w:r>
          </w:p>
        </w:tc>
        <w:tc>
          <w:tcPr>
            <w:tcW w:w="1618" w:type="dxa"/>
          </w:tcPr>
          <w:p w:rsidR="00AC2595" w:rsidRDefault="00FA7617" w:rsidP="00FA7617">
            <w:pPr>
              <w:pStyle w:val="ConsPlusNormal"/>
            </w:pPr>
            <w:r>
              <w:t xml:space="preserve">2017-2023 </w:t>
            </w:r>
            <w:r w:rsidR="00AC2595">
              <w:t>годы</w:t>
            </w:r>
          </w:p>
        </w:tc>
        <w:tc>
          <w:tcPr>
            <w:tcW w:w="1701" w:type="dxa"/>
          </w:tcPr>
          <w:p w:rsidR="00AC2595" w:rsidRDefault="00FA7617" w:rsidP="00AC2595">
            <w:pPr>
              <w:pStyle w:val="ConsPlusNormal"/>
            </w:pPr>
            <w:r w:rsidRPr="00AD7D6E">
              <w:t>1,1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Default="00AC2595" w:rsidP="00AC25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7" w:type="dxa"/>
            <w:vAlign w:val="center"/>
          </w:tcPr>
          <w:p w:rsidR="00AC2595" w:rsidRDefault="00AC2595" w:rsidP="00AC2595">
            <w:pPr>
              <w:pStyle w:val="ConsPlusNormal"/>
              <w:jc w:val="center"/>
            </w:pPr>
            <w:r>
              <w:t>Социальная поддержка населения</w:t>
            </w:r>
          </w:p>
        </w:tc>
        <w:tc>
          <w:tcPr>
            <w:tcW w:w="1618" w:type="dxa"/>
          </w:tcPr>
          <w:p w:rsidR="00AC2595" w:rsidRDefault="00DD2748" w:rsidP="00AC2595">
            <w:pPr>
              <w:pStyle w:val="ConsPlusNormal"/>
            </w:pPr>
            <w:r>
              <w:t>2017-2023</w:t>
            </w:r>
            <w:r w:rsidR="00AC2595">
              <w:t xml:space="preserve"> годы</w:t>
            </w:r>
          </w:p>
        </w:tc>
        <w:tc>
          <w:tcPr>
            <w:tcW w:w="1701" w:type="dxa"/>
          </w:tcPr>
          <w:p w:rsidR="00AC2595" w:rsidRDefault="00DD2748" w:rsidP="00AC2595">
            <w:pPr>
              <w:pStyle w:val="ConsPlusNormal"/>
            </w:pPr>
            <w:r>
              <w:t>0,342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Default="00AC2595" w:rsidP="00AC25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7" w:type="dxa"/>
            <w:vAlign w:val="center"/>
          </w:tcPr>
          <w:p w:rsidR="00AC2595" w:rsidRDefault="00DD2748" w:rsidP="00DD2748">
            <w:pPr>
              <w:pStyle w:val="ConsPlusNormal"/>
              <w:jc w:val="center"/>
            </w:pPr>
            <w:r>
              <w:t>Поддержка и р</w:t>
            </w:r>
            <w:r w:rsidR="00AC2595">
              <w:t>азвитие малого и среднего предпринимательства</w:t>
            </w:r>
          </w:p>
        </w:tc>
        <w:tc>
          <w:tcPr>
            <w:tcW w:w="1618" w:type="dxa"/>
          </w:tcPr>
          <w:p w:rsidR="00AC2595" w:rsidRDefault="00DD2748" w:rsidP="00AC2595">
            <w:pPr>
              <w:pStyle w:val="ConsPlusNormal"/>
            </w:pPr>
            <w:r>
              <w:t>2017-2023</w:t>
            </w:r>
            <w:r w:rsidR="00AC2595">
              <w:t xml:space="preserve"> годы</w:t>
            </w:r>
          </w:p>
        </w:tc>
        <w:tc>
          <w:tcPr>
            <w:tcW w:w="1701" w:type="dxa"/>
          </w:tcPr>
          <w:p w:rsidR="00AC2595" w:rsidRDefault="00DD2748" w:rsidP="00AC2595">
            <w:pPr>
              <w:pStyle w:val="ConsPlusNormal"/>
            </w:pPr>
            <w:r>
              <w:t>0,135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Default="00AC2595" w:rsidP="00AC25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7" w:type="dxa"/>
            <w:vAlign w:val="center"/>
          </w:tcPr>
          <w:p w:rsidR="00AC2595" w:rsidRDefault="00AC2595" w:rsidP="00AC2595">
            <w:pPr>
              <w:pStyle w:val="ConsPlusNormal"/>
              <w:jc w:val="center"/>
            </w:pPr>
            <w:r>
              <w:t>Поддержка социальн</w:t>
            </w:r>
            <w:proofErr w:type="gramStart"/>
            <w:r>
              <w:t>о-</w:t>
            </w:r>
            <w:proofErr w:type="gramEnd"/>
            <w:r>
              <w:t xml:space="preserve"> ориентированных некоммерческих организаций</w:t>
            </w:r>
          </w:p>
        </w:tc>
        <w:tc>
          <w:tcPr>
            <w:tcW w:w="1618" w:type="dxa"/>
          </w:tcPr>
          <w:p w:rsidR="00AC2595" w:rsidRDefault="00DD2748" w:rsidP="00AC2595">
            <w:pPr>
              <w:pStyle w:val="ConsPlusNormal"/>
            </w:pPr>
            <w:r>
              <w:t>2017-2023</w:t>
            </w:r>
            <w:r w:rsidR="00AC2595">
              <w:t xml:space="preserve"> годы</w:t>
            </w:r>
          </w:p>
        </w:tc>
        <w:tc>
          <w:tcPr>
            <w:tcW w:w="1701" w:type="dxa"/>
          </w:tcPr>
          <w:p w:rsidR="00AC2595" w:rsidRDefault="00DD2748" w:rsidP="00AC2595">
            <w:pPr>
              <w:pStyle w:val="ConsPlusNormal"/>
            </w:pPr>
            <w:r>
              <w:t>0,155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Pr="002452DD" w:rsidRDefault="00AC2595" w:rsidP="00AC2595">
            <w:pPr>
              <w:pStyle w:val="ConsPlusNormal"/>
              <w:jc w:val="center"/>
            </w:pPr>
            <w:r w:rsidRPr="002452DD">
              <w:t>7</w:t>
            </w:r>
          </w:p>
        </w:tc>
        <w:tc>
          <w:tcPr>
            <w:tcW w:w="3627" w:type="dxa"/>
            <w:vAlign w:val="center"/>
          </w:tcPr>
          <w:p w:rsidR="00AC2595" w:rsidRPr="002452DD" w:rsidRDefault="00AC2595" w:rsidP="00AC2595">
            <w:pPr>
              <w:pStyle w:val="ConsPlusNormal"/>
              <w:jc w:val="center"/>
            </w:pPr>
            <w:r w:rsidRPr="002452DD">
              <w:t>Энергосбережение и повышение энергетической эффективности</w:t>
            </w:r>
          </w:p>
        </w:tc>
        <w:tc>
          <w:tcPr>
            <w:tcW w:w="1618" w:type="dxa"/>
          </w:tcPr>
          <w:p w:rsidR="00AC2595" w:rsidRPr="002452DD" w:rsidRDefault="00517866" w:rsidP="00AC2595">
            <w:pPr>
              <w:pStyle w:val="ConsPlusNormal"/>
            </w:pPr>
            <w:r w:rsidRPr="002452DD">
              <w:t>2017-2023</w:t>
            </w:r>
            <w:r w:rsidR="00AC2595" w:rsidRPr="002452DD">
              <w:t xml:space="preserve"> годы</w:t>
            </w:r>
          </w:p>
        </w:tc>
        <w:tc>
          <w:tcPr>
            <w:tcW w:w="1701" w:type="dxa"/>
          </w:tcPr>
          <w:p w:rsidR="00AC2595" w:rsidRPr="002452DD" w:rsidRDefault="002452DD" w:rsidP="00AC2595">
            <w:pPr>
              <w:pStyle w:val="ConsPlusNormal"/>
            </w:pPr>
            <w:r w:rsidRPr="002452DD">
              <w:t>1,326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Default="00AC2595" w:rsidP="00AC25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7" w:type="dxa"/>
            <w:vAlign w:val="center"/>
          </w:tcPr>
          <w:p w:rsidR="00AC2595" w:rsidRDefault="00AC2595" w:rsidP="00AC2595">
            <w:pPr>
              <w:pStyle w:val="ConsPlusNormal"/>
              <w:jc w:val="center"/>
            </w:pPr>
            <w:r>
              <w:t xml:space="preserve">Мероприятия по гражданской обороне, защите населения и территории от чрезвычайных ситуаций природного и техногенного характера, </w:t>
            </w:r>
            <w:r>
              <w:lastRenderedPageBreak/>
              <w:t>обеспечение первичных мер пожарной безопасности и безопасности людей на водных объектах</w:t>
            </w:r>
          </w:p>
        </w:tc>
        <w:tc>
          <w:tcPr>
            <w:tcW w:w="1618" w:type="dxa"/>
          </w:tcPr>
          <w:p w:rsidR="00AC2595" w:rsidRDefault="00FA7617" w:rsidP="00AC2595">
            <w:pPr>
              <w:pStyle w:val="ConsPlusNormal"/>
            </w:pPr>
            <w:r>
              <w:lastRenderedPageBreak/>
              <w:t xml:space="preserve">2017-2023 </w:t>
            </w:r>
            <w:r w:rsidR="00AC2595">
              <w:t>годы</w:t>
            </w:r>
          </w:p>
        </w:tc>
        <w:tc>
          <w:tcPr>
            <w:tcW w:w="1701" w:type="dxa"/>
          </w:tcPr>
          <w:p w:rsidR="00AC2595" w:rsidRDefault="00FA7617" w:rsidP="00AC2595">
            <w:pPr>
              <w:pStyle w:val="ConsPlusNormal"/>
            </w:pPr>
            <w:r>
              <w:t>1,106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Pr="002452DD" w:rsidRDefault="00AC2595" w:rsidP="00AC2595">
            <w:pPr>
              <w:pStyle w:val="ConsPlusNormal"/>
              <w:jc w:val="center"/>
            </w:pPr>
            <w:r w:rsidRPr="002452DD">
              <w:lastRenderedPageBreak/>
              <w:t>9</w:t>
            </w:r>
          </w:p>
        </w:tc>
        <w:tc>
          <w:tcPr>
            <w:tcW w:w="3627" w:type="dxa"/>
            <w:vAlign w:val="center"/>
          </w:tcPr>
          <w:p w:rsidR="00AC2595" w:rsidRPr="002452DD" w:rsidRDefault="00AC2595" w:rsidP="00AC2595">
            <w:pPr>
              <w:pStyle w:val="ConsPlusNormal"/>
              <w:jc w:val="center"/>
            </w:pPr>
            <w:r w:rsidRPr="002452DD">
              <w:t>Противодействие экстремизму и терроризму в границах Лесогорского муниципального образования</w:t>
            </w:r>
          </w:p>
        </w:tc>
        <w:tc>
          <w:tcPr>
            <w:tcW w:w="1618" w:type="dxa"/>
          </w:tcPr>
          <w:p w:rsidR="00AC2595" w:rsidRPr="002452DD" w:rsidRDefault="00517866" w:rsidP="00AC2595">
            <w:pPr>
              <w:pStyle w:val="ConsPlusNormal"/>
            </w:pPr>
            <w:r w:rsidRPr="002452DD">
              <w:t>2017-2023</w:t>
            </w:r>
            <w:r w:rsidR="00AC2595" w:rsidRPr="002452DD">
              <w:t xml:space="preserve"> годы</w:t>
            </w:r>
          </w:p>
        </w:tc>
        <w:tc>
          <w:tcPr>
            <w:tcW w:w="1701" w:type="dxa"/>
          </w:tcPr>
          <w:p w:rsidR="00AC2595" w:rsidRPr="002452DD" w:rsidRDefault="002452DD" w:rsidP="00AC2595">
            <w:pPr>
              <w:pStyle w:val="ConsPlusNormal"/>
            </w:pPr>
            <w:r w:rsidRPr="002452DD">
              <w:t>0,364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Default="00AC2595" w:rsidP="00AC25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7" w:type="dxa"/>
            <w:vAlign w:val="center"/>
          </w:tcPr>
          <w:p w:rsidR="00AC2595" w:rsidRDefault="00AC2595" w:rsidP="00AC2595">
            <w:pPr>
              <w:pStyle w:val="ConsPlusNormal"/>
              <w:jc w:val="center"/>
            </w:pPr>
            <w:r>
              <w:t>Развитие дорожного хозяйства</w:t>
            </w:r>
          </w:p>
        </w:tc>
        <w:tc>
          <w:tcPr>
            <w:tcW w:w="1618" w:type="dxa"/>
          </w:tcPr>
          <w:p w:rsidR="00AC2595" w:rsidRDefault="00DD2748" w:rsidP="00AC2595">
            <w:pPr>
              <w:pStyle w:val="ConsPlusNormal"/>
            </w:pPr>
            <w:r>
              <w:t>2017-2023</w:t>
            </w:r>
            <w:r w:rsidR="00AC2595">
              <w:t xml:space="preserve"> годы</w:t>
            </w:r>
          </w:p>
        </w:tc>
        <w:tc>
          <w:tcPr>
            <w:tcW w:w="1701" w:type="dxa"/>
          </w:tcPr>
          <w:p w:rsidR="00AC2595" w:rsidRDefault="00AD7D6E" w:rsidP="00AC2595">
            <w:pPr>
              <w:pStyle w:val="ConsPlusNormal"/>
            </w:pPr>
            <w:r>
              <w:t>5,8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Default="00AC2595" w:rsidP="00AC25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7" w:type="dxa"/>
            <w:vAlign w:val="center"/>
          </w:tcPr>
          <w:p w:rsidR="00AC2595" w:rsidRDefault="00AC2595" w:rsidP="00AC2595">
            <w:pPr>
              <w:pStyle w:val="ConsPlusNormal"/>
              <w:jc w:val="center"/>
            </w:pPr>
            <w:r>
              <w:t>Безопасность дорожного движения</w:t>
            </w:r>
          </w:p>
        </w:tc>
        <w:tc>
          <w:tcPr>
            <w:tcW w:w="1618" w:type="dxa"/>
          </w:tcPr>
          <w:p w:rsidR="007B0767" w:rsidRDefault="007B0767" w:rsidP="00AC2595">
            <w:pPr>
              <w:pStyle w:val="ConsPlusNormal"/>
            </w:pPr>
            <w:r>
              <w:t>2017-2023</w:t>
            </w:r>
          </w:p>
          <w:p w:rsidR="00AC2595" w:rsidRDefault="00AC2595" w:rsidP="00AC2595">
            <w:pPr>
              <w:pStyle w:val="ConsPlusNormal"/>
            </w:pPr>
            <w:r>
              <w:t>годы</w:t>
            </w:r>
          </w:p>
        </w:tc>
        <w:tc>
          <w:tcPr>
            <w:tcW w:w="1701" w:type="dxa"/>
          </w:tcPr>
          <w:p w:rsidR="00AC2595" w:rsidRDefault="007B0767" w:rsidP="00AC2595">
            <w:pPr>
              <w:pStyle w:val="ConsPlusNormal"/>
            </w:pPr>
            <w:r>
              <w:t>0,510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Default="00AC2595" w:rsidP="00AC25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7" w:type="dxa"/>
            <w:vAlign w:val="center"/>
          </w:tcPr>
          <w:p w:rsidR="00AC2595" w:rsidRDefault="00AC2595" w:rsidP="00AC2595">
            <w:pPr>
              <w:pStyle w:val="ConsPlusNormal"/>
              <w:jc w:val="center"/>
            </w:pPr>
            <w:r>
              <w:t>Благоустройство и озеленение территории</w:t>
            </w:r>
          </w:p>
        </w:tc>
        <w:tc>
          <w:tcPr>
            <w:tcW w:w="1618" w:type="dxa"/>
          </w:tcPr>
          <w:p w:rsidR="00AC2595" w:rsidRDefault="007B0767" w:rsidP="00AC2595">
            <w:pPr>
              <w:pStyle w:val="ConsPlusNormal"/>
            </w:pPr>
            <w:r>
              <w:t>2017-2023</w:t>
            </w:r>
            <w:r w:rsidR="00AC2595">
              <w:t xml:space="preserve"> годы</w:t>
            </w:r>
          </w:p>
        </w:tc>
        <w:tc>
          <w:tcPr>
            <w:tcW w:w="1701" w:type="dxa"/>
          </w:tcPr>
          <w:p w:rsidR="00AC2595" w:rsidRDefault="007B0767" w:rsidP="00AC2595">
            <w:pPr>
              <w:pStyle w:val="ConsPlusNormal"/>
            </w:pPr>
            <w:r>
              <w:t>10,151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DD2748">
        <w:trPr>
          <w:trHeight w:val="1659"/>
        </w:trPr>
        <w:tc>
          <w:tcPr>
            <w:tcW w:w="629" w:type="dxa"/>
          </w:tcPr>
          <w:p w:rsidR="00AC2595" w:rsidRDefault="00AC2595" w:rsidP="00AC25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7" w:type="dxa"/>
            <w:vAlign w:val="center"/>
          </w:tcPr>
          <w:p w:rsidR="00AC2595" w:rsidRDefault="00AC2595" w:rsidP="00AC2595">
            <w:pPr>
              <w:pStyle w:val="ConsPlusNormal"/>
              <w:jc w:val="center"/>
            </w:pPr>
            <w:r>
              <w:t>Отлов и стерилизация безнадзорных (бездомных) животных на территории Лесогорского муниципального образования</w:t>
            </w:r>
          </w:p>
        </w:tc>
        <w:tc>
          <w:tcPr>
            <w:tcW w:w="1618" w:type="dxa"/>
          </w:tcPr>
          <w:p w:rsidR="00AC2595" w:rsidRDefault="00FA7617" w:rsidP="00AC2595">
            <w:pPr>
              <w:pStyle w:val="ConsPlusNormal"/>
            </w:pPr>
            <w:r>
              <w:t>2017-2023</w:t>
            </w:r>
            <w:r w:rsidR="00AC2595">
              <w:t xml:space="preserve"> годы</w:t>
            </w:r>
          </w:p>
        </w:tc>
        <w:tc>
          <w:tcPr>
            <w:tcW w:w="1701" w:type="dxa"/>
          </w:tcPr>
          <w:p w:rsidR="00AC2595" w:rsidRDefault="00FA7617" w:rsidP="00AC2595">
            <w:pPr>
              <w:pStyle w:val="ConsPlusNormal"/>
            </w:pPr>
            <w:r>
              <w:t>0,125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Default="00AC2595" w:rsidP="00AC25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7" w:type="dxa"/>
            <w:vAlign w:val="center"/>
          </w:tcPr>
          <w:p w:rsidR="00AC2595" w:rsidRDefault="00AC2595" w:rsidP="00AC2595">
            <w:pPr>
              <w:pStyle w:val="ConsPlusNormal"/>
              <w:jc w:val="center"/>
            </w:pPr>
            <w:r>
              <w:t>Модернизация объектов коммунальной инфраструктуры Лесогорского муниципального образования</w:t>
            </w:r>
          </w:p>
        </w:tc>
        <w:tc>
          <w:tcPr>
            <w:tcW w:w="1618" w:type="dxa"/>
          </w:tcPr>
          <w:p w:rsidR="00AC2595" w:rsidRDefault="00AC2595" w:rsidP="00DD2748">
            <w:pPr>
              <w:pStyle w:val="ConsPlusNormal"/>
            </w:pPr>
            <w:r>
              <w:t>2017-202</w:t>
            </w:r>
            <w:r w:rsidR="00DD2748">
              <w:t>3</w:t>
            </w:r>
            <w:r>
              <w:t xml:space="preserve"> годы</w:t>
            </w:r>
          </w:p>
        </w:tc>
        <w:tc>
          <w:tcPr>
            <w:tcW w:w="1701" w:type="dxa"/>
          </w:tcPr>
          <w:p w:rsidR="00AC2595" w:rsidRDefault="00DD2748" w:rsidP="00AC2595">
            <w:pPr>
              <w:pStyle w:val="ConsPlusNormal"/>
            </w:pPr>
            <w:r>
              <w:t>12,727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Default="00AC2595" w:rsidP="00AC25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7" w:type="dxa"/>
            <w:vAlign w:val="center"/>
          </w:tcPr>
          <w:p w:rsidR="00AC2595" w:rsidRDefault="00AC2595" w:rsidP="00AC2595">
            <w:pPr>
              <w:pStyle w:val="ConsPlusNormal"/>
              <w:jc w:val="center"/>
            </w:pPr>
            <w:r>
              <w:t>Муниципальное управление</w:t>
            </w:r>
          </w:p>
        </w:tc>
        <w:tc>
          <w:tcPr>
            <w:tcW w:w="1618" w:type="dxa"/>
          </w:tcPr>
          <w:p w:rsidR="00AC2595" w:rsidRDefault="00DD2748" w:rsidP="00AC2595">
            <w:pPr>
              <w:pStyle w:val="ConsPlusNormal"/>
            </w:pPr>
            <w:r>
              <w:t>2018-2023</w:t>
            </w:r>
            <w:r w:rsidR="00AC2595">
              <w:t xml:space="preserve"> годы</w:t>
            </w:r>
          </w:p>
        </w:tc>
        <w:tc>
          <w:tcPr>
            <w:tcW w:w="1701" w:type="dxa"/>
          </w:tcPr>
          <w:p w:rsidR="00AC2595" w:rsidRDefault="00AD7D6E" w:rsidP="00AC2595">
            <w:pPr>
              <w:pStyle w:val="ConsPlusNormal"/>
            </w:pPr>
            <w:r>
              <w:t>51,263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Pr="00AD7D6E" w:rsidRDefault="00AC2595" w:rsidP="00AC2595">
            <w:pPr>
              <w:pStyle w:val="ConsPlusNormal"/>
              <w:jc w:val="center"/>
            </w:pPr>
            <w:r w:rsidRPr="00AD7D6E">
              <w:t>16</w:t>
            </w:r>
          </w:p>
        </w:tc>
        <w:tc>
          <w:tcPr>
            <w:tcW w:w="3627" w:type="dxa"/>
            <w:vAlign w:val="center"/>
          </w:tcPr>
          <w:p w:rsidR="00AC2595" w:rsidRPr="00AD7D6E" w:rsidRDefault="00AC2595" w:rsidP="00AC2595">
            <w:pPr>
              <w:pStyle w:val="ConsPlusNormal"/>
              <w:jc w:val="center"/>
            </w:pPr>
            <w:r w:rsidRPr="00AD7D6E">
              <w:t>Модернизация объектов социальной инфраструктуры</w:t>
            </w:r>
          </w:p>
        </w:tc>
        <w:tc>
          <w:tcPr>
            <w:tcW w:w="1618" w:type="dxa"/>
          </w:tcPr>
          <w:p w:rsidR="00AC2595" w:rsidRPr="00AD7D6E" w:rsidRDefault="00AC2595" w:rsidP="00AC2595">
            <w:pPr>
              <w:pStyle w:val="ConsPlusNormal"/>
            </w:pPr>
            <w:r w:rsidRPr="00AD7D6E">
              <w:t>2018-2020 годы</w:t>
            </w:r>
          </w:p>
        </w:tc>
        <w:tc>
          <w:tcPr>
            <w:tcW w:w="1701" w:type="dxa"/>
          </w:tcPr>
          <w:p w:rsidR="00AC2595" w:rsidRPr="00AD7D6E" w:rsidRDefault="00AD7D6E" w:rsidP="00AC2595">
            <w:pPr>
              <w:pStyle w:val="ConsPlusNormal"/>
            </w:pPr>
            <w:r w:rsidRPr="00AD7D6E">
              <w:t>16,6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Default="00AC2595" w:rsidP="00AC259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627" w:type="dxa"/>
            <w:vAlign w:val="center"/>
          </w:tcPr>
          <w:p w:rsidR="00AC2595" w:rsidRDefault="007B0767" w:rsidP="007B0767">
            <w:pPr>
              <w:pStyle w:val="ConsPlusNormal"/>
            </w:pPr>
            <w:r>
              <w:t>Р</w:t>
            </w:r>
            <w:r w:rsidR="00AC2595">
              <w:t>азвитие транспортной инфраструктуры на 2017-202</w:t>
            </w:r>
            <w:r>
              <w:t>3</w:t>
            </w:r>
          </w:p>
        </w:tc>
        <w:tc>
          <w:tcPr>
            <w:tcW w:w="1618" w:type="dxa"/>
          </w:tcPr>
          <w:p w:rsidR="00AC2595" w:rsidRDefault="007B0767" w:rsidP="007B0767">
            <w:pPr>
              <w:pStyle w:val="ConsPlusNormal"/>
            </w:pPr>
            <w:r>
              <w:t>2017-2023</w:t>
            </w:r>
            <w:r w:rsidR="00AC2595">
              <w:t xml:space="preserve"> </w:t>
            </w:r>
            <w:r>
              <w:t>г</w:t>
            </w:r>
            <w:r w:rsidR="00AC2595">
              <w:t>оды</w:t>
            </w:r>
          </w:p>
        </w:tc>
        <w:tc>
          <w:tcPr>
            <w:tcW w:w="1701" w:type="dxa"/>
          </w:tcPr>
          <w:p w:rsidR="00AC2595" w:rsidRDefault="002452DD" w:rsidP="00AC2595">
            <w:pPr>
              <w:pStyle w:val="ConsPlusNormal"/>
            </w:pPr>
            <w:r>
              <w:t>31,2</w:t>
            </w:r>
          </w:p>
        </w:tc>
        <w:tc>
          <w:tcPr>
            <w:tcW w:w="2410" w:type="dxa"/>
          </w:tcPr>
          <w:p w:rsidR="00AC2595" w:rsidRDefault="00AC2595" w:rsidP="00AC2595">
            <w:pPr>
              <w:pStyle w:val="ConsPlusNormal"/>
            </w:pPr>
            <w:r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Pr="002452DD" w:rsidRDefault="00AC2595" w:rsidP="00AC2595">
            <w:pPr>
              <w:pStyle w:val="ConsPlusNormal"/>
              <w:jc w:val="center"/>
            </w:pPr>
            <w:r w:rsidRPr="002452DD">
              <w:t>18</w:t>
            </w:r>
          </w:p>
        </w:tc>
        <w:tc>
          <w:tcPr>
            <w:tcW w:w="3627" w:type="dxa"/>
            <w:vAlign w:val="center"/>
          </w:tcPr>
          <w:p w:rsidR="00AC2595" w:rsidRPr="002452DD" w:rsidRDefault="00AC2595" w:rsidP="00AC2595">
            <w:pPr>
              <w:pStyle w:val="ConsPlusNormal"/>
              <w:jc w:val="center"/>
            </w:pPr>
            <w:r w:rsidRPr="002452DD">
              <w:t>Установка дорожных знаков, обустройство пешеходных переходов</w:t>
            </w:r>
          </w:p>
        </w:tc>
        <w:tc>
          <w:tcPr>
            <w:tcW w:w="1618" w:type="dxa"/>
          </w:tcPr>
          <w:p w:rsidR="00AC2595" w:rsidRPr="002452DD" w:rsidRDefault="002452DD" w:rsidP="00AC2595">
            <w:pPr>
              <w:pStyle w:val="ConsPlusNormal"/>
            </w:pPr>
            <w:r w:rsidRPr="002452DD">
              <w:t>2017-2023</w:t>
            </w:r>
            <w:r w:rsidR="00AC2595" w:rsidRPr="002452DD">
              <w:t>годы</w:t>
            </w:r>
          </w:p>
        </w:tc>
        <w:tc>
          <w:tcPr>
            <w:tcW w:w="1701" w:type="dxa"/>
          </w:tcPr>
          <w:p w:rsidR="00AC2595" w:rsidRPr="002452DD" w:rsidRDefault="002452DD" w:rsidP="00AC2595">
            <w:pPr>
              <w:pStyle w:val="ConsPlusNormal"/>
            </w:pPr>
            <w:r w:rsidRPr="002452DD">
              <w:t>1,587</w:t>
            </w:r>
          </w:p>
        </w:tc>
        <w:tc>
          <w:tcPr>
            <w:tcW w:w="2410" w:type="dxa"/>
          </w:tcPr>
          <w:p w:rsidR="00AC2595" w:rsidRPr="002452DD" w:rsidRDefault="00AC2595" w:rsidP="00AC2595">
            <w:pPr>
              <w:pStyle w:val="ConsPlusNormal"/>
            </w:pPr>
            <w:r w:rsidRPr="002452DD">
              <w:t>Администрация Лесогорского муниципального образования</w:t>
            </w:r>
          </w:p>
        </w:tc>
      </w:tr>
      <w:tr w:rsidR="00AC2595" w:rsidTr="00AC2595">
        <w:trPr>
          <w:trHeight w:val="1256"/>
        </w:trPr>
        <w:tc>
          <w:tcPr>
            <w:tcW w:w="629" w:type="dxa"/>
          </w:tcPr>
          <w:p w:rsidR="00AC2595" w:rsidRPr="00AD7D6E" w:rsidRDefault="00AC2595" w:rsidP="00AC2595">
            <w:pPr>
              <w:pStyle w:val="ConsPlusNormal"/>
              <w:jc w:val="center"/>
            </w:pPr>
            <w:r w:rsidRPr="00AD7D6E">
              <w:t>19</w:t>
            </w:r>
          </w:p>
        </w:tc>
        <w:tc>
          <w:tcPr>
            <w:tcW w:w="3627" w:type="dxa"/>
            <w:vAlign w:val="center"/>
          </w:tcPr>
          <w:p w:rsidR="00AC2595" w:rsidRPr="00AD7D6E" w:rsidRDefault="00AC2595" w:rsidP="00AC2595">
            <w:pPr>
              <w:pStyle w:val="ConsPlusNormal"/>
              <w:jc w:val="center"/>
            </w:pPr>
            <w:r w:rsidRPr="00AD7D6E">
              <w:t>Формирование современной городской среды в Лесогорском муниципальном образовании</w:t>
            </w:r>
          </w:p>
        </w:tc>
        <w:tc>
          <w:tcPr>
            <w:tcW w:w="1618" w:type="dxa"/>
          </w:tcPr>
          <w:p w:rsidR="00AC2595" w:rsidRPr="00AD7D6E" w:rsidRDefault="00AC2595" w:rsidP="00AC2595">
            <w:pPr>
              <w:pStyle w:val="ConsPlusNormal"/>
            </w:pPr>
            <w:r w:rsidRPr="00AD7D6E">
              <w:t>2018-2022 годы</w:t>
            </w:r>
          </w:p>
        </w:tc>
        <w:tc>
          <w:tcPr>
            <w:tcW w:w="1701" w:type="dxa"/>
          </w:tcPr>
          <w:p w:rsidR="00AC2595" w:rsidRPr="00AD7D6E" w:rsidRDefault="00AD7D6E" w:rsidP="00AC2595">
            <w:pPr>
              <w:pStyle w:val="ConsPlusNormal"/>
            </w:pPr>
            <w:r w:rsidRPr="00AD7D6E">
              <w:t>6,65</w:t>
            </w:r>
          </w:p>
        </w:tc>
        <w:tc>
          <w:tcPr>
            <w:tcW w:w="2410" w:type="dxa"/>
          </w:tcPr>
          <w:p w:rsidR="00AC2595" w:rsidRPr="00AD7D6E" w:rsidRDefault="00AC2595" w:rsidP="00AC2595">
            <w:pPr>
              <w:pStyle w:val="ConsPlusNormal"/>
            </w:pPr>
            <w:r w:rsidRPr="00AD7D6E">
              <w:t>Администрация Лесогорского муниципального образования</w:t>
            </w:r>
          </w:p>
        </w:tc>
      </w:tr>
      <w:tr w:rsidR="007B0767" w:rsidTr="00517866">
        <w:trPr>
          <w:trHeight w:val="1256"/>
        </w:trPr>
        <w:tc>
          <w:tcPr>
            <w:tcW w:w="629" w:type="dxa"/>
          </w:tcPr>
          <w:p w:rsidR="007B0767" w:rsidRDefault="007B0767" w:rsidP="00AC2595">
            <w:pPr>
              <w:pStyle w:val="ConsPlusNormal"/>
              <w:jc w:val="center"/>
            </w:pPr>
          </w:p>
        </w:tc>
        <w:tc>
          <w:tcPr>
            <w:tcW w:w="9356" w:type="dxa"/>
            <w:gridSpan w:val="4"/>
            <w:vAlign w:val="center"/>
          </w:tcPr>
          <w:p w:rsidR="007B0767" w:rsidRDefault="007B0767" w:rsidP="00AC2595">
            <w:pPr>
              <w:pStyle w:val="ConsPlusNormal"/>
            </w:pPr>
            <w:r>
              <w:t>Комплексные программы  Лесогорского муниципального образования</w:t>
            </w:r>
          </w:p>
        </w:tc>
      </w:tr>
      <w:tr w:rsidR="007B0767" w:rsidTr="00AC2595">
        <w:trPr>
          <w:trHeight w:val="1256"/>
        </w:trPr>
        <w:tc>
          <w:tcPr>
            <w:tcW w:w="629" w:type="dxa"/>
          </w:tcPr>
          <w:p w:rsidR="007B0767" w:rsidRDefault="007B0767" w:rsidP="00AC25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7" w:type="dxa"/>
            <w:vAlign w:val="center"/>
          </w:tcPr>
          <w:p w:rsidR="007B0767" w:rsidRDefault="007B0767" w:rsidP="00AC2595">
            <w:pPr>
              <w:pStyle w:val="ConsPlusNormal"/>
              <w:jc w:val="center"/>
            </w:pPr>
            <w:r>
              <w:t xml:space="preserve">Комплексная программа социально-экономического развития Лесогорского муниципального образования </w:t>
            </w:r>
          </w:p>
        </w:tc>
        <w:tc>
          <w:tcPr>
            <w:tcW w:w="1618" w:type="dxa"/>
          </w:tcPr>
          <w:p w:rsidR="007B0767" w:rsidRDefault="007B0767" w:rsidP="00AC2595">
            <w:pPr>
              <w:pStyle w:val="ConsPlusNormal"/>
            </w:pPr>
            <w:r>
              <w:t>2018-2023 годы</w:t>
            </w:r>
          </w:p>
        </w:tc>
        <w:tc>
          <w:tcPr>
            <w:tcW w:w="1701" w:type="dxa"/>
          </w:tcPr>
          <w:p w:rsidR="007B0767" w:rsidRDefault="007B0767" w:rsidP="00AC2595">
            <w:pPr>
              <w:pStyle w:val="ConsPlusNormal"/>
            </w:pPr>
            <w:r>
              <w:t>180,526</w:t>
            </w:r>
          </w:p>
        </w:tc>
        <w:tc>
          <w:tcPr>
            <w:tcW w:w="2410" w:type="dxa"/>
          </w:tcPr>
          <w:p w:rsidR="007B0767" w:rsidRDefault="007B0767" w:rsidP="00AC2595">
            <w:pPr>
              <w:pStyle w:val="ConsPlusNormal"/>
            </w:pPr>
            <w:r>
              <w:t>Администрация и Дума Лесогорского муниципального образования</w:t>
            </w:r>
          </w:p>
        </w:tc>
      </w:tr>
      <w:tr w:rsidR="007B0767" w:rsidTr="00AC2595">
        <w:trPr>
          <w:trHeight w:val="1256"/>
        </w:trPr>
        <w:tc>
          <w:tcPr>
            <w:tcW w:w="629" w:type="dxa"/>
          </w:tcPr>
          <w:p w:rsidR="007B0767" w:rsidRDefault="007B0767" w:rsidP="00AC25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7" w:type="dxa"/>
            <w:vAlign w:val="center"/>
          </w:tcPr>
          <w:p w:rsidR="007B0767" w:rsidRDefault="00AD7D6E" w:rsidP="00AC2595">
            <w:pPr>
              <w:pStyle w:val="ConsPlusNormal"/>
              <w:jc w:val="center"/>
            </w:pPr>
            <w:r>
              <w:t xml:space="preserve">Комплексная </w:t>
            </w:r>
            <w:r w:rsidR="007B0767">
              <w:t xml:space="preserve"> программа развития  транспортной инфраструктуры Лесогорского муниципального образования</w:t>
            </w:r>
          </w:p>
        </w:tc>
        <w:tc>
          <w:tcPr>
            <w:tcW w:w="1618" w:type="dxa"/>
          </w:tcPr>
          <w:p w:rsidR="007B0767" w:rsidRDefault="00686DC4" w:rsidP="00AC2595">
            <w:pPr>
              <w:pStyle w:val="ConsPlusNormal"/>
            </w:pPr>
            <w:r>
              <w:t>2017-2021</w:t>
            </w:r>
            <w:r w:rsidR="007B0767">
              <w:t xml:space="preserve"> годы с перспективой до 2032 года</w:t>
            </w:r>
          </w:p>
        </w:tc>
        <w:tc>
          <w:tcPr>
            <w:tcW w:w="1701" w:type="dxa"/>
          </w:tcPr>
          <w:p w:rsidR="007B0767" w:rsidRDefault="008B3960" w:rsidP="008B3960">
            <w:pPr>
              <w:pStyle w:val="ConsPlusNormal"/>
            </w:pPr>
            <w:r>
              <w:t>63</w:t>
            </w:r>
            <w:r w:rsidR="00EA7125">
              <w:t>,238</w:t>
            </w:r>
          </w:p>
        </w:tc>
        <w:tc>
          <w:tcPr>
            <w:tcW w:w="2410" w:type="dxa"/>
          </w:tcPr>
          <w:p w:rsidR="007B0767" w:rsidRDefault="00EA7125" w:rsidP="00AC2595">
            <w:pPr>
              <w:pStyle w:val="ConsPlusNormal"/>
            </w:pPr>
            <w:r>
              <w:t>Администрация и Дума Лесогорского муниципального образования</w:t>
            </w:r>
          </w:p>
        </w:tc>
      </w:tr>
      <w:tr w:rsidR="00EA7125" w:rsidTr="00AC2595">
        <w:trPr>
          <w:trHeight w:val="1256"/>
        </w:trPr>
        <w:tc>
          <w:tcPr>
            <w:tcW w:w="629" w:type="dxa"/>
          </w:tcPr>
          <w:p w:rsidR="00EA7125" w:rsidRDefault="00EA7125" w:rsidP="00AC25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7" w:type="dxa"/>
            <w:vAlign w:val="center"/>
          </w:tcPr>
          <w:p w:rsidR="00EA7125" w:rsidRDefault="00686DC4" w:rsidP="00AC2595">
            <w:pPr>
              <w:pStyle w:val="ConsPlusNormal"/>
              <w:jc w:val="center"/>
            </w:pPr>
            <w:r>
              <w:t>Программа комплексного развития систем коммунальной инфраструктуры Лесогорского муниципального образования</w:t>
            </w:r>
          </w:p>
        </w:tc>
        <w:tc>
          <w:tcPr>
            <w:tcW w:w="1618" w:type="dxa"/>
          </w:tcPr>
          <w:p w:rsidR="00EA7125" w:rsidRDefault="00686DC4" w:rsidP="00AC2595">
            <w:pPr>
              <w:pStyle w:val="ConsPlusNormal"/>
            </w:pPr>
            <w:r>
              <w:t>2017-2021 годы</w:t>
            </w:r>
          </w:p>
        </w:tc>
        <w:tc>
          <w:tcPr>
            <w:tcW w:w="1701" w:type="dxa"/>
          </w:tcPr>
          <w:p w:rsidR="00EA7125" w:rsidRDefault="00686DC4" w:rsidP="00AC2595">
            <w:pPr>
              <w:pStyle w:val="ConsPlusNormal"/>
            </w:pPr>
            <w:r>
              <w:t>50,647</w:t>
            </w:r>
          </w:p>
        </w:tc>
        <w:tc>
          <w:tcPr>
            <w:tcW w:w="2410" w:type="dxa"/>
          </w:tcPr>
          <w:p w:rsidR="00EA7125" w:rsidRDefault="00686DC4" w:rsidP="00AC2595">
            <w:pPr>
              <w:pStyle w:val="ConsPlusNormal"/>
            </w:pPr>
            <w:r>
              <w:t>Администрация и Дума Лесогорского муниципального образования, организации коммунального комплекса Лесогорского муниципального образования</w:t>
            </w:r>
          </w:p>
        </w:tc>
      </w:tr>
      <w:tr w:rsidR="00686DC4" w:rsidTr="00AC2595">
        <w:trPr>
          <w:trHeight w:val="1256"/>
        </w:trPr>
        <w:tc>
          <w:tcPr>
            <w:tcW w:w="629" w:type="dxa"/>
          </w:tcPr>
          <w:p w:rsidR="00686DC4" w:rsidRDefault="00686DC4" w:rsidP="00AC25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7" w:type="dxa"/>
            <w:vAlign w:val="center"/>
          </w:tcPr>
          <w:p w:rsidR="00686DC4" w:rsidRDefault="00686DC4" w:rsidP="00AC2595">
            <w:pPr>
              <w:pStyle w:val="ConsPlusNormal"/>
              <w:jc w:val="center"/>
            </w:pPr>
            <w:r>
              <w:t>Программа комплексного развития социальной инфраструктуры</w:t>
            </w:r>
          </w:p>
        </w:tc>
        <w:tc>
          <w:tcPr>
            <w:tcW w:w="1618" w:type="dxa"/>
          </w:tcPr>
          <w:p w:rsidR="00686DC4" w:rsidRDefault="00686DC4" w:rsidP="00AC2595">
            <w:pPr>
              <w:pStyle w:val="ConsPlusNormal"/>
            </w:pPr>
            <w:r>
              <w:t>2017-2021 годы</w:t>
            </w:r>
          </w:p>
        </w:tc>
        <w:tc>
          <w:tcPr>
            <w:tcW w:w="1701" w:type="dxa"/>
          </w:tcPr>
          <w:p w:rsidR="00686DC4" w:rsidRDefault="008B3960" w:rsidP="00AC2595">
            <w:pPr>
              <w:pStyle w:val="ConsPlusNormal"/>
            </w:pPr>
            <w:r>
              <w:t>1</w:t>
            </w:r>
            <w:r w:rsidR="00686DC4">
              <w:t>9,0</w:t>
            </w:r>
          </w:p>
        </w:tc>
        <w:tc>
          <w:tcPr>
            <w:tcW w:w="2410" w:type="dxa"/>
          </w:tcPr>
          <w:p w:rsidR="00686DC4" w:rsidRDefault="00686DC4" w:rsidP="00AC2595">
            <w:pPr>
              <w:pStyle w:val="ConsPlusNormal"/>
            </w:pPr>
            <w:r>
              <w:t>Администрация и Дума Лесогорского муниципального образования, МКУК «КДИЦ» администрации Лесогорского муниципального образования</w:t>
            </w:r>
          </w:p>
        </w:tc>
      </w:tr>
    </w:tbl>
    <w:p w:rsidR="00686DC4" w:rsidRDefault="00686DC4" w:rsidP="00AC2595">
      <w:pPr>
        <w:contextualSpacing/>
        <w:jc w:val="right"/>
        <w:rPr>
          <w:rFonts w:asciiTheme="majorHAnsi" w:hAnsiTheme="majorHAnsi"/>
        </w:rPr>
        <w:sectPr w:rsidR="00686DC4" w:rsidSect="00686DC4">
          <w:pgSz w:w="11907" w:h="16840"/>
          <w:pgMar w:top="567" w:right="567" w:bottom="567" w:left="851" w:header="0" w:footer="0" w:gutter="0"/>
          <w:cols w:space="720"/>
        </w:sectPr>
      </w:pPr>
    </w:p>
    <w:p w:rsidR="00686DC4" w:rsidRDefault="00686DC4" w:rsidP="00AC2595">
      <w:pPr>
        <w:contextualSpacing/>
        <w:jc w:val="right"/>
        <w:rPr>
          <w:rFonts w:asciiTheme="majorHAnsi" w:hAnsiTheme="majorHAnsi"/>
        </w:rPr>
      </w:pPr>
    </w:p>
    <w:p w:rsidR="00AC2595" w:rsidRDefault="001F1A9E" w:rsidP="00AC2595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Приложение  2</w:t>
      </w:r>
    </w:p>
    <w:p w:rsidR="00AC2595" w:rsidRDefault="00AC2595" w:rsidP="00AC2595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 </w:t>
      </w:r>
      <w:r w:rsidR="001F1A9E">
        <w:rPr>
          <w:rFonts w:asciiTheme="majorHAnsi" w:hAnsiTheme="majorHAnsi"/>
        </w:rPr>
        <w:t>Стратегии</w:t>
      </w:r>
    </w:p>
    <w:p w:rsidR="00AC2595" w:rsidRDefault="00AC2595" w:rsidP="00AC2595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социально-экономического развития</w:t>
      </w:r>
    </w:p>
    <w:p w:rsidR="001F1A9E" w:rsidRDefault="001F1A9E" w:rsidP="00AC2595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Лесогорского муниципального образования на 2018-2030 годы</w:t>
      </w:r>
    </w:p>
    <w:p w:rsidR="00AC2595" w:rsidRDefault="00AC2595" w:rsidP="00AC2595">
      <w:pPr>
        <w:rPr>
          <w:rFonts w:asciiTheme="majorHAnsi" w:hAnsiTheme="majorHAnsi"/>
        </w:rPr>
      </w:pPr>
    </w:p>
    <w:p w:rsidR="00AC2595" w:rsidRPr="00223874" w:rsidRDefault="00AC2595" w:rsidP="00AC2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РЕАЛИЗАЦИИ </w:t>
      </w:r>
      <w:r w:rsidR="00DD2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СТРАТЕГИИ</w:t>
      </w:r>
    </w:p>
    <w:p w:rsidR="00AC2595" w:rsidRPr="00223874" w:rsidRDefault="00AC2595" w:rsidP="00AC2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СОЦИАЛЬНО-ЭКОНОМИЧЕСКОГО РАЗВИТИЯ ЛЕСОГОРСКОГО МУНИЦИПАЛЬНОГО ОБРАЗОВАНИЯ</w:t>
      </w:r>
      <w:r w:rsidR="00DD2748" w:rsidRPr="001C0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2018-2030 ГОДЫ</w:t>
      </w:r>
    </w:p>
    <w:p w:rsidR="00AC2595" w:rsidRPr="00223874" w:rsidRDefault="00AC2595" w:rsidP="00AC25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2087"/>
        <w:gridCol w:w="1985"/>
        <w:gridCol w:w="975"/>
        <w:gridCol w:w="1134"/>
        <w:gridCol w:w="959"/>
        <w:gridCol w:w="1082"/>
        <w:gridCol w:w="1134"/>
        <w:gridCol w:w="709"/>
        <w:gridCol w:w="18"/>
        <w:gridCol w:w="1126"/>
        <w:gridCol w:w="8"/>
        <w:gridCol w:w="33"/>
        <w:gridCol w:w="1137"/>
        <w:gridCol w:w="1381"/>
        <w:gridCol w:w="1026"/>
      </w:tblGrid>
      <w:tr w:rsidR="00AC2595" w:rsidRPr="00223874" w:rsidTr="00AC2595">
        <w:trPr>
          <w:trHeight w:val="977"/>
          <w:tblHeader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мероприятий и </w:t>
            </w:r>
            <w:proofErr w:type="spell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97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5018" w:type="dxa"/>
            <w:gridSpan w:val="5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руб.: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</w:t>
            </w:r>
            <w:proofErr w:type="spellStart"/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соответ-ствующих</w:t>
            </w:r>
            <w:proofErr w:type="spellEnd"/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единицах)</w:t>
            </w:r>
          </w:p>
        </w:tc>
        <w:tc>
          <w:tcPr>
            <w:tcW w:w="1178" w:type="dxa"/>
            <w:gridSpan w:val="3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Экономический эффект (прибыль, </w:t>
            </w:r>
            <w:proofErr w:type="gramEnd"/>
          </w:p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381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AC2595" w:rsidRPr="00223874" w:rsidTr="00AC2595">
        <w:trPr>
          <w:trHeight w:hRule="exact" w:val="285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84" w:type="dxa"/>
            <w:gridSpan w:val="4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938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293"/>
        </w:trPr>
        <w:tc>
          <w:tcPr>
            <w:tcW w:w="815" w:type="dxa"/>
            <w:vMerge w:val="restart"/>
            <w:shd w:val="clear" w:color="auto" w:fill="FFCC99"/>
            <w:noWrap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7" w:type="dxa"/>
            <w:vMerge w:val="restart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СТРАТЕГИИ</w:t>
            </w:r>
          </w:p>
        </w:tc>
        <w:tc>
          <w:tcPr>
            <w:tcW w:w="1985" w:type="dxa"/>
            <w:vMerge w:val="restart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20999,27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AC2595" w:rsidRPr="00223874" w:rsidRDefault="00AC2595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CC99"/>
          </w:tcPr>
          <w:p w:rsidR="00AC2595" w:rsidRPr="00223874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7645,3</w:t>
            </w:r>
          </w:p>
        </w:tc>
        <w:tc>
          <w:tcPr>
            <w:tcW w:w="1134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13253,97</w:t>
            </w:r>
          </w:p>
        </w:tc>
        <w:tc>
          <w:tcPr>
            <w:tcW w:w="709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293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62667,17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32056,275</w:t>
            </w:r>
          </w:p>
        </w:tc>
        <w:tc>
          <w:tcPr>
            <w:tcW w:w="1134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30490,895</w:t>
            </w:r>
          </w:p>
        </w:tc>
        <w:tc>
          <w:tcPr>
            <w:tcW w:w="709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4" w:type="dxa"/>
            <w:gridSpan w:val="2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293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FFCC99"/>
          </w:tcPr>
          <w:p w:rsidR="00AC2595" w:rsidRPr="00223874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36258,61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11314,84</w:t>
            </w:r>
          </w:p>
        </w:tc>
        <w:tc>
          <w:tcPr>
            <w:tcW w:w="1134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24823,77</w:t>
            </w:r>
          </w:p>
        </w:tc>
        <w:tc>
          <w:tcPr>
            <w:tcW w:w="709" w:type="dxa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4" w:type="dxa"/>
            <w:gridSpan w:val="2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293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28774,62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5215,3</w:t>
            </w:r>
          </w:p>
        </w:tc>
        <w:tc>
          <w:tcPr>
            <w:tcW w:w="1134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23339,32</w:t>
            </w:r>
          </w:p>
        </w:tc>
        <w:tc>
          <w:tcPr>
            <w:tcW w:w="709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C2595" w:rsidRPr="0022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4" w:type="dxa"/>
            <w:gridSpan w:val="2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293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28336,62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5434,3</w:t>
            </w:r>
          </w:p>
        </w:tc>
        <w:tc>
          <w:tcPr>
            <w:tcW w:w="1134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22682,32</w:t>
            </w:r>
          </w:p>
        </w:tc>
        <w:tc>
          <w:tcPr>
            <w:tcW w:w="709" w:type="dxa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44" w:type="dxa"/>
            <w:gridSpan w:val="2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293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28176,19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5434,3</w:t>
            </w:r>
          </w:p>
        </w:tc>
        <w:tc>
          <w:tcPr>
            <w:tcW w:w="1134" w:type="dxa"/>
            <w:shd w:val="clear" w:color="auto" w:fill="FFCC99"/>
          </w:tcPr>
          <w:p w:rsidR="00AC2595" w:rsidRPr="00223874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22521,89</w:t>
            </w:r>
          </w:p>
        </w:tc>
        <w:tc>
          <w:tcPr>
            <w:tcW w:w="709" w:type="dxa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44" w:type="dxa"/>
            <w:gridSpan w:val="2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FFCC99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293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CC99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FFCC99"/>
          </w:tcPr>
          <w:p w:rsidR="001F1A9E" w:rsidRPr="001C03F0" w:rsidRDefault="001C03F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28121,59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1F1A9E" w:rsidRPr="001C03F0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CC99"/>
          </w:tcPr>
          <w:p w:rsidR="001F1A9E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5434,3</w:t>
            </w:r>
          </w:p>
        </w:tc>
        <w:tc>
          <w:tcPr>
            <w:tcW w:w="1134" w:type="dxa"/>
            <w:shd w:val="clear" w:color="auto" w:fill="FFCC99"/>
          </w:tcPr>
          <w:p w:rsidR="001F1A9E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22527,29</w:t>
            </w:r>
          </w:p>
        </w:tc>
        <w:tc>
          <w:tcPr>
            <w:tcW w:w="709" w:type="dxa"/>
            <w:shd w:val="clear" w:color="auto" w:fill="FFCC99"/>
          </w:tcPr>
          <w:p w:rsidR="001F1A9E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44" w:type="dxa"/>
            <w:gridSpan w:val="2"/>
            <w:shd w:val="clear" w:color="auto" w:fill="FFCC99"/>
          </w:tcPr>
          <w:p w:rsidR="001F1A9E" w:rsidRPr="004F2A49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FFCC99"/>
          </w:tcPr>
          <w:p w:rsidR="001F1A9E" w:rsidRPr="004F2A49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shd w:val="clear" w:color="auto" w:fill="FFCC99"/>
            <w:vAlign w:val="center"/>
          </w:tcPr>
          <w:p w:rsidR="001F1A9E" w:rsidRPr="004F2A49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6" w:type="dxa"/>
            <w:shd w:val="clear" w:color="auto" w:fill="FFCC99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293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CC99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FFCC99"/>
          </w:tcPr>
          <w:p w:rsidR="001F1A9E" w:rsidRPr="001C03F0" w:rsidRDefault="001C03F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28111,09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1F1A9E" w:rsidRPr="001C03F0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CC99"/>
          </w:tcPr>
          <w:p w:rsidR="001F1A9E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5434,3</w:t>
            </w:r>
          </w:p>
        </w:tc>
        <w:tc>
          <w:tcPr>
            <w:tcW w:w="1134" w:type="dxa"/>
            <w:shd w:val="clear" w:color="auto" w:fill="FFCC99"/>
          </w:tcPr>
          <w:p w:rsidR="001F1A9E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22518,79</w:t>
            </w:r>
          </w:p>
        </w:tc>
        <w:tc>
          <w:tcPr>
            <w:tcW w:w="709" w:type="dxa"/>
            <w:shd w:val="clear" w:color="auto" w:fill="FFCC99"/>
          </w:tcPr>
          <w:p w:rsidR="001F1A9E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44" w:type="dxa"/>
            <w:gridSpan w:val="2"/>
            <w:shd w:val="clear" w:color="auto" w:fill="FFCC99"/>
          </w:tcPr>
          <w:p w:rsidR="001F1A9E" w:rsidRPr="004F2A49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FFCC99"/>
          </w:tcPr>
          <w:p w:rsidR="001F1A9E" w:rsidRPr="004F2A49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shd w:val="clear" w:color="auto" w:fill="FFCC99"/>
            <w:vAlign w:val="center"/>
          </w:tcPr>
          <w:p w:rsidR="001F1A9E" w:rsidRPr="004F2A49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6" w:type="dxa"/>
            <w:shd w:val="clear" w:color="auto" w:fill="FFCC99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95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CC99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shd w:val="clear" w:color="auto" w:fill="FFCC99"/>
          </w:tcPr>
          <w:p w:rsidR="001F1A9E" w:rsidRPr="001C03F0" w:rsidRDefault="001C03F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139382,45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1F1A9E" w:rsidRPr="001C03F0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CC99"/>
          </w:tcPr>
          <w:p w:rsidR="001F1A9E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27171,5</w:t>
            </w:r>
          </w:p>
        </w:tc>
        <w:tc>
          <w:tcPr>
            <w:tcW w:w="1134" w:type="dxa"/>
            <w:shd w:val="clear" w:color="auto" w:fill="FFCC99"/>
          </w:tcPr>
          <w:p w:rsidR="001F1A9E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111555,95</w:t>
            </w:r>
          </w:p>
        </w:tc>
        <w:tc>
          <w:tcPr>
            <w:tcW w:w="709" w:type="dxa"/>
            <w:shd w:val="clear" w:color="auto" w:fill="FFCC99"/>
          </w:tcPr>
          <w:p w:rsidR="001F1A9E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144" w:type="dxa"/>
            <w:gridSpan w:val="2"/>
            <w:shd w:val="clear" w:color="auto" w:fill="FFCC99"/>
          </w:tcPr>
          <w:p w:rsidR="001F1A9E" w:rsidRPr="004F2A49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FFCC99"/>
          </w:tcPr>
          <w:p w:rsidR="001F1A9E" w:rsidRPr="004F2A49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shd w:val="clear" w:color="auto" w:fill="FFCC99"/>
            <w:vAlign w:val="center"/>
          </w:tcPr>
          <w:p w:rsidR="001F1A9E" w:rsidRPr="004F2A49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6" w:type="dxa"/>
            <w:shd w:val="clear" w:color="auto" w:fill="FFCC99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69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FFCC99"/>
          </w:tcPr>
          <w:p w:rsidR="001C03F0" w:rsidRPr="001C03F0" w:rsidRDefault="001C03F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402998,</w:t>
            </w:r>
          </w:p>
          <w:p w:rsidR="00AC2595" w:rsidRPr="001C03F0" w:rsidRDefault="001C03F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AC2595" w:rsidRPr="001C03F0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CC99"/>
          </w:tcPr>
          <w:p w:rsidR="00AC2595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105140,</w:t>
            </w:r>
          </w:p>
          <w:p w:rsidR="001C03F0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134" w:type="dxa"/>
            <w:shd w:val="clear" w:color="auto" w:fill="FFCC99"/>
          </w:tcPr>
          <w:p w:rsidR="001C03F0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295785,</w:t>
            </w:r>
          </w:p>
          <w:p w:rsidR="00AC2595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FFCC99"/>
          </w:tcPr>
          <w:p w:rsidR="00AC2595" w:rsidRPr="001C03F0" w:rsidRDefault="001C03F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144" w:type="dxa"/>
            <w:gridSpan w:val="2"/>
            <w:shd w:val="clear" w:color="auto" w:fill="FFCC99"/>
          </w:tcPr>
          <w:p w:rsidR="00AC2595" w:rsidRPr="004F2A49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FFCC99"/>
          </w:tcPr>
          <w:p w:rsidR="00AC2595" w:rsidRPr="004F2A49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shd w:val="clear" w:color="auto" w:fill="FFCC99"/>
            <w:vAlign w:val="center"/>
          </w:tcPr>
          <w:p w:rsidR="00AC2595" w:rsidRPr="004F2A49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6" w:type="dxa"/>
            <w:shd w:val="clear" w:color="auto" w:fill="FFCC9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293"/>
        </w:trPr>
        <w:tc>
          <w:tcPr>
            <w:tcW w:w="815" w:type="dxa"/>
            <w:vMerge w:val="restart"/>
            <w:shd w:val="clear" w:color="auto" w:fill="99FFCC"/>
            <w:noWrap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sz w:val="20"/>
                <w:szCs w:val="20"/>
              </w:rPr>
              <w:t> 1</w:t>
            </w:r>
          </w:p>
        </w:tc>
        <w:tc>
          <w:tcPr>
            <w:tcW w:w="2087" w:type="dxa"/>
            <w:vMerge w:val="restart"/>
            <w:shd w:val="clear" w:color="auto" w:fill="99FFCC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Итого по разделу « Культура»</w:t>
            </w:r>
          </w:p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99FFCC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2017</w:t>
            </w:r>
          </w:p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2018</w:t>
            </w:r>
          </w:p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2019</w:t>
            </w:r>
          </w:p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2020</w:t>
            </w:r>
          </w:p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2021</w:t>
            </w:r>
          </w:p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2022</w:t>
            </w:r>
          </w:p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772F43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7058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6726</w:t>
            </w:r>
          </w:p>
        </w:tc>
        <w:tc>
          <w:tcPr>
            <w:tcW w:w="709" w:type="dxa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293"/>
        </w:trPr>
        <w:tc>
          <w:tcPr>
            <w:tcW w:w="815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772F4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28331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AC2595" w:rsidRPr="00223874" w:rsidRDefault="00772F4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16797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772F4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11434</w:t>
            </w:r>
          </w:p>
        </w:tc>
        <w:tc>
          <w:tcPr>
            <w:tcW w:w="709" w:type="dxa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100</w:t>
            </w:r>
          </w:p>
        </w:tc>
        <w:tc>
          <w:tcPr>
            <w:tcW w:w="1144" w:type="dxa"/>
            <w:gridSpan w:val="2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293"/>
        </w:trPr>
        <w:tc>
          <w:tcPr>
            <w:tcW w:w="815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772F4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8505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772F4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8405</w:t>
            </w:r>
          </w:p>
        </w:tc>
        <w:tc>
          <w:tcPr>
            <w:tcW w:w="709" w:type="dxa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</w:t>
            </w:r>
          </w:p>
        </w:tc>
        <w:tc>
          <w:tcPr>
            <w:tcW w:w="1144" w:type="dxa"/>
            <w:gridSpan w:val="2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293"/>
        </w:trPr>
        <w:tc>
          <w:tcPr>
            <w:tcW w:w="815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772F4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7929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772F4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7829</w:t>
            </w:r>
          </w:p>
        </w:tc>
        <w:tc>
          <w:tcPr>
            <w:tcW w:w="709" w:type="dxa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100</w:t>
            </w:r>
          </w:p>
        </w:tc>
        <w:tc>
          <w:tcPr>
            <w:tcW w:w="1144" w:type="dxa"/>
            <w:gridSpan w:val="2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293"/>
        </w:trPr>
        <w:tc>
          <w:tcPr>
            <w:tcW w:w="815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772F4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8029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772F43" w:rsidP="0077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7829</w:t>
            </w:r>
          </w:p>
        </w:tc>
        <w:tc>
          <w:tcPr>
            <w:tcW w:w="709" w:type="dxa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</w:tc>
        <w:tc>
          <w:tcPr>
            <w:tcW w:w="1144" w:type="dxa"/>
            <w:gridSpan w:val="2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329"/>
        </w:trPr>
        <w:tc>
          <w:tcPr>
            <w:tcW w:w="815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772F4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8031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772F43" w:rsidP="0077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7831</w:t>
            </w:r>
          </w:p>
        </w:tc>
        <w:tc>
          <w:tcPr>
            <w:tcW w:w="709" w:type="dxa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329"/>
        </w:trPr>
        <w:tc>
          <w:tcPr>
            <w:tcW w:w="815" w:type="dxa"/>
            <w:vMerge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1F1A9E" w:rsidRPr="00223874" w:rsidRDefault="00772F43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7984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1F1A9E" w:rsidRPr="00223874" w:rsidRDefault="00772F43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7829</w:t>
            </w:r>
          </w:p>
        </w:tc>
        <w:tc>
          <w:tcPr>
            <w:tcW w:w="709" w:type="dxa"/>
            <w:shd w:val="clear" w:color="auto" w:fill="99FFCC"/>
          </w:tcPr>
          <w:p w:rsidR="001F1A9E" w:rsidRPr="00223874" w:rsidRDefault="00772F4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44" w:type="dxa"/>
            <w:gridSpan w:val="2"/>
            <w:shd w:val="clear" w:color="auto" w:fill="99FFCC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329"/>
        </w:trPr>
        <w:tc>
          <w:tcPr>
            <w:tcW w:w="815" w:type="dxa"/>
            <w:vMerge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1F1A9E" w:rsidRPr="00223874" w:rsidRDefault="00772F43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7986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1F1A9E" w:rsidRPr="00223874" w:rsidRDefault="00772F43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7833</w:t>
            </w:r>
          </w:p>
        </w:tc>
        <w:tc>
          <w:tcPr>
            <w:tcW w:w="709" w:type="dxa"/>
            <w:shd w:val="clear" w:color="auto" w:fill="99FFCC"/>
          </w:tcPr>
          <w:p w:rsidR="001F1A9E" w:rsidRPr="00223874" w:rsidRDefault="00772F4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44" w:type="dxa"/>
            <w:gridSpan w:val="2"/>
            <w:shd w:val="clear" w:color="auto" w:fill="99FFCC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15"/>
        </w:trPr>
        <w:tc>
          <w:tcPr>
            <w:tcW w:w="815" w:type="dxa"/>
            <w:vMerge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1F1A9E" w:rsidRPr="00223874" w:rsidRDefault="00772F43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41006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1F1A9E" w:rsidRPr="00223874" w:rsidRDefault="00772F43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40356</w:t>
            </w:r>
          </w:p>
        </w:tc>
        <w:tc>
          <w:tcPr>
            <w:tcW w:w="709" w:type="dxa"/>
            <w:shd w:val="clear" w:color="auto" w:fill="99FFCC"/>
          </w:tcPr>
          <w:p w:rsidR="001F1A9E" w:rsidRPr="00223874" w:rsidRDefault="00772F4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44" w:type="dxa"/>
            <w:gridSpan w:val="2"/>
            <w:shd w:val="clear" w:color="auto" w:fill="99FFCC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99FFCC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928"/>
        </w:trPr>
        <w:tc>
          <w:tcPr>
            <w:tcW w:w="815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124859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AC2595" w:rsidRPr="00223874" w:rsidRDefault="00772F4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17029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AC2595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105042</w:t>
            </w:r>
          </w:p>
        </w:tc>
        <w:tc>
          <w:tcPr>
            <w:tcW w:w="709" w:type="dxa"/>
            <w:shd w:val="clear" w:color="auto" w:fill="99FFCC"/>
          </w:tcPr>
          <w:p w:rsidR="00AC2595" w:rsidRPr="00223874" w:rsidRDefault="00772F4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44" w:type="dxa"/>
            <w:gridSpan w:val="2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99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3"/>
        </w:trPr>
        <w:tc>
          <w:tcPr>
            <w:tcW w:w="815" w:type="dxa"/>
            <w:vMerge w:val="restart"/>
            <w:noWrap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sz w:val="20"/>
                <w:szCs w:val="20"/>
              </w:rPr>
              <w:t>1.1</w:t>
            </w: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Мероприятие 1Организация досуга населения»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МП « Культура»</w:t>
            </w: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8B3960" w:rsidP="00AC2595">
            <w:pPr>
              <w:jc w:val="center"/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Cs/>
                <w:sz w:val="20"/>
                <w:szCs w:val="20"/>
              </w:rPr>
              <w:t>332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sz w:val="20"/>
                <w:szCs w:val="20"/>
              </w:rPr>
              <w:t>232</w:t>
            </w:r>
          </w:p>
        </w:tc>
        <w:tc>
          <w:tcPr>
            <w:tcW w:w="709" w:type="dxa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gridSpan w:val="2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78" w:type="dxa"/>
            <w:gridSpan w:val="3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и МКУК</w:t>
            </w:r>
          </w:p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КДИЦ»</w:t>
            </w:r>
          </w:p>
        </w:tc>
      </w:tr>
      <w:tr w:rsidR="00AC2595" w:rsidRPr="00223874" w:rsidTr="001C03F0">
        <w:trPr>
          <w:trHeight w:hRule="exact" w:val="444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AC2595" w:rsidRPr="00223874" w:rsidRDefault="008B396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Cs/>
                <w:sz w:val="20"/>
                <w:szCs w:val="20"/>
              </w:rPr>
              <w:t>316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8B3960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100</w:t>
            </w:r>
          </w:p>
        </w:tc>
        <w:tc>
          <w:tcPr>
            <w:tcW w:w="1144" w:type="dxa"/>
            <w:gridSpan w:val="2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78" w:type="dxa"/>
            <w:gridSpan w:val="3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293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C2595" w:rsidRPr="00223874" w:rsidRDefault="008B396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Cs/>
                <w:sz w:val="20"/>
                <w:szCs w:val="20"/>
              </w:rPr>
              <w:t>326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8B3960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</w:t>
            </w:r>
          </w:p>
        </w:tc>
        <w:tc>
          <w:tcPr>
            <w:tcW w:w="1144" w:type="dxa"/>
            <w:gridSpan w:val="2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8" w:type="dxa"/>
            <w:gridSpan w:val="3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293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AC2595" w:rsidRPr="00223874" w:rsidRDefault="008B396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Cs/>
                <w:sz w:val="20"/>
                <w:szCs w:val="20"/>
              </w:rPr>
              <w:t>266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8B3960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</w:t>
            </w:r>
          </w:p>
        </w:tc>
        <w:tc>
          <w:tcPr>
            <w:tcW w:w="1144" w:type="dxa"/>
            <w:gridSpan w:val="2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8" w:type="dxa"/>
            <w:gridSpan w:val="3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37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AC2595" w:rsidRPr="00223874" w:rsidRDefault="008B396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Cs/>
                <w:sz w:val="20"/>
                <w:szCs w:val="20"/>
              </w:rPr>
              <w:t>366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8B3960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44" w:type="dxa"/>
            <w:gridSpan w:val="2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8" w:type="dxa"/>
            <w:gridSpan w:val="3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57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AC2595" w:rsidRPr="00223874" w:rsidRDefault="008B396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Cs/>
                <w:sz w:val="20"/>
                <w:szCs w:val="20"/>
              </w:rPr>
              <w:t>366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8B3960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8" w:type="dxa"/>
            <w:gridSpan w:val="3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57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1F1A9E" w:rsidRPr="00223874" w:rsidRDefault="008B3960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Cs/>
                <w:sz w:val="20"/>
                <w:szCs w:val="20"/>
              </w:rPr>
              <w:t>323</w:t>
            </w:r>
          </w:p>
        </w:tc>
        <w:tc>
          <w:tcPr>
            <w:tcW w:w="95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1A9E" w:rsidRPr="00223874" w:rsidRDefault="008B3960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1F1A9E" w:rsidRPr="00223874" w:rsidRDefault="008B396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44" w:type="dxa"/>
            <w:gridSpan w:val="2"/>
          </w:tcPr>
          <w:p w:rsidR="001F1A9E" w:rsidRPr="00223874" w:rsidRDefault="008B396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8" w:type="dxa"/>
            <w:gridSpan w:val="3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57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1F1A9E" w:rsidRPr="00223874" w:rsidRDefault="008B3960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Cs/>
                <w:sz w:val="20"/>
                <w:szCs w:val="20"/>
              </w:rPr>
              <w:t>323</w:t>
            </w:r>
          </w:p>
        </w:tc>
        <w:tc>
          <w:tcPr>
            <w:tcW w:w="95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1A9E" w:rsidRPr="00223874" w:rsidRDefault="008B3960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1F1A9E" w:rsidRPr="00223874" w:rsidRDefault="008B396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44" w:type="dxa"/>
            <w:gridSpan w:val="2"/>
          </w:tcPr>
          <w:p w:rsidR="001F1A9E" w:rsidRPr="00223874" w:rsidRDefault="008B396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8" w:type="dxa"/>
            <w:gridSpan w:val="3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57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134" w:type="dxa"/>
            <w:vAlign w:val="center"/>
          </w:tcPr>
          <w:p w:rsidR="001F1A9E" w:rsidRPr="00223874" w:rsidRDefault="008B3960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Cs/>
                <w:sz w:val="20"/>
                <w:szCs w:val="20"/>
              </w:rPr>
              <w:t>1500</w:t>
            </w:r>
          </w:p>
        </w:tc>
        <w:tc>
          <w:tcPr>
            <w:tcW w:w="95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1A9E" w:rsidRPr="00223874" w:rsidRDefault="008B3960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850</w:t>
            </w:r>
          </w:p>
        </w:tc>
        <w:tc>
          <w:tcPr>
            <w:tcW w:w="709" w:type="dxa"/>
          </w:tcPr>
          <w:p w:rsidR="001F1A9E" w:rsidRPr="00223874" w:rsidRDefault="008B3960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44" w:type="dxa"/>
            <w:gridSpan w:val="2"/>
          </w:tcPr>
          <w:p w:rsidR="001F1A9E" w:rsidRPr="00223874" w:rsidRDefault="008B3960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178" w:type="dxa"/>
            <w:gridSpan w:val="3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734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1F41A7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1F41A7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</w:t>
            </w:r>
          </w:p>
        </w:tc>
        <w:tc>
          <w:tcPr>
            <w:tcW w:w="959" w:type="dxa"/>
            <w:vAlign w:val="center"/>
          </w:tcPr>
          <w:p w:rsidR="00AC2595" w:rsidRPr="001F41A7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1F41A7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1F41A7" w:rsidRDefault="00B50C81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1F41A7">
              <w:rPr>
                <w:rFonts w:ascii="Arial CYR" w:eastAsia="Calibri" w:hAnsi="Arial CYR" w:cs="Arial CYR"/>
                <w:sz w:val="20"/>
                <w:szCs w:val="20"/>
              </w:rPr>
              <w:t>2360</w:t>
            </w:r>
          </w:p>
        </w:tc>
        <w:tc>
          <w:tcPr>
            <w:tcW w:w="709" w:type="dxa"/>
          </w:tcPr>
          <w:p w:rsidR="00AC2595" w:rsidRPr="001F41A7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44" w:type="dxa"/>
            <w:gridSpan w:val="2"/>
          </w:tcPr>
          <w:p w:rsidR="00AC2595" w:rsidRPr="001F41A7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1178" w:type="dxa"/>
            <w:gridSpan w:val="3"/>
          </w:tcPr>
          <w:p w:rsidR="00AC2595" w:rsidRPr="00B50C81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val="405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sz w:val="20"/>
                <w:szCs w:val="20"/>
              </w:rPr>
              <w:t>1.2</w:t>
            </w:r>
          </w:p>
          <w:p w:rsidR="00AC2595" w:rsidRPr="00223874" w:rsidRDefault="00AC2595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bCs/>
                <w:sz w:val="16"/>
                <w:szCs w:val="16"/>
              </w:rPr>
            </w:pPr>
            <w:r w:rsidRPr="00223874">
              <w:rPr>
                <w:rFonts w:ascii="Arial CYR" w:eastAsia="Calibri" w:hAnsi="Arial CYR" w:cs="Arial CYR"/>
                <w:bCs/>
                <w:sz w:val="16"/>
                <w:szCs w:val="16"/>
              </w:rPr>
              <w:t>Мероприятие 2</w:t>
            </w:r>
          </w:p>
          <w:p w:rsidR="00AC2595" w:rsidRPr="00223874" w:rsidRDefault="00AC2595" w:rsidP="00AC2595">
            <w:pPr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Cs/>
                <w:sz w:val="16"/>
                <w:szCs w:val="16"/>
              </w:rPr>
              <w:t xml:space="preserve">Библиотечное обслуживание населения  и развитие </w:t>
            </w:r>
            <w:proofErr w:type="gramStart"/>
            <w:r w:rsidRPr="00223874">
              <w:rPr>
                <w:rFonts w:ascii="Arial CYR" w:eastAsia="Calibri" w:hAnsi="Arial CYR" w:cs="Arial CYR"/>
                <w:bCs/>
                <w:sz w:val="16"/>
                <w:szCs w:val="16"/>
              </w:rPr>
              <w:t>инфраструктуры</w:t>
            </w:r>
            <w:proofErr w:type="gramEnd"/>
            <w:r w:rsidRPr="00223874">
              <w:rPr>
                <w:rFonts w:ascii="Arial CYR" w:eastAsia="Calibri" w:hAnsi="Arial CYR" w:cs="Arial CYR"/>
                <w:bCs/>
                <w:sz w:val="16"/>
                <w:szCs w:val="16"/>
              </w:rPr>
              <w:t xml:space="preserve"> и содержание учреждения культуры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</w:p>
          <w:p w:rsidR="00AC2595" w:rsidRPr="00223874" w:rsidRDefault="00AC2595" w:rsidP="00AC2595">
            <w:pP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МП « Культура»</w:t>
            </w:r>
          </w:p>
          <w:p w:rsidR="00AC2595" w:rsidRPr="00223874" w:rsidRDefault="00AC2595" w:rsidP="00AC2595">
            <w:pP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4962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232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sz w:val="20"/>
                <w:szCs w:val="20"/>
              </w:rPr>
              <w:t>4730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</w:t>
            </w:r>
          </w:p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КДИЦ»</w:t>
            </w:r>
          </w:p>
        </w:tc>
      </w:tr>
      <w:tr w:rsidR="00AC2595" w:rsidRPr="00223874" w:rsidTr="001C03F0">
        <w:trPr>
          <w:trHeight w:hRule="exact" w:val="45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AC2595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Calibri" w:hAnsi="Arial CYR" w:cs="Arial CYR"/>
                <w:bCs/>
                <w:sz w:val="20"/>
                <w:szCs w:val="20"/>
              </w:rPr>
              <w:t>8035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825</w:t>
            </w:r>
          </w:p>
        </w:tc>
        <w:tc>
          <w:tcPr>
            <w:tcW w:w="1134" w:type="dxa"/>
            <w:vAlign w:val="center"/>
          </w:tcPr>
          <w:p w:rsidR="00AC2595" w:rsidRPr="00223874" w:rsidRDefault="00B50C81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7210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16232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C81" w:rsidRPr="00223874" w:rsidTr="001C03F0">
        <w:trPr>
          <w:trHeight w:hRule="exact" w:val="420"/>
        </w:trPr>
        <w:tc>
          <w:tcPr>
            <w:tcW w:w="81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B50C81" w:rsidRPr="00223874" w:rsidRDefault="00B50C81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5503</w:t>
            </w:r>
          </w:p>
        </w:tc>
        <w:tc>
          <w:tcPr>
            <w:tcW w:w="95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50C81" w:rsidRPr="00223874" w:rsidRDefault="00B50C81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5503</w:t>
            </w:r>
          </w:p>
        </w:tc>
        <w:tc>
          <w:tcPr>
            <w:tcW w:w="70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16235</w:t>
            </w:r>
          </w:p>
        </w:tc>
        <w:tc>
          <w:tcPr>
            <w:tcW w:w="1178" w:type="dxa"/>
            <w:gridSpan w:val="3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C81" w:rsidRPr="00223874" w:rsidTr="001C03F0">
        <w:trPr>
          <w:trHeight w:hRule="exact" w:val="440"/>
        </w:trPr>
        <w:tc>
          <w:tcPr>
            <w:tcW w:w="81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B50C81" w:rsidRPr="00223874" w:rsidRDefault="00B50C81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4769</w:t>
            </w:r>
          </w:p>
        </w:tc>
        <w:tc>
          <w:tcPr>
            <w:tcW w:w="95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50C81" w:rsidRPr="00223874" w:rsidRDefault="00B50C81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4769</w:t>
            </w:r>
          </w:p>
        </w:tc>
        <w:tc>
          <w:tcPr>
            <w:tcW w:w="70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16235</w:t>
            </w:r>
          </w:p>
        </w:tc>
        <w:tc>
          <w:tcPr>
            <w:tcW w:w="1178" w:type="dxa"/>
            <w:gridSpan w:val="3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C81" w:rsidRPr="00223874" w:rsidTr="001C03F0">
        <w:trPr>
          <w:trHeight w:hRule="exact" w:val="447"/>
        </w:trPr>
        <w:tc>
          <w:tcPr>
            <w:tcW w:w="81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B50C81" w:rsidRPr="00223874" w:rsidRDefault="00B50C81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4769</w:t>
            </w:r>
          </w:p>
        </w:tc>
        <w:tc>
          <w:tcPr>
            <w:tcW w:w="95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50C81" w:rsidRPr="00223874" w:rsidRDefault="00B50C81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4769</w:t>
            </w:r>
          </w:p>
        </w:tc>
        <w:tc>
          <w:tcPr>
            <w:tcW w:w="70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16235</w:t>
            </w:r>
          </w:p>
        </w:tc>
        <w:tc>
          <w:tcPr>
            <w:tcW w:w="1178" w:type="dxa"/>
            <w:gridSpan w:val="3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C81" w:rsidRPr="00223874" w:rsidTr="001C03F0">
        <w:trPr>
          <w:trHeight w:hRule="exact" w:val="430"/>
        </w:trPr>
        <w:tc>
          <w:tcPr>
            <w:tcW w:w="81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B50C81" w:rsidRPr="00223874" w:rsidRDefault="00B50C81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4769</w:t>
            </w:r>
          </w:p>
        </w:tc>
        <w:tc>
          <w:tcPr>
            <w:tcW w:w="95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50C81" w:rsidRPr="00223874" w:rsidRDefault="00B50C81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4769</w:t>
            </w:r>
          </w:p>
        </w:tc>
        <w:tc>
          <w:tcPr>
            <w:tcW w:w="70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16235</w:t>
            </w:r>
          </w:p>
        </w:tc>
        <w:tc>
          <w:tcPr>
            <w:tcW w:w="1178" w:type="dxa"/>
            <w:gridSpan w:val="3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C81" w:rsidRPr="00223874" w:rsidTr="001C03F0">
        <w:trPr>
          <w:trHeight w:hRule="exact" w:val="430"/>
        </w:trPr>
        <w:tc>
          <w:tcPr>
            <w:tcW w:w="81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B50C81" w:rsidRPr="00223874" w:rsidRDefault="00B50C81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4769</w:t>
            </w:r>
          </w:p>
        </w:tc>
        <w:tc>
          <w:tcPr>
            <w:tcW w:w="95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50C81" w:rsidRPr="00223874" w:rsidRDefault="00B50C81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4769</w:t>
            </w:r>
          </w:p>
        </w:tc>
        <w:tc>
          <w:tcPr>
            <w:tcW w:w="70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16235</w:t>
            </w:r>
          </w:p>
        </w:tc>
        <w:tc>
          <w:tcPr>
            <w:tcW w:w="1178" w:type="dxa"/>
            <w:gridSpan w:val="3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C81" w:rsidRPr="00223874" w:rsidTr="001C03F0">
        <w:trPr>
          <w:trHeight w:hRule="exact" w:val="430"/>
        </w:trPr>
        <w:tc>
          <w:tcPr>
            <w:tcW w:w="81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B50C81" w:rsidRPr="00223874" w:rsidRDefault="00B50C81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4769</w:t>
            </w:r>
          </w:p>
        </w:tc>
        <w:tc>
          <w:tcPr>
            <w:tcW w:w="95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50C81" w:rsidRPr="00223874" w:rsidRDefault="00B50C81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4769</w:t>
            </w:r>
          </w:p>
        </w:tc>
        <w:tc>
          <w:tcPr>
            <w:tcW w:w="70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16235</w:t>
            </w:r>
          </w:p>
        </w:tc>
        <w:tc>
          <w:tcPr>
            <w:tcW w:w="1178" w:type="dxa"/>
            <w:gridSpan w:val="3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C81" w:rsidRPr="00223874" w:rsidTr="001C03F0">
        <w:trPr>
          <w:trHeight w:hRule="exact" w:val="430"/>
        </w:trPr>
        <w:tc>
          <w:tcPr>
            <w:tcW w:w="81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134" w:type="dxa"/>
            <w:vAlign w:val="center"/>
          </w:tcPr>
          <w:p w:rsidR="00B50C81" w:rsidRPr="00223874" w:rsidRDefault="00B50C81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23845</w:t>
            </w:r>
          </w:p>
        </w:tc>
        <w:tc>
          <w:tcPr>
            <w:tcW w:w="95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50C81" w:rsidRPr="00223874" w:rsidRDefault="00B50C81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23845</w:t>
            </w:r>
          </w:p>
        </w:tc>
        <w:tc>
          <w:tcPr>
            <w:tcW w:w="709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81175</w:t>
            </w:r>
          </w:p>
        </w:tc>
        <w:tc>
          <w:tcPr>
            <w:tcW w:w="1178" w:type="dxa"/>
            <w:gridSpan w:val="3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C81" w:rsidRPr="00223874" w:rsidTr="001C03F0">
        <w:trPr>
          <w:trHeight w:hRule="exact" w:val="436"/>
        </w:trPr>
        <w:tc>
          <w:tcPr>
            <w:tcW w:w="81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50C81" w:rsidRPr="001F41A7" w:rsidRDefault="00B50C81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1F41A7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Итого</w:t>
            </w:r>
          </w:p>
          <w:p w:rsidR="00B50C81" w:rsidRPr="001F41A7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50C81" w:rsidRPr="001F41A7" w:rsidRDefault="00566C1B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1F41A7">
              <w:rPr>
                <w:rFonts w:ascii="Arial CYR" w:eastAsia="Calibri" w:hAnsi="Arial CYR" w:cs="Arial CYR"/>
                <w:sz w:val="20"/>
                <w:szCs w:val="20"/>
              </w:rPr>
              <w:t>65990</w:t>
            </w:r>
          </w:p>
        </w:tc>
        <w:tc>
          <w:tcPr>
            <w:tcW w:w="959" w:type="dxa"/>
            <w:vAlign w:val="center"/>
          </w:tcPr>
          <w:p w:rsidR="00B50C81" w:rsidRPr="001F41A7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50C81" w:rsidRPr="001F41A7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134" w:type="dxa"/>
            <w:vAlign w:val="center"/>
          </w:tcPr>
          <w:p w:rsidR="00B50C81" w:rsidRPr="001F41A7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1F41A7">
              <w:rPr>
                <w:rFonts w:ascii="Arial CYR" w:eastAsia="Calibri" w:hAnsi="Arial CYR" w:cs="Arial CYR"/>
                <w:sz w:val="20"/>
                <w:szCs w:val="20"/>
              </w:rPr>
              <w:t>64933</w:t>
            </w:r>
          </w:p>
        </w:tc>
        <w:tc>
          <w:tcPr>
            <w:tcW w:w="709" w:type="dxa"/>
            <w:vAlign w:val="center"/>
          </w:tcPr>
          <w:p w:rsidR="00B50C81" w:rsidRPr="001F41A7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50C81" w:rsidRPr="001F41A7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211045</w:t>
            </w:r>
          </w:p>
        </w:tc>
        <w:tc>
          <w:tcPr>
            <w:tcW w:w="1178" w:type="dxa"/>
            <w:gridSpan w:val="3"/>
            <w:vAlign w:val="center"/>
          </w:tcPr>
          <w:p w:rsidR="00B50C81" w:rsidRPr="00566C1B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50C81" w:rsidRPr="00223874" w:rsidRDefault="00B50C81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C1B" w:rsidRPr="00223874" w:rsidTr="001C03F0">
        <w:trPr>
          <w:trHeight w:hRule="exact" w:val="720"/>
        </w:trPr>
        <w:tc>
          <w:tcPr>
            <w:tcW w:w="815" w:type="dxa"/>
            <w:vMerge w:val="restart"/>
            <w:vAlign w:val="center"/>
          </w:tcPr>
          <w:p w:rsidR="00566C1B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sz w:val="20"/>
                <w:szCs w:val="20"/>
              </w:rPr>
              <w:t>1.3</w:t>
            </w:r>
          </w:p>
          <w:p w:rsidR="00566C1B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566C1B" w:rsidRPr="00223874" w:rsidRDefault="00566C1B" w:rsidP="00AC2595">
            <w:pPr>
              <w:rPr>
                <w:rFonts w:ascii="Arial CYR" w:eastAsia="Calibri" w:hAnsi="Arial CYR" w:cs="Arial CYR"/>
                <w:bCs/>
                <w:sz w:val="18"/>
                <w:szCs w:val="18"/>
              </w:rPr>
            </w:pPr>
            <w:r w:rsidRPr="00223874">
              <w:rPr>
                <w:rFonts w:ascii="Arial CYR" w:eastAsia="Calibri" w:hAnsi="Arial CYR" w:cs="Arial CYR"/>
                <w:bCs/>
                <w:sz w:val="18"/>
                <w:szCs w:val="18"/>
              </w:rPr>
              <w:t>Мероприятие3- Обеспечение охранной деятельности и содержание в чистоте зданий и прилегающей территории</w:t>
            </w:r>
          </w:p>
        </w:tc>
        <w:tc>
          <w:tcPr>
            <w:tcW w:w="1985" w:type="dxa"/>
            <w:vMerge w:val="restart"/>
            <w:vAlign w:val="center"/>
          </w:tcPr>
          <w:p w:rsidR="00566C1B" w:rsidRPr="00223874" w:rsidRDefault="00566C1B" w:rsidP="00AC2595">
            <w:pP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</w:p>
          <w:p w:rsidR="00566C1B" w:rsidRPr="00223874" w:rsidRDefault="00566C1B" w:rsidP="00AC2595">
            <w:pP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МП « Культура»</w:t>
            </w:r>
          </w:p>
          <w:p w:rsidR="00566C1B" w:rsidRPr="00223874" w:rsidRDefault="00566C1B" w:rsidP="00AC2595">
            <w:pP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66C1B" w:rsidRPr="00223874" w:rsidRDefault="00566C1B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566C1B" w:rsidRPr="00223874" w:rsidRDefault="00566C1B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sz w:val="20"/>
                <w:szCs w:val="20"/>
              </w:rPr>
              <w:t>1764</w:t>
            </w:r>
          </w:p>
        </w:tc>
        <w:tc>
          <w:tcPr>
            <w:tcW w:w="959" w:type="dxa"/>
            <w:vAlign w:val="center"/>
          </w:tcPr>
          <w:p w:rsidR="00566C1B" w:rsidRPr="00223874" w:rsidRDefault="00566C1B" w:rsidP="00AC2595">
            <w:pPr>
              <w:jc w:val="center"/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566C1B" w:rsidRPr="00223874" w:rsidRDefault="00566C1B" w:rsidP="00AC2595">
            <w:pPr>
              <w:jc w:val="center"/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6C1B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sz w:val="20"/>
                <w:szCs w:val="20"/>
              </w:rPr>
              <w:t>1764</w:t>
            </w:r>
          </w:p>
        </w:tc>
        <w:tc>
          <w:tcPr>
            <w:tcW w:w="70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</w:t>
            </w:r>
          </w:p>
        </w:tc>
        <w:tc>
          <w:tcPr>
            <w:tcW w:w="1178" w:type="dxa"/>
            <w:gridSpan w:val="3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</w:p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Рассвет»</w:t>
            </w:r>
          </w:p>
        </w:tc>
      </w:tr>
      <w:tr w:rsidR="00566C1B" w:rsidRPr="00223874" w:rsidTr="001C03F0">
        <w:trPr>
          <w:trHeight w:hRule="exact" w:val="293"/>
        </w:trPr>
        <w:tc>
          <w:tcPr>
            <w:tcW w:w="81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566C1B" w:rsidRPr="00223874" w:rsidRDefault="00566C1B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3179</w:t>
            </w:r>
          </w:p>
        </w:tc>
        <w:tc>
          <w:tcPr>
            <w:tcW w:w="95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6C1B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3179</w:t>
            </w:r>
          </w:p>
        </w:tc>
        <w:tc>
          <w:tcPr>
            <w:tcW w:w="70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gridSpan w:val="3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C1B" w:rsidRPr="00223874" w:rsidTr="001C03F0">
        <w:trPr>
          <w:trHeight w:hRule="exact" w:val="283"/>
        </w:trPr>
        <w:tc>
          <w:tcPr>
            <w:tcW w:w="81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566C1B" w:rsidRPr="00223874" w:rsidRDefault="00566C1B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2426</w:t>
            </w:r>
          </w:p>
        </w:tc>
        <w:tc>
          <w:tcPr>
            <w:tcW w:w="95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6C1B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2426</w:t>
            </w:r>
          </w:p>
        </w:tc>
        <w:tc>
          <w:tcPr>
            <w:tcW w:w="70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gridSpan w:val="3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C1B" w:rsidRPr="00223874" w:rsidTr="001C03F0">
        <w:trPr>
          <w:trHeight w:hRule="exact" w:val="439"/>
        </w:trPr>
        <w:tc>
          <w:tcPr>
            <w:tcW w:w="81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566C1B" w:rsidRPr="00223874" w:rsidRDefault="00566C1B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2644</w:t>
            </w:r>
          </w:p>
        </w:tc>
        <w:tc>
          <w:tcPr>
            <w:tcW w:w="95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6C1B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2644</w:t>
            </w:r>
          </w:p>
        </w:tc>
        <w:tc>
          <w:tcPr>
            <w:tcW w:w="70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gridSpan w:val="3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C1B" w:rsidRPr="00223874" w:rsidTr="001C03F0">
        <w:trPr>
          <w:trHeight w:hRule="exact" w:val="573"/>
        </w:trPr>
        <w:tc>
          <w:tcPr>
            <w:tcW w:w="81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566C1B" w:rsidRPr="00223874" w:rsidRDefault="00566C1B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2644</w:t>
            </w:r>
          </w:p>
        </w:tc>
        <w:tc>
          <w:tcPr>
            <w:tcW w:w="95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6C1B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2644</w:t>
            </w:r>
          </w:p>
        </w:tc>
        <w:tc>
          <w:tcPr>
            <w:tcW w:w="70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gridSpan w:val="3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C1B" w:rsidRPr="00223874" w:rsidTr="001C03F0">
        <w:trPr>
          <w:trHeight w:hRule="exact" w:val="567"/>
        </w:trPr>
        <w:tc>
          <w:tcPr>
            <w:tcW w:w="81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566C1B" w:rsidRPr="00223874" w:rsidRDefault="00566C1B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2644</w:t>
            </w:r>
          </w:p>
        </w:tc>
        <w:tc>
          <w:tcPr>
            <w:tcW w:w="95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6C1B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2644</w:t>
            </w:r>
          </w:p>
        </w:tc>
        <w:tc>
          <w:tcPr>
            <w:tcW w:w="70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gridSpan w:val="3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C1B" w:rsidRPr="00223874" w:rsidTr="001C03F0">
        <w:trPr>
          <w:trHeight w:hRule="exact" w:val="567"/>
        </w:trPr>
        <w:tc>
          <w:tcPr>
            <w:tcW w:w="81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566C1B" w:rsidRPr="00223874" w:rsidRDefault="00566C1B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2644</w:t>
            </w:r>
          </w:p>
        </w:tc>
        <w:tc>
          <w:tcPr>
            <w:tcW w:w="95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6C1B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2644</w:t>
            </w:r>
          </w:p>
        </w:tc>
        <w:tc>
          <w:tcPr>
            <w:tcW w:w="70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gridSpan w:val="3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C1B" w:rsidRPr="00223874" w:rsidTr="001C03F0">
        <w:trPr>
          <w:trHeight w:hRule="exact" w:val="567"/>
        </w:trPr>
        <w:tc>
          <w:tcPr>
            <w:tcW w:w="81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566C1B" w:rsidRPr="00223874" w:rsidRDefault="00566C1B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2644</w:t>
            </w:r>
          </w:p>
        </w:tc>
        <w:tc>
          <w:tcPr>
            <w:tcW w:w="95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6C1B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2644</w:t>
            </w:r>
          </w:p>
        </w:tc>
        <w:tc>
          <w:tcPr>
            <w:tcW w:w="70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gridSpan w:val="3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C1B" w:rsidRPr="00223874" w:rsidTr="001C03F0">
        <w:trPr>
          <w:trHeight w:hRule="exact" w:val="567"/>
        </w:trPr>
        <w:tc>
          <w:tcPr>
            <w:tcW w:w="81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134" w:type="dxa"/>
            <w:vAlign w:val="center"/>
          </w:tcPr>
          <w:p w:rsidR="00566C1B" w:rsidRPr="00223874" w:rsidRDefault="00566C1B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13220</w:t>
            </w:r>
          </w:p>
        </w:tc>
        <w:tc>
          <w:tcPr>
            <w:tcW w:w="95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6C1B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13220</w:t>
            </w:r>
          </w:p>
        </w:tc>
        <w:tc>
          <w:tcPr>
            <w:tcW w:w="70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gridSpan w:val="3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C1B" w:rsidRPr="00223874" w:rsidTr="001C03F0">
        <w:trPr>
          <w:trHeight w:hRule="exact" w:val="436"/>
        </w:trPr>
        <w:tc>
          <w:tcPr>
            <w:tcW w:w="81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66C1B" w:rsidRPr="001F41A7" w:rsidRDefault="00566C1B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1F41A7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Итого</w:t>
            </w:r>
          </w:p>
          <w:p w:rsidR="00566C1B" w:rsidRPr="001F41A7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6C1B" w:rsidRPr="001F41A7" w:rsidRDefault="00566C1B" w:rsidP="00772F43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1F41A7">
              <w:rPr>
                <w:rFonts w:ascii="Arial CYR" w:eastAsia="Calibri" w:hAnsi="Arial CYR" w:cs="Arial CYR"/>
                <w:sz w:val="20"/>
                <w:szCs w:val="20"/>
              </w:rPr>
              <w:t>33809</w:t>
            </w:r>
          </w:p>
        </w:tc>
        <w:tc>
          <w:tcPr>
            <w:tcW w:w="959" w:type="dxa"/>
            <w:vAlign w:val="center"/>
          </w:tcPr>
          <w:p w:rsidR="00566C1B" w:rsidRPr="001F41A7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66C1B" w:rsidRPr="001F41A7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6C1B" w:rsidRPr="001F41A7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1F41A7">
              <w:rPr>
                <w:rFonts w:ascii="Arial CYR" w:eastAsia="Calibri" w:hAnsi="Arial CYR" w:cs="Arial CYR"/>
                <w:sz w:val="20"/>
                <w:szCs w:val="20"/>
              </w:rPr>
              <w:t>33809</w:t>
            </w:r>
          </w:p>
        </w:tc>
        <w:tc>
          <w:tcPr>
            <w:tcW w:w="709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gridSpan w:val="3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66C1B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36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sz w:val="20"/>
                <w:szCs w:val="20"/>
              </w:rPr>
              <w:t>1.4</w:t>
            </w:r>
          </w:p>
          <w:p w:rsidR="00AC2595" w:rsidRPr="00223874" w:rsidRDefault="00AC2595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Мероприятие</w:t>
            </w:r>
            <w:proofErr w:type="gramStart"/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1</w:t>
            </w:r>
            <w:proofErr w:type="gramEnd"/>
          </w:p>
          <w:p w:rsidR="00AC2595" w:rsidRPr="00223874" w:rsidRDefault="00AC2595" w:rsidP="00AC2595">
            <w:pPr>
              <w:rPr>
                <w:rFonts w:ascii="Arial CYR" w:eastAsia="Calibri" w:hAnsi="Arial CYR" w:cs="Arial CYR"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Выборочный капитальный ремонт здания дома культуры « Родник»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МП «Развитие социальной инфраструктуры в сфере культуры»</w:t>
            </w: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и МКУК</w:t>
            </w:r>
          </w:p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КДИЦ»</w:t>
            </w:r>
          </w:p>
        </w:tc>
      </w:tr>
      <w:tr w:rsidR="00AC2595" w:rsidRPr="00223874" w:rsidTr="001C03F0">
        <w:trPr>
          <w:trHeight w:hRule="exact" w:val="43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16569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Cs/>
                <w:sz w:val="20"/>
                <w:szCs w:val="20"/>
              </w:rPr>
              <w:t>15740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sz w:val="20"/>
                <w:szCs w:val="20"/>
              </w:rPr>
              <w:t>829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3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C2595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3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AC2595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71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AC2595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35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AC2595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35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1F1A9E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5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1A9E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F1A9E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8" w:type="dxa"/>
            <w:gridSpan w:val="3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35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1F1A9E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5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1A9E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F1A9E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8" w:type="dxa"/>
            <w:gridSpan w:val="3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35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134" w:type="dxa"/>
            <w:vAlign w:val="center"/>
          </w:tcPr>
          <w:p w:rsidR="001F1A9E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95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1A9E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931</w:t>
            </w:r>
          </w:p>
        </w:tc>
        <w:tc>
          <w:tcPr>
            <w:tcW w:w="70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F1A9E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gridSpan w:val="3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654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22387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Итого</w:t>
            </w:r>
          </w:p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566C1B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15740</w:t>
            </w:r>
          </w:p>
        </w:tc>
        <w:tc>
          <w:tcPr>
            <w:tcW w:w="1134" w:type="dxa"/>
            <w:vAlign w:val="center"/>
          </w:tcPr>
          <w:p w:rsidR="00AC2595" w:rsidRPr="00223874" w:rsidRDefault="00566C1B" w:rsidP="00AC2595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3260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36"/>
        </w:trPr>
        <w:tc>
          <w:tcPr>
            <w:tcW w:w="815" w:type="dxa"/>
            <w:vMerge w:val="restart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7" w:type="dxa"/>
            <w:vMerge w:val="restart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</w:p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Физическая культура и молодежная политика»</w:t>
            </w:r>
          </w:p>
        </w:tc>
        <w:tc>
          <w:tcPr>
            <w:tcW w:w="1985" w:type="dxa"/>
            <w:vMerge w:val="restart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D87E9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3683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1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78184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3383,87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AC2595" w:rsidRPr="00223874" w:rsidRDefault="00614864" w:rsidP="0061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36"/>
        </w:trPr>
        <w:tc>
          <w:tcPr>
            <w:tcW w:w="81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78184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5443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78184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5191,2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AC2595" w:rsidRPr="00223874" w:rsidRDefault="007751D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36"/>
        </w:trPr>
        <w:tc>
          <w:tcPr>
            <w:tcW w:w="81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D87E9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D87E97" w:rsidP="0078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4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36"/>
        </w:trPr>
        <w:tc>
          <w:tcPr>
            <w:tcW w:w="81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D87E9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4173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D87E9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4149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4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36"/>
        </w:trPr>
        <w:tc>
          <w:tcPr>
            <w:tcW w:w="81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D87E9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D87E9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4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9"/>
        </w:trPr>
        <w:tc>
          <w:tcPr>
            <w:tcW w:w="81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D87E9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4371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D87E97" w:rsidP="0078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4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99"/>
        </w:trPr>
        <w:tc>
          <w:tcPr>
            <w:tcW w:w="815" w:type="dxa"/>
            <w:vMerge/>
            <w:shd w:val="clear" w:color="auto" w:fill="00B050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00B050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00B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F1A9E" w:rsidRPr="00223874" w:rsidRDefault="00D87E9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4356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1F1A9E" w:rsidRPr="00223874" w:rsidRDefault="00D87E9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1F1A9E" w:rsidRPr="00223874" w:rsidRDefault="007751D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99"/>
        </w:trPr>
        <w:tc>
          <w:tcPr>
            <w:tcW w:w="815" w:type="dxa"/>
            <w:vMerge/>
            <w:shd w:val="clear" w:color="auto" w:fill="00B050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00B050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00B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F1A9E" w:rsidRPr="00223874" w:rsidRDefault="00D87E9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1F1A9E" w:rsidRPr="00223874" w:rsidRDefault="00D87E9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1F1A9E" w:rsidRPr="00223874" w:rsidRDefault="007751D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99"/>
        </w:trPr>
        <w:tc>
          <w:tcPr>
            <w:tcW w:w="815" w:type="dxa"/>
            <w:vMerge/>
            <w:shd w:val="clear" w:color="auto" w:fill="00B050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00B050"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00B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F1A9E" w:rsidRPr="00223874" w:rsidRDefault="00D87E9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21769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1F1A9E" w:rsidRPr="00223874" w:rsidRDefault="00D87E9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1F1A9E" w:rsidRPr="00223874" w:rsidRDefault="007751D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09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D87E9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56503,45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D87E9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531,48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D87E9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55856,9</w:t>
            </w:r>
            <w:r w:rsidR="0078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AC2595" w:rsidRPr="00223874" w:rsidRDefault="007751D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44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97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</w:t>
            </w:r>
          </w:p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«Координация деятельности по развитию физической 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 в муниципальном образовании, привлечение максимально возможного количества жителей к систематическим занятиям физической культурой и спортом»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МП «Развитие физической культуры и спорта»</w:t>
            </w: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9" w:type="dxa"/>
            <w:vAlign w:val="center"/>
          </w:tcPr>
          <w:p w:rsidR="00AC2595" w:rsidRPr="00223874" w:rsidRDefault="001313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СК</w:t>
            </w:r>
          </w:p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Восход»</w:t>
            </w: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AC2595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709" w:type="dxa"/>
            <w:vAlign w:val="center"/>
          </w:tcPr>
          <w:p w:rsidR="00AC2595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AC2595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AC2595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AC2595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AC2595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1F1A9E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5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1A9E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vAlign w:val="center"/>
          </w:tcPr>
          <w:p w:rsidR="001F1A9E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vAlign w:val="center"/>
          </w:tcPr>
          <w:p w:rsidR="001F1A9E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8" w:type="dxa"/>
            <w:gridSpan w:val="3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1F1A9E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5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1A9E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1F1A9E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vAlign w:val="center"/>
          </w:tcPr>
          <w:p w:rsidR="001F1A9E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8" w:type="dxa"/>
            <w:gridSpan w:val="3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1F1A9E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5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1A9E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1F1A9E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vAlign w:val="center"/>
          </w:tcPr>
          <w:p w:rsidR="001F1A9E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8" w:type="dxa"/>
            <w:gridSpan w:val="3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38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1F41A7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1F41A7" w:rsidRDefault="001313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686F8A"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59" w:type="dxa"/>
            <w:vAlign w:val="center"/>
          </w:tcPr>
          <w:p w:rsidR="00AC2595" w:rsidRPr="001F41A7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1F41A7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1F41A7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1261,7</w:t>
            </w:r>
          </w:p>
        </w:tc>
        <w:tc>
          <w:tcPr>
            <w:tcW w:w="709" w:type="dxa"/>
            <w:vAlign w:val="center"/>
          </w:tcPr>
          <w:p w:rsidR="00AC2595" w:rsidRPr="001F41A7" w:rsidRDefault="001313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86F8A"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vAlign w:val="center"/>
          </w:tcPr>
          <w:p w:rsidR="00AC2595" w:rsidRPr="002E5D87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2:</w:t>
            </w:r>
          </w:p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и обеспечение условий для развития физической культуры и спорта»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физической культуры и спорта</w:t>
            </w: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3465,85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299,68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3166,17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СК</w:t>
            </w:r>
          </w:p>
          <w:p w:rsidR="00AC2595" w:rsidRPr="00223874" w:rsidRDefault="00AC2595" w:rsidP="00AC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Восход»</w:t>
            </w: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AC2595" w:rsidRPr="00223874" w:rsidRDefault="00686F8A" w:rsidP="0068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5184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134" w:type="dxa"/>
            <w:vAlign w:val="center"/>
          </w:tcPr>
          <w:p w:rsidR="00AC2595" w:rsidRPr="00223874" w:rsidRDefault="00686F8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4952</w:t>
            </w:r>
            <w:r w:rsidR="00105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92A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10592A" w:rsidRPr="00223874" w:rsidRDefault="0010592A" w:rsidP="00E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4158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59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4158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9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dxa"/>
            <w:gridSpan w:val="3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92A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10592A" w:rsidRPr="00223874" w:rsidRDefault="0010592A" w:rsidP="00E9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3885,8</w:t>
            </w:r>
          </w:p>
        </w:tc>
        <w:tc>
          <w:tcPr>
            <w:tcW w:w="959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0592A" w:rsidRPr="00223874" w:rsidRDefault="0010592A" w:rsidP="0010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3885,8</w:t>
            </w:r>
          </w:p>
        </w:tc>
        <w:tc>
          <w:tcPr>
            <w:tcW w:w="709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dxa"/>
            <w:gridSpan w:val="3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92A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10592A" w:rsidRPr="00223874" w:rsidRDefault="0010592A" w:rsidP="00E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3629,9</w:t>
            </w:r>
          </w:p>
        </w:tc>
        <w:tc>
          <w:tcPr>
            <w:tcW w:w="959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3629,9</w:t>
            </w:r>
          </w:p>
        </w:tc>
        <w:tc>
          <w:tcPr>
            <w:tcW w:w="709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dxa"/>
            <w:gridSpan w:val="3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92A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10592A" w:rsidRPr="00223874" w:rsidRDefault="0010592A" w:rsidP="00E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4087,8</w:t>
            </w:r>
          </w:p>
        </w:tc>
        <w:tc>
          <w:tcPr>
            <w:tcW w:w="959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4087,8</w:t>
            </w:r>
          </w:p>
        </w:tc>
        <w:tc>
          <w:tcPr>
            <w:tcW w:w="709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dxa"/>
            <w:gridSpan w:val="3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92A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10592A" w:rsidRPr="00223874" w:rsidRDefault="0010592A" w:rsidP="00E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4087,8</w:t>
            </w:r>
          </w:p>
        </w:tc>
        <w:tc>
          <w:tcPr>
            <w:tcW w:w="959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4087,8</w:t>
            </w:r>
          </w:p>
        </w:tc>
        <w:tc>
          <w:tcPr>
            <w:tcW w:w="709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0592A" w:rsidRPr="00223874" w:rsidRDefault="002E5D8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dxa"/>
            <w:gridSpan w:val="3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92A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10592A" w:rsidRPr="00223874" w:rsidRDefault="0010592A" w:rsidP="00E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4087,8</w:t>
            </w:r>
          </w:p>
        </w:tc>
        <w:tc>
          <w:tcPr>
            <w:tcW w:w="959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4087,8</w:t>
            </w:r>
          </w:p>
        </w:tc>
        <w:tc>
          <w:tcPr>
            <w:tcW w:w="709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0592A" w:rsidRPr="00223874" w:rsidRDefault="002E5D8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dxa"/>
            <w:gridSpan w:val="3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0592A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1F1A9E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20439</w:t>
            </w:r>
          </w:p>
        </w:tc>
        <w:tc>
          <w:tcPr>
            <w:tcW w:w="95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F1A9E" w:rsidRPr="00223874" w:rsidRDefault="001F1A9E" w:rsidP="002E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1A9E" w:rsidRPr="00223874" w:rsidRDefault="0010592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20439</w:t>
            </w:r>
          </w:p>
        </w:tc>
        <w:tc>
          <w:tcPr>
            <w:tcW w:w="70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F1A9E" w:rsidRPr="00223874" w:rsidRDefault="002E5D8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dxa"/>
            <w:gridSpan w:val="3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1F41A7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1F41A7" w:rsidRDefault="002E5D8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53026,75</w:t>
            </w:r>
          </w:p>
        </w:tc>
        <w:tc>
          <w:tcPr>
            <w:tcW w:w="959" w:type="dxa"/>
            <w:vAlign w:val="center"/>
          </w:tcPr>
          <w:p w:rsidR="00AC2595" w:rsidRPr="001F41A7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1F41A7" w:rsidRDefault="002E5D8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531,48</w:t>
            </w:r>
          </w:p>
        </w:tc>
        <w:tc>
          <w:tcPr>
            <w:tcW w:w="1134" w:type="dxa"/>
            <w:vAlign w:val="center"/>
          </w:tcPr>
          <w:p w:rsidR="00AC2595" w:rsidRPr="001F41A7" w:rsidRDefault="002E5D8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52495,27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</w:t>
            </w:r>
          </w:p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и развитие социально-значимых ценностей, патриотизма и гражданской ответственности молодежи»</w:t>
            </w:r>
          </w:p>
        </w:tc>
        <w:tc>
          <w:tcPr>
            <w:tcW w:w="1985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 молодежной политики»</w:t>
            </w: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3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223874" w:rsidRDefault="00370D89" w:rsidP="003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087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2:</w:t>
            </w:r>
          </w:p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культуры здорового образа жизни, обеспечение комплексного подхода в профилактике социальн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негативных 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тенденций в молодежной среде»</w:t>
            </w:r>
          </w:p>
        </w:tc>
        <w:tc>
          <w:tcPr>
            <w:tcW w:w="1985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МП «Развитие  молодежной политики»</w:t>
            </w: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Спортивный комплекс « Восход»</w:t>
            </w: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3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3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3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3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3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087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3:</w:t>
            </w:r>
          </w:p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«Стимулирование познавательной, творческой, физической и интеллектуальной деятельности молодежи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молодежи»</w:t>
            </w:r>
          </w:p>
        </w:tc>
        <w:tc>
          <w:tcPr>
            <w:tcW w:w="1985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 молодежной политики»</w:t>
            </w: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3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</w:p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СК « Восход»</w:t>
            </w: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3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3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3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3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3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8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95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0D89" w:rsidRPr="00223874" w:rsidRDefault="00370D89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709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370D89" w:rsidRPr="00223874" w:rsidRDefault="00370D8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BDF" w:rsidRPr="00223874" w:rsidTr="001C03F0">
        <w:trPr>
          <w:trHeight w:hRule="exact" w:val="590"/>
        </w:trPr>
        <w:tc>
          <w:tcPr>
            <w:tcW w:w="815" w:type="dxa"/>
            <w:vMerge w:val="restart"/>
            <w:vAlign w:val="center"/>
          </w:tcPr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2,6</w:t>
            </w:r>
          </w:p>
        </w:tc>
        <w:tc>
          <w:tcPr>
            <w:tcW w:w="2087" w:type="dxa"/>
            <w:vMerge w:val="restart"/>
            <w:vAlign w:val="center"/>
          </w:tcPr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4:</w:t>
            </w:r>
          </w:p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«Вовлечение молодых граждан и взрослого населения в занятия спортом, укрепление жизнедеятельности молодежи, развитие здорового образа жизни среди подростков и всего населения»</w:t>
            </w:r>
          </w:p>
        </w:tc>
        <w:tc>
          <w:tcPr>
            <w:tcW w:w="1985" w:type="dxa"/>
            <w:vMerge w:val="restart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 молодежной политики»</w:t>
            </w:r>
          </w:p>
        </w:tc>
        <w:tc>
          <w:tcPr>
            <w:tcW w:w="975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59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96BDF" w:rsidRPr="00223874" w:rsidRDefault="00896BDF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178" w:type="dxa"/>
            <w:gridSpan w:val="3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«СК «Восход»</w:t>
            </w:r>
          </w:p>
        </w:tc>
      </w:tr>
      <w:tr w:rsidR="00896BDF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9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96BDF" w:rsidRPr="00223874" w:rsidRDefault="00896BDF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178" w:type="dxa"/>
            <w:gridSpan w:val="3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BDF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59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96BDF" w:rsidRPr="00223874" w:rsidRDefault="00896BDF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78" w:type="dxa"/>
            <w:gridSpan w:val="3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BDF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59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96BDF" w:rsidRPr="00223874" w:rsidRDefault="00896BDF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9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78" w:type="dxa"/>
            <w:gridSpan w:val="3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BDF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59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96BDF" w:rsidRPr="00223874" w:rsidRDefault="00896BDF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9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78" w:type="dxa"/>
            <w:gridSpan w:val="3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BDF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59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96BDF" w:rsidRPr="00223874" w:rsidRDefault="00896BDF" w:rsidP="0013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9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78" w:type="dxa"/>
            <w:gridSpan w:val="3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896BDF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1F1A9E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5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1A9E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F1A9E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78" w:type="dxa"/>
            <w:gridSpan w:val="3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1F1A9E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5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1A9E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F1A9E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78" w:type="dxa"/>
            <w:gridSpan w:val="3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9E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1F1A9E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95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1A9E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709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F1A9E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178" w:type="dxa"/>
            <w:gridSpan w:val="3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1F1A9E" w:rsidRPr="00223874" w:rsidRDefault="001F1A9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896BDF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hRule="exact" w:val="513"/>
        </w:trPr>
        <w:tc>
          <w:tcPr>
            <w:tcW w:w="815" w:type="dxa"/>
            <w:vMerge w:val="restart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7" w:type="dxa"/>
            <w:vMerge w:val="restart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РАЗДЕЛУ</w:t>
            </w:r>
          </w:p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985" w:type="dxa"/>
            <w:vMerge w:val="restart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3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«Администрация Лесогорского МО»</w:t>
            </w:r>
          </w:p>
        </w:tc>
      </w:tr>
      <w:tr w:rsidR="00CD463A" w:rsidRPr="00223874" w:rsidTr="001C03F0">
        <w:trPr>
          <w:trHeight w:hRule="exact" w:val="628"/>
        </w:trPr>
        <w:tc>
          <w:tcPr>
            <w:tcW w:w="81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3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hRule="exact" w:val="590"/>
        </w:trPr>
        <w:tc>
          <w:tcPr>
            <w:tcW w:w="81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346,73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346,73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3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hRule="exact" w:val="590"/>
        </w:trPr>
        <w:tc>
          <w:tcPr>
            <w:tcW w:w="81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368,73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368,73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3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hRule="exact" w:val="590"/>
        </w:trPr>
        <w:tc>
          <w:tcPr>
            <w:tcW w:w="81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368,73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368,73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3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hRule="exact" w:val="590"/>
        </w:trPr>
        <w:tc>
          <w:tcPr>
            <w:tcW w:w="81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3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hRule="exact" w:val="590"/>
        </w:trPr>
        <w:tc>
          <w:tcPr>
            <w:tcW w:w="81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hRule="exact" w:val="590"/>
        </w:trPr>
        <w:tc>
          <w:tcPr>
            <w:tcW w:w="81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hRule="exact" w:val="590"/>
        </w:trPr>
        <w:tc>
          <w:tcPr>
            <w:tcW w:w="81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hRule="exact" w:val="590"/>
        </w:trPr>
        <w:tc>
          <w:tcPr>
            <w:tcW w:w="81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4232,99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CD463A" w:rsidRPr="00223874" w:rsidRDefault="00CD463A" w:rsidP="003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4232,99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721"/>
        </w:trPr>
        <w:tc>
          <w:tcPr>
            <w:tcW w:w="815" w:type="dxa"/>
            <w:vMerge w:val="restart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87" w:type="dxa"/>
            <w:vMerge w:val="restart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</w:t>
            </w:r>
          </w:p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мероприятий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направленных на повышение правового сознания и предупреждения опасного поведения участников дорожного движения»</w:t>
            </w:r>
          </w:p>
        </w:tc>
        <w:tc>
          <w:tcPr>
            <w:tcW w:w="1985" w:type="dxa"/>
            <w:vMerge w:val="restart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«Безопасность дорожного движения»</w:t>
            </w: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0B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«Администрация Лесогорского МО»</w:t>
            </w: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0B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0B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676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0B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784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0B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764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0B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764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0B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764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0B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764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0B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0B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688"/>
        </w:trPr>
        <w:tc>
          <w:tcPr>
            <w:tcW w:w="815" w:type="dxa"/>
            <w:vMerge w:val="restart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087" w:type="dxa"/>
            <w:vMerge w:val="restart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</w:t>
            </w:r>
          </w:p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985" w:type="dxa"/>
            <w:vMerge w:val="restart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««мероприятия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объектах»»</w:t>
            </w: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«Администрация Лесогорского МО»</w:t>
            </w: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210,73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210,73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684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210,73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210,73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210,73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210,73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2306,99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2306,99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зон безопасности в местах с массовым пребыванием граждан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 Противодействие экстремизму и терроризму»</w:t>
            </w: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vAlign w:val="center"/>
          </w:tcPr>
          <w:p w:rsidR="00AC2595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AC2595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«Администрация Лесогорского МО»</w:t>
            </w: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0B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748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748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748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748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9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95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A99" w:rsidRPr="00223874" w:rsidRDefault="000B4A99" w:rsidP="00C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709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78" w:type="dxa"/>
            <w:gridSpan w:val="3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0B4A99" w:rsidRPr="00223874" w:rsidRDefault="000B4A9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val="302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«Обеспечение санитарно-эпидемиологического благополучия населения»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 отлов и стерилизация безнадзорных ( бездомных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)ж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ивотных»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val="302"/>
        </w:trPr>
        <w:tc>
          <w:tcPr>
            <w:tcW w:w="81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C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val="302"/>
        </w:trPr>
        <w:tc>
          <w:tcPr>
            <w:tcW w:w="81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C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val="302"/>
        </w:trPr>
        <w:tc>
          <w:tcPr>
            <w:tcW w:w="81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C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val="302"/>
        </w:trPr>
        <w:tc>
          <w:tcPr>
            <w:tcW w:w="81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C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val="302"/>
        </w:trPr>
        <w:tc>
          <w:tcPr>
            <w:tcW w:w="81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C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val="302"/>
        </w:trPr>
        <w:tc>
          <w:tcPr>
            <w:tcW w:w="81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C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CD463A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val="302"/>
        </w:trPr>
        <w:tc>
          <w:tcPr>
            <w:tcW w:w="81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C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CD463A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val="302"/>
        </w:trPr>
        <w:tc>
          <w:tcPr>
            <w:tcW w:w="81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C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CD463A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3A" w:rsidRPr="00223874" w:rsidTr="001C03F0">
        <w:trPr>
          <w:trHeight w:val="302"/>
        </w:trPr>
        <w:tc>
          <w:tcPr>
            <w:tcW w:w="81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63A" w:rsidRPr="00223874" w:rsidRDefault="00CD463A" w:rsidP="00C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D463A" w:rsidRPr="00223874" w:rsidRDefault="00CD463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7D" w:rsidRPr="00223874" w:rsidTr="001C03F0">
        <w:trPr>
          <w:trHeight w:val="302"/>
        </w:trPr>
        <w:tc>
          <w:tcPr>
            <w:tcW w:w="815" w:type="dxa"/>
            <w:vMerge w:val="restart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7" w:type="dxa"/>
            <w:vMerge w:val="restart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« СОЦИАЛЬНАЯ ПОЛИТИКА»</w:t>
            </w:r>
          </w:p>
        </w:tc>
        <w:tc>
          <w:tcPr>
            <w:tcW w:w="1985" w:type="dxa"/>
            <w:vMerge w:val="restart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1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7D" w:rsidRPr="00223874" w:rsidTr="001C03F0">
        <w:trPr>
          <w:trHeight w:hRule="exact" w:val="460"/>
        </w:trPr>
        <w:tc>
          <w:tcPr>
            <w:tcW w:w="81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1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7D" w:rsidRPr="00223874" w:rsidTr="001C03F0">
        <w:trPr>
          <w:trHeight w:hRule="exact" w:val="291"/>
        </w:trPr>
        <w:tc>
          <w:tcPr>
            <w:tcW w:w="81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7D" w:rsidRPr="00223874" w:rsidTr="001C03F0">
        <w:trPr>
          <w:trHeight w:hRule="exact" w:val="279"/>
        </w:trPr>
        <w:tc>
          <w:tcPr>
            <w:tcW w:w="81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7D" w:rsidRPr="00223874" w:rsidTr="001C03F0">
        <w:trPr>
          <w:trHeight w:hRule="exact" w:val="591"/>
        </w:trPr>
        <w:tc>
          <w:tcPr>
            <w:tcW w:w="81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7D" w:rsidRPr="00223874" w:rsidTr="001C03F0">
        <w:trPr>
          <w:trHeight w:hRule="exact" w:val="585"/>
        </w:trPr>
        <w:tc>
          <w:tcPr>
            <w:tcW w:w="81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7D" w:rsidRPr="00223874" w:rsidTr="001C03F0">
        <w:trPr>
          <w:trHeight w:hRule="exact" w:val="585"/>
        </w:trPr>
        <w:tc>
          <w:tcPr>
            <w:tcW w:w="81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7D" w:rsidRPr="00223874" w:rsidTr="001C03F0">
        <w:trPr>
          <w:trHeight w:hRule="exact" w:val="585"/>
        </w:trPr>
        <w:tc>
          <w:tcPr>
            <w:tcW w:w="81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7D" w:rsidRPr="00223874" w:rsidTr="001C03F0">
        <w:trPr>
          <w:trHeight w:hRule="exact" w:val="585"/>
        </w:trPr>
        <w:tc>
          <w:tcPr>
            <w:tcW w:w="81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7D" w:rsidRPr="00223874" w:rsidTr="001C03F0">
        <w:trPr>
          <w:trHeight w:hRule="exact" w:val="426"/>
        </w:trPr>
        <w:tc>
          <w:tcPr>
            <w:tcW w:w="81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95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9FFCC"/>
            <w:vAlign w:val="center"/>
          </w:tcPr>
          <w:p w:rsidR="0014577D" w:rsidRPr="00223874" w:rsidRDefault="0014577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709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99FFCC"/>
            <w:vAlign w:val="center"/>
          </w:tcPr>
          <w:p w:rsidR="0014577D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8D8" w:rsidRPr="00223874" w:rsidTr="001C03F0">
        <w:trPr>
          <w:trHeight w:val="537"/>
        </w:trPr>
        <w:tc>
          <w:tcPr>
            <w:tcW w:w="815" w:type="dxa"/>
            <w:vMerge w:val="restart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87" w:type="dxa"/>
            <w:vMerge w:val="restart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поддержки, направленной на повышение качества жизни малообеспеченных слоев населения, одиноких пожилых людей и одиноких инвалидов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«Социальная поддержка населения»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«Администрация Лесогорского МО»</w:t>
            </w:r>
          </w:p>
        </w:tc>
      </w:tr>
      <w:tr w:rsidR="003708D8" w:rsidRPr="00223874" w:rsidTr="001C03F0">
        <w:trPr>
          <w:trHeight w:hRule="exact" w:val="434"/>
        </w:trPr>
        <w:tc>
          <w:tcPr>
            <w:tcW w:w="81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8D8" w:rsidRPr="00223874" w:rsidTr="001C03F0">
        <w:trPr>
          <w:trHeight w:hRule="exact" w:val="440"/>
        </w:trPr>
        <w:tc>
          <w:tcPr>
            <w:tcW w:w="81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8D8" w:rsidRPr="00223874" w:rsidTr="001C03F0">
        <w:trPr>
          <w:trHeight w:hRule="exact" w:val="433"/>
        </w:trPr>
        <w:tc>
          <w:tcPr>
            <w:tcW w:w="81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8D8" w:rsidRPr="00223874" w:rsidTr="001C03F0">
        <w:trPr>
          <w:trHeight w:hRule="exact" w:val="584"/>
        </w:trPr>
        <w:tc>
          <w:tcPr>
            <w:tcW w:w="81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8D8" w:rsidRPr="00223874" w:rsidTr="001C03F0">
        <w:trPr>
          <w:trHeight w:hRule="exact" w:val="582"/>
        </w:trPr>
        <w:tc>
          <w:tcPr>
            <w:tcW w:w="81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8D8" w:rsidRPr="00223874" w:rsidTr="001C03F0">
        <w:trPr>
          <w:trHeight w:hRule="exact" w:val="582"/>
        </w:trPr>
        <w:tc>
          <w:tcPr>
            <w:tcW w:w="81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8D8" w:rsidRPr="00223874" w:rsidTr="001C03F0">
        <w:trPr>
          <w:trHeight w:hRule="exact" w:val="582"/>
        </w:trPr>
        <w:tc>
          <w:tcPr>
            <w:tcW w:w="81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8D8" w:rsidRPr="00223874" w:rsidTr="001C03F0">
        <w:trPr>
          <w:trHeight w:hRule="exact" w:val="582"/>
        </w:trPr>
        <w:tc>
          <w:tcPr>
            <w:tcW w:w="81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8D8" w:rsidRPr="00223874" w:rsidTr="001C03F0">
        <w:trPr>
          <w:trHeight w:hRule="exact" w:val="470"/>
        </w:trPr>
        <w:tc>
          <w:tcPr>
            <w:tcW w:w="81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8D8" w:rsidRPr="00223874" w:rsidRDefault="003708D8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3708D8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val="491"/>
        </w:trPr>
        <w:tc>
          <w:tcPr>
            <w:tcW w:w="815" w:type="dxa"/>
            <w:vMerge w:val="restart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87" w:type="dxa"/>
            <w:vMerge w:val="restart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 « Увеличение количества проводимых мероприятий, социально-значимых мероприятий, 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посвященных памятным датам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МП» Поддержка социально ориентированных некоммерческих организаций»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«Администрация Лесогорского МО»</w:t>
            </w:r>
          </w:p>
        </w:tc>
      </w:tr>
      <w:tr w:rsidR="00AC2595" w:rsidRPr="00223874" w:rsidTr="001C03F0">
        <w:trPr>
          <w:trHeight w:hRule="exact" w:val="291"/>
        </w:trPr>
        <w:tc>
          <w:tcPr>
            <w:tcW w:w="815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01"/>
        </w:trPr>
        <w:tc>
          <w:tcPr>
            <w:tcW w:w="815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05"/>
        </w:trPr>
        <w:tc>
          <w:tcPr>
            <w:tcW w:w="815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19"/>
        </w:trPr>
        <w:tc>
          <w:tcPr>
            <w:tcW w:w="815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709"/>
        </w:trPr>
        <w:tc>
          <w:tcPr>
            <w:tcW w:w="815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709"/>
        </w:trPr>
        <w:tc>
          <w:tcPr>
            <w:tcW w:w="815" w:type="dxa"/>
            <w:vMerge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709"/>
        </w:trPr>
        <w:tc>
          <w:tcPr>
            <w:tcW w:w="815" w:type="dxa"/>
            <w:vMerge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709"/>
        </w:trPr>
        <w:tc>
          <w:tcPr>
            <w:tcW w:w="815" w:type="dxa"/>
            <w:vMerge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63"/>
        </w:trPr>
        <w:tc>
          <w:tcPr>
            <w:tcW w:w="815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720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Финансовая поддержка  малого и среднего предпринимательства</w:t>
            </w:r>
          </w:p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«Поддержка и развитие малого и среднего предпринимательства»</w:t>
            </w: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«Администрация Лесогорского МО»</w:t>
            </w: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7" w:type="dxa"/>
            <w:gridSpan w:val="2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03149" w:rsidRPr="00223874" w:rsidRDefault="003708D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3708D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871"/>
        </w:trPr>
        <w:tc>
          <w:tcPr>
            <w:tcW w:w="815" w:type="dxa"/>
            <w:vMerge w:val="restart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7" w:type="dxa"/>
            <w:vMerge w:val="restart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«ЖКХ»</w:t>
            </w:r>
          </w:p>
        </w:tc>
        <w:tc>
          <w:tcPr>
            <w:tcW w:w="1985" w:type="dxa"/>
            <w:vMerge w:val="restart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5285,42</w:t>
            </w:r>
          </w:p>
        </w:tc>
        <w:tc>
          <w:tcPr>
            <w:tcW w:w="959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2995,32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2290,1</w:t>
            </w:r>
          </w:p>
        </w:tc>
        <w:tc>
          <w:tcPr>
            <w:tcW w:w="727" w:type="dxa"/>
            <w:gridSpan w:val="2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336"/>
        </w:trPr>
        <w:tc>
          <w:tcPr>
            <w:tcW w:w="815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A2550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10699,105</w:t>
            </w:r>
          </w:p>
        </w:tc>
        <w:tc>
          <w:tcPr>
            <w:tcW w:w="959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66FFCC"/>
            <w:vAlign w:val="center"/>
          </w:tcPr>
          <w:p w:rsidR="00AC2595" w:rsidRPr="00223874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A25508" w:rsidP="00A2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2167,105</w:t>
            </w:r>
          </w:p>
        </w:tc>
        <w:tc>
          <w:tcPr>
            <w:tcW w:w="727" w:type="dxa"/>
            <w:gridSpan w:val="2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336"/>
        </w:trPr>
        <w:tc>
          <w:tcPr>
            <w:tcW w:w="815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8258</w:t>
            </w:r>
          </w:p>
        </w:tc>
        <w:tc>
          <w:tcPr>
            <w:tcW w:w="959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66FFCC"/>
            <w:vAlign w:val="center"/>
          </w:tcPr>
          <w:p w:rsidR="00AC2595" w:rsidRPr="00223874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6338,4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A2550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1919,6</w:t>
            </w:r>
          </w:p>
        </w:tc>
        <w:tc>
          <w:tcPr>
            <w:tcW w:w="727" w:type="dxa"/>
            <w:gridSpan w:val="2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336"/>
        </w:trPr>
        <w:tc>
          <w:tcPr>
            <w:tcW w:w="815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A25508" w:rsidP="00A2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1679,3</w:t>
            </w:r>
          </w:p>
        </w:tc>
        <w:tc>
          <w:tcPr>
            <w:tcW w:w="959" w:type="dxa"/>
            <w:shd w:val="clear" w:color="auto" w:fill="66FFCC"/>
            <w:vAlign w:val="center"/>
          </w:tcPr>
          <w:p w:rsidR="00AC2595" w:rsidRPr="00223874" w:rsidRDefault="00AC2595" w:rsidP="00A2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A2550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1679,3</w:t>
            </w:r>
          </w:p>
        </w:tc>
        <w:tc>
          <w:tcPr>
            <w:tcW w:w="727" w:type="dxa"/>
            <w:gridSpan w:val="2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89"/>
        </w:trPr>
        <w:tc>
          <w:tcPr>
            <w:tcW w:w="815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A2550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1599,3</w:t>
            </w:r>
          </w:p>
        </w:tc>
        <w:tc>
          <w:tcPr>
            <w:tcW w:w="959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A2550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1599,3</w:t>
            </w:r>
          </w:p>
        </w:tc>
        <w:tc>
          <w:tcPr>
            <w:tcW w:w="727" w:type="dxa"/>
            <w:gridSpan w:val="2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08" w:rsidRPr="00223874" w:rsidTr="001C03F0">
        <w:trPr>
          <w:trHeight w:hRule="exact" w:val="589"/>
        </w:trPr>
        <w:tc>
          <w:tcPr>
            <w:tcW w:w="815" w:type="dxa"/>
            <w:vMerge/>
            <w:shd w:val="clear" w:color="auto" w:fill="66FFCC"/>
            <w:vAlign w:val="center"/>
          </w:tcPr>
          <w:p w:rsidR="00A25508" w:rsidRPr="00223874" w:rsidRDefault="00A2550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66FFCC"/>
            <w:vAlign w:val="center"/>
          </w:tcPr>
          <w:p w:rsidR="00A25508" w:rsidRPr="00223874" w:rsidRDefault="00A2550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66FFCC"/>
            <w:vAlign w:val="center"/>
          </w:tcPr>
          <w:p w:rsidR="00A25508" w:rsidRPr="00223874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66FFCC"/>
            <w:vAlign w:val="center"/>
          </w:tcPr>
          <w:p w:rsidR="00A25508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A25508" w:rsidRDefault="00A2550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1689,3</w:t>
            </w:r>
          </w:p>
        </w:tc>
        <w:tc>
          <w:tcPr>
            <w:tcW w:w="959" w:type="dxa"/>
            <w:shd w:val="clear" w:color="auto" w:fill="66FFCC"/>
            <w:vAlign w:val="center"/>
          </w:tcPr>
          <w:p w:rsidR="00A25508" w:rsidRPr="00223874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66FFCC"/>
            <w:vAlign w:val="center"/>
          </w:tcPr>
          <w:p w:rsidR="00A25508" w:rsidRPr="00223874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66FFCC"/>
            <w:vAlign w:val="center"/>
          </w:tcPr>
          <w:p w:rsidR="00A25508" w:rsidRDefault="00FC03F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1689,3</w:t>
            </w:r>
          </w:p>
        </w:tc>
        <w:tc>
          <w:tcPr>
            <w:tcW w:w="727" w:type="dxa"/>
            <w:gridSpan w:val="2"/>
            <w:shd w:val="clear" w:color="auto" w:fill="66FFCC"/>
            <w:vAlign w:val="center"/>
          </w:tcPr>
          <w:p w:rsidR="00A25508" w:rsidRPr="00223874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66FFCC"/>
            <w:vAlign w:val="center"/>
          </w:tcPr>
          <w:p w:rsidR="00A25508" w:rsidRPr="00223874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66FFCC"/>
            <w:vAlign w:val="center"/>
          </w:tcPr>
          <w:p w:rsidR="00A25508" w:rsidRPr="00223874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66FFCC"/>
            <w:vAlign w:val="center"/>
          </w:tcPr>
          <w:p w:rsidR="00A25508" w:rsidRPr="00223874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66FFCC"/>
            <w:vAlign w:val="center"/>
          </w:tcPr>
          <w:p w:rsidR="00A25508" w:rsidRPr="00223874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589"/>
        </w:trPr>
        <w:tc>
          <w:tcPr>
            <w:tcW w:w="815" w:type="dxa"/>
            <w:vMerge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603149" w:rsidRPr="00223874" w:rsidRDefault="00AF184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1693,7</w:t>
            </w:r>
          </w:p>
        </w:tc>
        <w:tc>
          <w:tcPr>
            <w:tcW w:w="959" w:type="dxa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66FFCC"/>
            <w:vAlign w:val="center"/>
          </w:tcPr>
          <w:p w:rsidR="00603149" w:rsidRPr="00223874" w:rsidRDefault="00AF184A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1693,7</w:t>
            </w:r>
          </w:p>
        </w:tc>
        <w:tc>
          <w:tcPr>
            <w:tcW w:w="727" w:type="dxa"/>
            <w:gridSpan w:val="2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589"/>
        </w:trPr>
        <w:tc>
          <w:tcPr>
            <w:tcW w:w="815" w:type="dxa"/>
            <w:vMerge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603149" w:rsidRPr="00223874" w:rsidRDefault="00A2550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1691,2</w:t>
            </w:r>
          </w:p>
        </w:tc>
        <w:tc>
          <w:tcPr>
            <w:tcW w:w="959" w:type="dxa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66FFCC"/>
            <w:vAlign w:val="center"/>
          </w:tcPr>
          <w:p w:rsidR="00603149" w:rsidRPr="00223874" w:rsidRDefault="00A2550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1691,2</w:t>
            </w:r>
          </w:p>
        </w:tc>
        <w:tc>
          <w:tcPr>
            <w:tcW w:w="727" w:type="dxa"/>
            <w:gridSpan w:val="2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66FFCC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36"/>
        </w:trPr>
        <w:tc>
          <w:tcPr>
            <w:tcW w:w="815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66FFCC"/>
            <w:vAlign w:val="center"/>
          </w:tcPr>
          <w:p w:rsidR="00AC2595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959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A2550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727" w:type="dxa"/>
            <w:gridSpan w:val="2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603"/>
        </w:trPr>
        <w:tc>
          <w:tcPr>
            <w:tcW w:w="815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FC03F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41097,325</w:t>
            </w:r>
          </w:p>
        </w:tc>
        <w:tc>
          <w:tcPr>
            <w:tcW w:w="959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66FFCC"/>
            <w:vAlign w:val="center"/>
          </w:tcPr>
          <w:p w:rsidR="00AC2595" w:rsidRPr="00223874" w:rsidRDefault="00A25508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17865,72</w:t>
            </w:r>
          </w:p>
        </w:tc>
        <w:tc>
          <w:tcPr>
            <w:tcW w:w="1134" w:type="dxa"/>
            <w:shd w:val="clear" w:color="auto" w:fill="66FFCC"/>
            <w:vAlign w:val="center"/>
          </w:tcPr>
          <w:p w:rsidR="00AC2595" w:rsidRPr="00223874" w:rsidRDefault="00FC03F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23231,605</w:t>
            </w:r>
          </w:p>
        </w:tc>
        <w:tc>
          <w:tcPr>
            <w:tcW w:w="727" w:type="dxa"/>
            <w:gridSpan w:val="2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66FFCC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ABF8F" w:themeFill="accent6" w:themeFillTint="99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603149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9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149" w:rsidRPr="00223874" w:rsidRDefault="0014577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27" w:type="dxa"/>
            <w:gridSpan w:val="2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03149" w:rsidRPr="00223874" w:rsidRDefault="0090737A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ABF8F" w:themeFill="accent6" w:themeFillTint="99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«Развитие коммунальной инфраструктуры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подготовкой к отопительному сезону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«Модернизация объектов коммунальной инфраструктуры»</w:t>
            </w: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2983,1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Администрация Лесогорского муниципального образования»</w:t>
            </w: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AC2595" w:rsidRPr="00223874" w:rsidRDefault="0074386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1,705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8232</w:t>
            </w:r>
          </w:p>
        </w:tc>
        <w:tc>
          <w:tcPr>
            <w:tcW w:w="1134" w:type="dxa"/>
            <w:vAlign w:val="center"/>
          </w:tcPr>
          <w:p w:rsidR="00AC2595" w:rsidRPr="00223874" w:rsidRDefault="0074386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2595"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9,705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579"/>
        </w:trPr>
        <w:tc>
          <w:tcPr>
            <w:tcW w:w="815" w:type="dxa"/>
            <w:vMerge w:val="restart"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14527,305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10943</w:t>
            </w:r>
          </w:p>
        </w:tc>
        <w:tc>
          <w:tcPr>
            <w:tcW w:w="1134" w:type="dxa"/>
            <w:vAlign w:val="center"/>
          </w:tcPr>
          <w:p w:rsidR="00AC2595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3584,305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«создание экономических и организационных условий для эффективного использования энергоресурсов на территории муниципального образования»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«Энергосбережение и повышение энергетической эффективности»</w:t>
            </w: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Администрация Лесогорского муниципального образования»</w:t>
            </w: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5F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AD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59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15AD" w:rsidRPr="00223874" w:rsidRDefault="005F15AD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727" w:type="dxa"/>
            <w:gridSpan w:val="2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5F15AD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2460,0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2460,0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087" w:type="dxa"/>
            <w:vMerge w:val="restart"/>
            <w:shd w:val="clear" w:color="auto" w:fill="FBD4B4" w:themeFill="accent6" w:themeFillTint="66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2302,32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284,32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BD4B4" w:themeFill="accent6" w:themeFillTint="66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AC2595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1947,4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AC2595" w:rsidRPr="00223874" w:rsidRDefault="00BF207E" w:rsidP="00BF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1647,4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C7E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BD4B4" w:themeFill="accent6" w:themeFillTint="66"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0C1C7E" w:rsidRPr="00223874" w:rsidRDefault="000C1C7E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1317,1</w:t>
            </w:r>
          </w:p>
        </w:tc>
        <w:tc>
          <w:tcPr>
            <w:tcW w:w="959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1317,1</w:t>
            </w:r>
          </w:p>
        </w:tc>
        <w:tc>
          <w:tcPr>
            <w:tcW w:w="727" w:type="dxa"/>
            <w:gridSpan w:val="2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C7E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BD4B4" w:themeFill="accent6" w:themeFillTint="66"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0C1C7E" w:rsidRPr="00223874" w:rsidRDefault="000C1C7E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1151,2</w:t>
            </w:r>
          </w:p>
        </w:tc>
        <w:tc>
          <w:tcPr>
            <w:tcW w:w="959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1151,2</w:t>
            </w:r>
          </w:p>
        </w:tc>
        <w:tc>
          <w:tcPr>
            <w:tcW w:w="727" w:type="dxa"/>
            <w:gridSpan w:val="2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C7E" w:rsidRPr="00223874" w:rsidTr="001C03F0">
        <w:trPr>
          <w:trHeight w:hRule="exact" w:val="599"/>
        </w:trPr>
        <w:tc>
          <w:tcPr>
            <w:tcW w:w="81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BD4B4" w:themeFill="accent6" w:themeFillTint="66"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0C1C7E" w:rsidRPr="00223874" w:rsidRDefault="000C1C7E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1131,2</w:t>
            </w:r>
          </w:p>
        </w:tc>
        <w:tc>
          <w:tcPr>
            <w:tcW w:w="959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1131,2</w:t>
            </w:r>
          </w:p>
        </w:tc>
        <w:tc>
          <w:tcPr>
            <w:tcW w:w="727" w:type="dxa"/>
            <w:gridSpan w:val="2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C7E" w:rsidRPr="00223874" w:rsidTr="001C03F0">
        <w:trPr>
          <w:trHeight w:hRule="exact" w:val="565"/>
        </w:trPr>
        <w:tc>
          <w:tcPr>
            <w:tcW w:w="81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BD4B4" w:themeFill="accent6" w:themeFillTint="66"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0C1C7E" w:rsidRPr="00223874" w:rsidRDefault="000C1C7E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1151,2</w:t>
            </w:r>
          </w:p>
        </w:tc>
        <w:tc>
          <w:tcPr>
            <w:tcW w:w="959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1151,2</w:t>
            </w:r>
          </w:p>
        </w:tc>
        <w:tc>
          <w:tcPr>
            <w:tcW w:w="727" w:type="dxa"/>
            <w:gridSpan w:val="2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C7E" w:rsidRPr="00223874" w:rsidTr="001C03F0">
        <w:trPr>
          <w:trHeight w:hRule="exact" w:val="565"/>
        </w:trPr>
        <w:tc>
          <w:tcPr>
            <w:tcW w:w="81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BD4B4" w:themeFill="accent6" w:themeFillTint="66"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0C1C7E" w:rsidRPr="00223874" w:rsidRDefault="000C1C7E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1151,2</w:t>
            </w:r>
          </w:p>
        </w:tc>
        <w:tc>
          <w:tcPr>
            <w:tcW w:w="959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1151,2</w:t>
            </w:r>
          </w:p>
        </w:tc>
        <w:tc>
          <w:tcPr>
            <w:tcW w:w="727" w:type="dxa"/>
            <w:gridSpan w:val="2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C7E" w:rsidRPr="00223874" w:rsidTr="001C03F0">
        <w:trPr>
          <w:trHeight w:hRule="exact" w:val="565"/>
        </w:trPr>
        <w:tc>
          <w:tcPr>
            <w:tcW w:w="81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BD4B4" w:themeFill="accent6" w:themeFillTint="66"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0C1C7E" w:rsidRPr="00223874" w:rsidRDefault="000C1C7E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1151,2</w:t>
            </w:r>
          </w:p>
        </w:tc>
        <w:tc>
          <w:tcPr>
            <w:tcW w:w="959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1151,2</w:t>
            </w:r>
          </w:p>
        </w:tc>
        <w:tc>
          <w:tcPr>
            <w:tcW w:w="727" w:type="dxa"/>
            <w:gridSpan w:val="2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C7E" w:rsidRPr="00223874" w:rsidTr="001C03F0">
        <w:trPr>
          <w:trHeight w:hRule="exact" w:val="565"/>
        </w:trPr>
        <w:tc>
          <w:tcPr>
            <w:tcW w:w="81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BD4B4" w:themeFill="accent6" w:themeFillTint="66"/>
            <w:vAlign w:val="center"/>
          </w:tcPr>
          <w:p w:rsidR="000C1C7E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0C1C7E" w:rsidRPr="00223874" w:rsidRDefault="000C1C7E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</w:t>
            </w:r>
          </w:p>
        </w:tc>
        <w:tc>
          <w:tcPr>
            <w:tcW w:w="959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</w:t>
            </w:r>
          </w:p>
        </w:tc>
        <w:tc>
          <w:tcPr>
            <w:tcW w:w="727" w:type="dxa"/>
            <w:gridSpan w:val="2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0C1C7E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BD4B4" w:themeFill="accent6" w:themeFillTint="66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223874" w:rsidRDefault="000C1C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17104,82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584,32</w:t>
            </w:r>
          </w:p>
        </w:tc>
        <w:tc>
          <w:tcPr>
            <w:tcW w:w="1134" w:type="dxa"/>
            <w:vAlign w:val="center"/>
          </w:tcPr>
          <w:p w:rsidR="00AC2595" w:rsidRPr="00223874" w:rsidRDefault="000C1C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16520,5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«Санитарная очистка территории с озеленением»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 Благоустройство и озеленение территории»</w:t>
            </w: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BF207E" w:rsidP="00BF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Администрация Лесогорского муниципального образования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»и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« Рассвет»</w:t>
            </w: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AC2595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vAlign w:val="center"/>
          </w:tcPr>
          <w:p w:rsidR="00AC2595" w:rsidRPr="00223874" w:rsidRDefault="00BF207E" w:rsidP="00BF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7E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BF207E" w:rsidRPr="00223874" w:rsidRDefault="00BF207E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1276,3</w:t>
            </w:r>
          </w:p>
        </w:tc>
        <w:tc>
          <w:tcPr>
            <w:tcW w:w="959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1276,3</w:t>
            </w:r>
          </w:p>
        </w:tc>
        <w:tc>
          <w:tcPr>
            <w:tcW w:w="727" w:type="dxa"/>
            <w:gridSpan w:val="2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7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7E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BF207E" w:rsidRPr="00223874" w:rsidRDefault="00BF207E" w:rsidP="00FC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1110,4</w:t>
            </w:r>
          </w:p>
        </w:tc>
        <w:tc>
          <w:tcPr>
            <w:tcW w:w="959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207E" w:rsidRPr="00223874" w:rsidRDefault="00BF207E" w:rsidP="00BF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1110,4</w:t>
            </w:r>
          </w:p>
        </w:tc>
        <w:tc>
          <w:tcPr>
            <w:tcW w:w="727" w:type="dxa"/>
            <w:gridSpan w:val="2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7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7E" w:rsidRPr="00223874" w:rsidTr="001C03F0">
        <w:trPr>
          <w:trHeight w:hRule="exact" w:val="584"/>
        </w:trPr>
        <w:tc>
          <w:tcPr>
            <w:tcW w:w="81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BF207E" w:rsidRPr="00223874" w:rsidRDefault="00BF207E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1090,4</w:t>
            </w:r>
          </w:p>
        </w:tc>
        <w:tc>
          <w:tcPr>
            <w:tcW w:w="959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1090,4</w:t>
            </w:r>
          </w:p>
        </w:tc>
        <w:tc>
          <w:tcPr>
            <w:tcW w:w="727" w:type="dxa"/>
            <w:gridSpan w:val="2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7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7E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F207E" w:rsidRPr="00223874" w:rsidRDefault="00BF207E" w:rsidP="00FC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1110,4</w:t>
            </w:r>
          </w:p>
        </w:tc>
        <w:tc>
          <w:tcPr>
            <w:tcW w:w="959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207E" w:rsidRPr="00223874" w:rsidRDefault="00BF207E" w:rsidP="00BF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1110,4</w:t>
            </w:r>
          </w:p>
        </w:tc>
        <w:tc>
          <w:tcPr>
            <w:tcW w:w="727" w:type="dxa"/>
            <w:gridSpan w:val="2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7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7E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F207E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BF207E" w:rsidRPr="00223874" w:rsidRDefault="00BF207E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1110,4</w:t>
            </w:r>
          </w:p>
        </w:tc>
        <w:tc>
          <w:tcPr>
            <w:tcW w:w="959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1110,4</w:t>
            </w:r>
          </w:p>
        </w:tc>
        <w:tc>
          <w:tcPr>
            <w:tcW w:w="727" w:type="dxa"/>
            <w:gridSpan w:val="2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7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7E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F207E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BF207E" w:rsidRPr="00223874" w:rsidRDefault="00BF207E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1110,4</w:t>
            </w:r>
          </w:p>
        </w:tc>
        <w:tc>
          <w:tcPr>
            <w:tcW w:w="959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1110,4</w:t>
            </w:r>
          </w:p>
        </w:tc>
        <w:tc>
          <w:tcPr>
            <w:tcW w:w="727" w:type="dxa"/>
            <w:gridSpan w:val="2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7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7E" w:rsidRPr="00223874" w:rsidTr="001C03F0">
        <w:trPr>
          <w:trHeight w:hRule="exact" w:val="590"/>
        </w:trPr>
        <w:tc>
          <w:tcPr>
            <w:tcW w:w="81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BF207E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BF207E" w:rsidRPr="00223874" w:rsidRDefault="00BF207E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</w:t>
            </w:r>
          </w:p>
        </w:tc>
        <w:tc>
          <w:tcPr>
            <w:tcW w:w="959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</w:t>
            </w:r>
          </w:p>
        </w:tc>
        <w:tc>
          <w:tcPr>
            <w:tcW w:w="727" w:type="dxa"/>
            <w:gridSpan w:val="2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7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BF207E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15268,3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4" w:type="dxa"/>
            <w:vAlign w:val="center"/>
          </w:tcPr>
          <w:p w:rsidR="00AC2595" w:rsidRPr="00223874" w:rsidRDefault="00BF207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15040,3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 «Выполнение обязательств по владению и пользованию муниципальным имуществом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мест 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захоронения)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МП «Благоустройство и озеленение территории»</w:t>
            </w: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Администрация Лесогорского муниципального образова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ния»</w:t>
            </w:r>
          </w:p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Рассвет»</w:t>
            </w:r>
          </w:p>
        </w:tc>
      </w:tr>
      <w:tr w:rsidR="006E50B3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1157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546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554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554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554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554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6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358,6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358,6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 «Создание комфортных условий для проживания населения 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 поселения)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«Благоустройство и озеленение территории»</w:t>
            </w: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932,32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196,32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Администрация Лесогорского муниципального образования»</w:t>
            </w: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AC2595" w:rsidRPr="00223874" w:rsidRDefault="006E50B3" w:rsidP="006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6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6E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6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6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B3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0B3" w:rsidRPr="00223874" w:rsidRDefault="006E50B3" w:rsidP="00FC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7" w:type="dxa"/>
            <w:gridSpan w:val="2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E50B3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7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6E50B3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1486,92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356,32</w:t>
            </w:r>
          </w:p>
        </w:tc>
        <w:tc>
          <w:tcPr>
            <w:tcW w:w="1134" w:type="dxa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1130,6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683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.5.2.4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«Повышение уровня благоустройства общественных пространств»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 Формирование современной городской среды»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Администрация Лесогорского муницип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ального образования»</w:t>
            </w: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5F15AD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6458,4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C2595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5F15AD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426"/>
        </w:trPr>
        <w:tc>
          <w:tcPr>
            <w:tcW w:w="815" w:type="dxa"/>
            <w:vMerge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149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03149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3149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603149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426"/>
        </w:trPr>
        <w:tc>
          <w:tcPr>
            <w:tcW w:w="815" w:type="dxa"/>
            <w:vMerge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149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03149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3149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603149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426"/>
        </w:trPr>
        <w:tc>
          <w:tcPr>
            <w:tcW w:w="815" w:type="dxa"/>
            <w:vMerge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149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03149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3149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603149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621"/>
        </w:trPr>
        <w:tc>
          <w:tcPr>
            <w:tcW w:w="815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7005,2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595" w:rsidRPr="00223874" w:rsidRDefault="006E50B3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666,8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78"/>
        </w:trPr>
        <w:tc>
          <w:tcPr>
            <w:tcW w:w="815" w:type="dxa"/>
            <w:vMerge w:val="restart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7" w:type="dxa"/>
            <w:vMerge w:val="restart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« НАЦИОНАЛЬНАЯ ЭКОНОМИКА»</w:t>
            </w:r>
          </w:p>
        </w:tc>
        <w:tc>
          <w:tcPr>
            <w:tcW w:w="1985" w:type="dxa"/>
            <w:vMerge w:val="restart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4877,3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4118,3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091C05" w:rsidP="00F9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727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7415,075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091C05" w:rsidP="0009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6495,475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27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5690,49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4976,44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714,05</w:t>
            </w:r>
          </w:p>
        </w:tc>
        <w:tc>
          <w:tcPr>
            <w:tcW w:w="727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88"/>
        </w:trPr>
        <w:tc>
          <w:tcPr>
            <w:tcW w:w="81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5889,9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5215,3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727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6108,9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5434,3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727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500"/>
        </w:trPr>
        <w:tc>
          <w:tcPr>
            <w:tcW w:w="81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263D78" w:rsidP="0026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6108,9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5434,3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727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500"/>
        </w:trPr>
        <w:tc>
          <w:tcPr>
            <w:tcW w:w="815" w:type="dxa"/>
            <w:vMerge/>
            <w:shd w:val="clear" w:color="auto" w:fill="00B050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03149" w:rsidRPr="00223874" w:rsidRDefault="00263D7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6108,9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603149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5434,3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03149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727" w:type="dxa"/>
            <w:gridSpan w:val="2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00B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500"/>
        </w:trPr>
        <w:tc>
          <w:tcPr>
            <w:tcW w:w="815" w:type="dxa"/>
            <w:vMerge/>
            <w:shd w:val="clear" w:color="auto" w:fill="00B050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03149" w:rsidRPr="00223874" w:rsidRDefault="00263D7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6108,9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603149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5434,3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03149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727" w:type="dxa"/>
            <w:gridSpan w:val="2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00B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1C03F0">
        <w:trPr>
          <w:trHeight w:hRule="exact" w:val="500"/>
        </w:trPr>
        <w:tc>
          <w:tcPr>
            <w:tcW w:w="815" w:type="dxa"/>
            <w:vMerge/>
            <w:shd w:val="clear" w:color="auto" w:fill="00B050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03149" w:rsidRPr="00223874" w:rsidRDefault="00263D7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30544,5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603149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27171,5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03149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</w:t>
            </w:r>
          </w:p>
        </w:tc>
        <w:tc>
          <w:tcPr>
            <w:tcW w:w="727" w:type="dxa"/>
            <w:gridSpan w:val="2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00B050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263D78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78852,465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AC2595" w:rsidRPr="00223874" w:rsidRDefault="00091C05" w:rsidP="0009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69714,415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2595" w:rsidRPr="00223874" w:rsidRDefault="00091C0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9138,05</w:t>
            </w:r>
          </w:p>
        </w:tc>
        <w:tc>
          <w:tcPr>
            <w:tcW w:w="727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00B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775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08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 «обеспечение сохранности автомобильных дорог, развитие 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сети»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МП «Развитие дорожного хозяйства»</w:t>
            </w: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1200,9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FC03F5" w:rsidP="00FC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1200,9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 администрация МО» и МКУ « 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Рассвет»</w:t>
            </w: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AC2595" w:rsidRPr="00223874" w:rsidRDefault="00FC03F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1119,0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AC2595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919,0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1119,0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714,05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1E1C" w:rsidRPr="00223874" w:rsidRDefault="00F91827" w:rsidP="00D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9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09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714,05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D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09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581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09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617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D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617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617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617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</w:t>
            </w: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9779,95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641,9</w:t>
            </w:r>
          </w:p>
        </w:tc>
        <w:tc>
          <w:tcPr>
            <w:tcW w:w="1134" w:type="dxa"/>
            <w:vAlign w:val="center"/>
          </w:tcPr>
          <w:p w:rsidR="00AC2595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9138,05</w:t>
            </w: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597"/>
        </w:trPr>
        <w:tc>
          <w:tcPr>
            <w:tcW w:w="815" w:type="dxa"/>
            <w:vMerge w:val="restart"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087" w:type="dxa"/>
            <w:vMerge w:val="restart"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1» Комплексное развитие транспортной инфраструктуры Лесогорского муниципального образования</w:t>
            </w:r>
          </w:p>
        </w:tc>
        <w:tc>
          <w:tcPr>
            <w:tcW w:w="1985" w:type="dxa"/>
            <w:vMerge w:val="restart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 Р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транспортной инфраструктуры»</w:t>
            </w: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09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3676,4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3676,4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Администрация МО»</w:t>
            </w:r>
          </w:p>
        </w:tc>
      </w:tr>
      <w:tr w:rsidR="00D91E1C" w:rsidRPr="00223874" w:rsidTr="001C03F0">
        <w:trPr>
          <w:trHeight w:hRule="exact" w:val="572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D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6058,64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6058,44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594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4706,44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4706,44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4945,3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4945,3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5164,3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5164,3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5164,3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5164,3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5164,3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5164,3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5164,3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5164,3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1C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25821,5</w:t>
            </w:r>
          </w:p>
        </w:tc>
        <w:tc>
          <w:tcPr>
            <w:tcW w:w="959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25821,5</w:t>
            </w:r>
          </w:p>
        </w:tc>
        <w:tc>
          <w:tcPr>
            <w:tcW w:w="1134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7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91E1C" w:rsidRPr="00223874" w:rsidRDefault="00D91E1C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1C03F0">
        <w:trPr>
          <w:trHeight w:hRule="exact" w:val="42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2595" w:rsidRPr="00223874" w:rsidRDefault="00B860A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65865,08</w:t>
            </w:r>
          </w:p>
        </w:tc>
        <w:tc>
          <w:tcPr>
            <w:tcW w:w="959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C2595" w:rsidRPr="00223874" w:rsidRDefault="00B860AE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65865,08</w:t>
            </w:r>
          </w:p>
        </w:tc>
        <w:tc>
          <w:tcPr>
            <w:tcW w:w="1134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3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2595" w:rsidRPr="00223874" w:rsidRDefault="00AC2595" w:rsidP="00AC2595">
      <w:pPr>
        <w:tabs>
          <w:tab w:val="left" w:pos="7797"/>
          <w:tab w:val="left" w:pos="129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595" w:rsidRPr="00223874" w:rsidRDefault="00AC2595" w:rsidP="00AC2595">
      <w:pPr>
        <w:tabs>
          <w:tab w:val="left" w:pos="7797"/>
          <w:tab w:val="left" w:pos="129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595" w:rsidRPr="00223874" w:rsidRDefault="00AC2595" w:rsidP="00AC2595">
      <w:pPr>
        <w:tabs>
          <w:tab w:val="left" w:pos="7797"/>
          <w:tab w:val="left" w:pos="129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1985"/>
        <w:gridCol w:w="1417"/>
        <w:gridCol w:w="1418"/>
        <w:gridCol w:w="992"/>
        <w:gridCol w:w="567"/>
        <w:gridCol w:w="284"/>
        <w:gridCol w:w="567"/>
        <w:gridCol w:w="425"/>
        <w:gridCol w:w="283"/>
        <w:gridCol w:w="709"/>
        <w:gridCol w:w="142"/>
        <w:gridCol w:w="567"/>
        <w:gridCol w:w="708"/>
        <w:gridCol w:w="1276"/>
        <w:gridCol w:w="992"/>
        <w:gridCol w:w="1418"/>
        <w:gridCol w:w="992"/>
      </w:tblGrid>
      <w:tr w:rsidR="00AC2595" w:rsidRPr="00223874" w:rsidTr="00F91827">
        <w:trPr>
          <w:trHeight w:val="1124"/>
          <w:tblHeader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мероприятий и </w:t>
            </w:r>
            <w:proofErr w:type="spell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418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536" w:type="dxa"/>
            <w:gridSpan w:val="9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млн. руб.:</w:t>
            </w:r>
          </w:p>
        </w:tc>
        <w:tc>
          <w:tcPr>
            <w:tcW w:w="708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продукции, тыс. тонн, тыс. штук яиц</w:t>
            </w:r>
          </w:p>
        </w:tc>
        <w:tc>
          <w:tcPr>
            <w:tcW w:w="1276" w:type="dxa"/>
            <w:vMerge w:val="restart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</w:t>
            </w:r>
            <w:proofErr w:type="spellStart"/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соответ-ствующих</w:t>
            </w:r>
            <w:proofErr w:type="spellEnd"/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единицах)</w:t>
            </w:r>
          </w:p>
        </w:tc>
        <w:tc>
          <w:tcPr>
            <w:tcW w:w="992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Экономический эффект (прибыль, </w:t>
            </w:r>
            <w:proofErr w:type="gramEnd"/>
          </w:p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418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992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AC2595" w:rsidRPr="00223874" w:rsidTr="00F91827">
        <w:trPr>
          <w:trHeight w:hRule="exact" w:val="277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7" w:type="dxa"/>
            <w:gridSpan w:val="7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708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F91827">
        <w:trPr>
          <w:trHeight w:hRule="exact" w:val="81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8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851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708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F91827">
        <w:trPr>
          <w:trHeight w:hRule="exact" w:val="555"/>
        </w:trPr>
        <w:tc>
          <w:tcPr>
            <w:tcW w:w="815" w:type="dxa"/>
            <w:vMerge w:val="restart"/>
            <w:noWrap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6.3 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« Сокращение количества дорожно-транспортных происшествий с участием пешеходов»</w:t>
            </w:r>
          </w:p>
        </w:tc>
        <w:tc>
          <w:tcPr>
            <w:tcW w:w="141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 Установка дорожных знаков, обустройство пешеходных переходов»</w:t>
            </w: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gridSpan w:val="2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C2595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Администрация МО»</w:t>
            </w:r>
          </w:p>
        </w:tc>
      </w:tr>
      <w:tr w:rsidR="00F91827" w:rsidRPr="00223874" w:rsidTr="00F91827">
        <w:trPr>
          <w:trHeight w:hRule="exact" w:val="436"/>
        </w:trPr>
        <w:tc>
          <w:tcPr>
            <w:tcW w:w="81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gridSpan w:val="2"/>
          </w:tcPr>
          <w:p w:rsidR="00F91827" w:rsidRDefault="00F91827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</w:t>
            </w:r>
          </w:p>
          <w:p w:rsidR="00F91827" w:rsidRPr="00223874" w:rsidRDefault="00F91827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51" w:type="dxa"/>
            <w:gridSpan w:val="2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91827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</w:t>
            </w:r>
          </w:p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51" w:type="dxa"/>
            <w:gridSpan w:val="2"/>
          </w:tcPr>
          <w:p w:rsidR="00F91827" w:rsidRPr="00223874" w:rsidRDefault="00F91827" w:rsidP="00F9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827" w:rsidRPr="00223874" w:rsidTr="00F91827">
        <w:trPr>
          <w:trHeight w:hRule="exact" w:val="284"/>
        </w:trPr>
        <w:tc>
          <w:tcPr>
            <w:tcW w:w="81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gridSpan w:val="2"/>
          </w:tcPr>
          <w:p w:rsidR="00F91827" w:rsidRPr="00223874" w:rsidRDefault="00F91827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gridSpan w:val="2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827" w:rsidRPr="00223874" w:rsidTr="00F91827">
        <w:trPr>
          <w:trHeight w:hRule="exact" w:val="284"/>
        </w:trPr>
        <w:tc>
          <w:tcPr>
            <w:tcW w:w="81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gridSpan w:val="2"/>
          </w:tcPr>
          <w:p w:rsidR="00F91827" w:rsidRPr="00223874" w:rsidRDefault="00F91827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gridSpan w:val="2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827" w:rsidRPr="00223874" w:rsidTr="00F91827">
        <w:trPr>
          <w:trHeight w:hRule="exact" w:val="284"/>
        </w:trPr>
        <w:tc>
          <w:tcPr>
            <w:tcW w:w="81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gridSpan w:val="2"/>
          </w:tcPr>
          <w:p w:rsidR="00F91827" w:rsidRPr="00223874" w:rsidRDefault="00F91827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gridSpan w:val="2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827" w:rsidRPr="00223874" w:rsidTr="00F91827">
        <w:trPr>
          <w:trHeight w:hRule="exact" w:val="312"/>
        </w:trPr>
        <w:tc>
          <w:tcPr>
            <w:tcW w:w="81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gridSpan w:val="2"/>
          </w:tcPr>
          <w:p w:rsidR="00F91827" w:rsidRPr="00223874" w:rsidRDefault="00F91827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gridSpan w:val="2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827" w:rsidRPr="00223874" w:rsidTr="00F91827">
        <w:trPr>
          <w:trHeight w:hRule="exact" w:val="312"/>
        </w:trPr>
        <w:tc>
          <w:tcPr>
            <w:tcW w:w="81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9" w:type="dxa"/>
            <w:gridSpan w:val="2"/>
          </w:tcPr>
          <w:p w:rsidR="00F91827" w:rsidRPr="00223874" w:rsidRDefault="00F91827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gridSpan w:val="2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1827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827" w:rsidRPr="00223874" w:rsidTr="00F91827">
        <w:trPr>
          <w:trHeight w:hRule="exact" w:val="312"/>
        </w:trPr>
        <w:tc>
          <w:tcPr>
            <w:tcW w:w="81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gridSpan w:val="2"/>
          </w:tcPr>
          <w:p w:rsidR="00F91827" w:rsidRPr="00223874" w:rsidRDefault="00F91827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gridSpan w:val="2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1827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827" w:rsidRPr="00223874" w:rsidTr="00F91827">
        <w:trPr>
          <w:trHeight w:hRule="exact" w:val="312"/>
        </w:trPr>
        <w:tc>
          <w:tcPr>
            <w:tcW w:w="81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gridSpan w:val="2"/>
          </w:tcPr>
          <w:p w:rsidR="00F91827" w:rsidRPr="00223874" w:rsidRDefault="00F91827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1" w:type="dxa"/>
            <w:gridSpan w:val="2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1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1827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827" w:rsidRPr="00223874" w:rsidTr="00F91827">
        <w:trPr>
          <w:trHeight w:hRule="exact" w:val="737"/>
        </w:trPr>
        <w:tc>
          <w:tcPr>
            <w:tcW w:w="81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</w:tcPr>
          <w:p w:rsidR="00F91827" w:rsidRPr="00223874" w:rsidRDefault="00F91827" w:rsidP="0009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3207,435</w:t>
            </w:r>
          </w:p>
        </w:tc>
        <w:tc>
          <w:tcPr>
            <w:tcW w:w="851" w:type="dxa"/>
            <w:gridSpan w:val="2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3207,435</w:t>
            </w:r>
          </w:p>
        </w:tc>
        <w:tc>
          <w:tcPr>
            <w:tcW w:w="851" w:type="dxa"/>
            <w:gridSpan w:val="2"/>
          </w:tcPr>
          <w:p w:rsidR="00F91827" w:rsidRPr="00223874" w:rsidRDefault="00F91827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1827" w:rsidRPr="00223874" w:rsidRDefault="00F91827" w:rsidP="006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91827" w:rsidRPr="00223874" w:rsidRDefault="00F91827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F91827">
        <w:trPr>
          <w:trHeight w:hRule="exact" w:val="1549"/>
        </w:trPr>
        <w:tc>
          <w:tcPr>
            <w:tcW w:w="81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мероприятий и </w:t>
            </w:r>
            <w:proofErr w:type="spell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1417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МЦП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ГЦП (ФЦП) и др.</w:t>
            </w: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536" w:type="dxa"/>
            <w:gridSpan w:val="9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млн. руб.</w:t>
            </w:r>
          </w:p>
        </w:tc>
        <w:tc>
          <w:tcPr>
            <w:tcW w:w="1984" w:type="dxa"/>
            <w:gridSpan w:val="2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в соответствующих единицах</w:t>
            </w:r>
          </w:p>
        </w:tc>
        <w:tc>
          <w:tcPr>
            <w:tcW w:w="992" w:type="dxa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эффект (</w:t>
            </w:r>
            <w:proofErr w:type="spell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proofErr w:type="spell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Создаваемые рабочие </w:t>
            </w:r>
            <w:proofErr w:type="spell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</w:t>
            </w:r>
            <w:proofErr w:type="gramStart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F91827">
        <w:trPr>
          <w:trHeight w:val="129"/>
        </w:trPr>
        <w:tc>
          <w:tcPr>
            <w:tcW w:w="815" w:type="dxa"/>
            <w:vMerge w:val="restart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«МУНИЦИПАЛЬНОЕ УПРАВЛЕНИЕ»</w:t>
            </w:r>
          </w:p>
        </w:tc>
        <w:tc>
          <w:tcPr>
            <w:tcW w:w="1417" w:type="dxa"/>
            <w:vMerge w:val="restart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«Муниципальное управление»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92D050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328"/>
        </w:trPr>
        <w:tc>
          <w:tcPr>
            <w:tcW w:w="81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32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10467,79</w:t>
            </w:r>
          </w:p>
        </w:tc>
        <w:tc>
          <w:tcPr>
            <w:tcW w:w="851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6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10467,79</w:t>
            </w:r>
          </w:p>
        </w:tc>
        <w:tc>
          <w:tcPr>
            <w:tcW w:w="709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432"/>
        </w:trPr>
        <w:tc>
          <w:tcPr>
            <w:tcW w:w="81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32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8920,59</w:t>
            </w:r>
          </w:p>
        </w:tc>
        <w:tc>
          <w:tcPr>
            <w:tcW w:w="851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6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8920,59</w:t>
            </w:r>
          </w:p>
        </w:tc>
        <w:tc>
          <w:tcPr>
            <w:tcW w:w="709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281"/>
        </w:trPr>
        <w:tc>
          <w:tcPr>
            <w:tcW w:w="81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8633,89</w:t>
            </w:r>
          </w:p>
        </w:tc>
        <w:tc>
          <w:tcPr>
            <w:tcW w:w="851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8633,89</w:t>
            </w:r>
          </w:p>
        </w:tc>
        <w:tc>
          <w:tcPr>
            <w:tcW w:w="709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286"/>
        </w:trPr>
        <w:tc>
          <w:tcPr>
            <w:tcW w:w="81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32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8216,79</w:t>
            </w:r>
          </w:p>
        </w:tc>
        <w:tc>
          <w:tcPr>
            <w:tcW w:w="851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6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8216,79</w:t>
            </w:r>
          </w:p>
        </w:tc>
        <w:tc>
          <w:tcPr>
            <w:tcW w:w="709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275"/>
        </w:trPr>
        <w:tc>
          <w:tcPr>
            <w:tcW w:w="81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32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7512,19</w:t>
            </w:r>
          </w:p>
        </w:tc>
        <w:tc>
          <w:tcPr>
            <w:tcW w:w="851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6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7512,19</w:t>
            </w:r>
          </w:p>
        </w:tc>
        <w:tc>
          <w:tcPr>
            <w:tcW w:w="709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275"/>
        </w:trPr>
        <w:tc>
          <w:tcPr>
            <w:tcW w:w="81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7512,19</w:t>
            </w:r>
          </w:p>
        </w:tc>
        <w:tc>
          <w:tcPr>
            <w:tcW w:w="851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7512,19</w:t>
            </w:r>
          </w:p>
        </w:tc>
        <w:tc>
          <w:tcPr>
            <w:tcW w:w="709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275"/>
        </w:trPr>
        <w:tc>
          <w:tcPr>
            <w:tcW w:w="81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7512,19</w:t>
            </w:r>
          </w:p>
        </w:tc>
        <w:tc>
          <w:tcPr>
            <w:tcW w:w="851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7512,19</w:t>
            </w:r>
          </w:p>
        </w:tc>
        <w:tc>
          <w:tcPr>
            <w:tcW w:w="709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275"/>
        </w:trPr>
        <w:tc>
          <w:tcPr>
            <w:tcW w:w="81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37560,95</w:t>
            </w:r>
          </w:p>
        </w:tc>
        <w:tc>
          <w:tcPr>
            <w:tcW w:w="851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37560,95</w:t>
            </w:r>
          </w:p>
        </w:tc>
        <w:tc>
          <w:tcPr>
            <w:tcW w:w="709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436"/>
        </w:trPr>
        <w:tc>
          <w:tcPr>
            <w:tcW w:w="81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96336,58</w:t>
            </w:r>
          </w:p>
        </w:tc>
        <w:tc>
          <w:tcPr>
            <w:tcW w:w="851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96336,58</w:t>
            </w:r>
          </w:p>
        </w:tc>
        <w:tc>
          <w:tcPr>
            <w:tcW w:w="709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F91827">
        <w:trPr>
          <w:trHeight w:val="190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</w:t>
            </w:r>
          </w:p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открытости и  эффективности деятельности администрации Лесогорского МО</w:t>
            </w:r>
          </w:p>
        </w:tc>
        <w:tc>
          <w:tcPr>
            <w:tcW w:w="141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Администрация МО»</w:t>
            </w:r>
          </w:p>
        </w:tc>
      </w:tr>
      <w:tr w:rsidR="00AC2595" w:rsidRPr="00223874" w:rsidTr="00F91827">
        <w:trPr>
          <w:trHeight w:hRule="exact" w:val="373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AC2595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595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F91827">
        <w:trPr>
          <w:trHeight w:hRule="exact" w:val="278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AC2595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595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F91827">
        <w:trPr>
          <w:trHeight w:hRule="exact" w:val="296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AC2595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595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F91827">
        <w:trPr>
          <w:trHeight w:hRule="exact" w:val="271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AC2595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595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F91827">
        <w:trPr>
          <w:trHeight w:hRule="exact" w:val="432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AC2595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595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F91827">
        <w:trPr>
          <w:trHeight w:hRule="exact" w:val="432"/>
        </w:trPr>
        <w:tc>
          <w:tcPr>
            <w:tcW w:w="81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60314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0314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3149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F91827">
        <w:trPr>
          <w:trHeight w:hRule="exact" w:val="432"/>
        </w:trPr>
        <w:tc>
          <w:tcPr>
            <w:tcW w:w="81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60314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0314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3149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49" w:rsidRPr="00223874" w:rsidTr="00F91827">
        <w:trPr>
          <w:trHeight w:hRule="exact" w:val="432"/>
        </w:trPr>
        <w:tc>
          <w:tcPr>
            <w:tcW w:w="81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03149" w:rsidRPr="00223874" w:rsidRDefault="0060314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992" w:type="dxa"/>
            <w:vAlign w:val="center"/>
          </w:tcPr>
          <w:p w:rsidR="0060314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1" w:type="dxa"/>
            <w:gridSpan w:val="2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0314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gridSpan w:val="2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3149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3149" w:rsidRPr="00223874" w:rsidRDefault="0060314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F91827">
        <w:trPr>
          <w:trHeight w:hRule="exact" w:val="282"/>
        </w:trPr>
        <w:tc>
          <w:tcPr>
            <w:tcW w:w="81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C2595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851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709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95" w:rsidRPr="00223874" w:rsidTr="00F91827">
        <w:trPr>
          <w:trHeight w:val="287"/>
        </w:trPr>
        <w:tc>
          <w:tcPr>
            <w:tcW w:w="81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985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2:</w:t>
            </w:r>
          </w:p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реализации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595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2595" w:rsidRPr="00223874" w:rsidRDefault="00AC2595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 Администрация МО»</w:t>
            </w:r>
          </w:p>
        </w:tc>
      </w:tr>
      <w:tr w:rsidR="003224D9" w:rsidRPr="00223874" w:rsidTr="00F91827">
        <w:trPr>
          <w:trHeight w:hRule="exact" w:val="285"/>
        </w:trPr>
        <w:tc>
          <w:tcPr>
            <w:tcW w:w="815" w:type="dxa"/>
            <w:vMerge/>
            <w:vAlign w:val="center"/>
          </w:tcPr>
          <w:p w:rsidR="003224D9" w:rsidRPr="00223874" w:rsidRDefault="003224D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224D9" w:rsidRPr="00223874" w:rsidRDefault="003224D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224D9" w:rsidRPr="00223874" w:rsidRDefault="003224D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3224D9" w:rsidRPr="00223874" w:rsidRDefault="003224D9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10327,798</w:t>
            </w:r>
          </w:p>
        </w:tc>
        <w:tc>
          <w:tcPr>
            <w:tcW w:w="851" w:type="dxa"/>
            <w:gridSpan w:val="2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10327,798</w:t>
            </w:r>
          </w:p>
        </w:tc>
        <w:tc>
          <w:tcPr>
            <w:tcW w:w="709" w:type="dxa"/>
            <w:gridSpan w:val="2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224D9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10327,79</w:t>
            </w:r>
          </w:p>
        </w:tc>
        <w:tc>
          <w:tcPr>
            <w:tcW w:w="992" w:type="dxa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4D9" w:rsidRPr="00223874" w:rsidTr="00F91827">
        <w:trPr>
          <w:trHeight w:hRule="exact" w:val="285"/>
        </w:trPr>
        <w:tc>
          <w:tcPr>
            <w:tcW w:w="815" w:type="dxa"/>
            <w:vMerge/>
            <w:vAlign w:val="center"/>
          </w:tcPr>
          <w:p w:rsidR="003224D9" w:rsidRPr="00223874" w:rsidRDefault="003224D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224D9" w:rsidRPr="00223874" w:rsidRDefault="003224D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224D9" w:rsidRPr="00223874" w:rsidRDefault="003224D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3224D9" w:rsidRPr="00223874" w:rsidRDefault="003224D9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8830,59</w:t>
            </w:r>
          </w:p>
        </w:tc>
        <w:tc>
          <w:tcPr>
            <w:tcW w:w="851" w:type="dxa"/>
            <w:gridSpan w:val="2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8830,59</w:t>
            </w:r>
          </w:p>
        </w:tc>
        <w:tc>
          <w:tcPr>
            <w:tcW w:w="709" w:type="dxa"/>
            <w:gridSpan w:val="2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224D9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8830,59</w:t>
            </w:r>
          </w:p>
        </w:tc>
        <w:tc>
          <w:tcPr>
            <w:tcW w:w="992" w:type="dxa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4D9" w:rsidRPr="00223874" w:rsidTr="00F91827">
        <w:trPr>
          <w:trHeight w:hRule="exact" w:val="285"/>
        </w:trPr>
        <w:tc>
          <w:tcPr>
            <w:tcW w:w="815" w:type="dxa"/>
            <w:vMerge/>
            <w:vAlign w:val="center"/>
          </w:tcPr>
          <w:p w:rsidR="003224D9" w:rsidRPr="00223874" w:rsidRDefault="003224D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224D9" w:rsidRPr="00223874" w:rsidRDefault="003224D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224D9" w:rsidRPr="00223874" w:rsidRDefault="003224D9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3224D9" w:rsidRPr="00223874" w:rsidRDefault="003224D9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8543,89</w:t>
            </w:r>
          </w:p>
        </w:tc>
        <w:tc>
          <w:tcPr>
            <w:tcW w:w="851" w:type="dxa"/>
            <w:gridSpan w:val="2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8543,89</w:t>
            </w:r>
          </w:p>
        </w:tc>
        <w:tc>
          <w:tcPr>
            <w:tcW w:w="709" w:type="dxa"/>
            <w:gridSpan w:val="2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224D9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8543,89</w:t>
            </w:r>
          </w:p>
        </w:tc>
        <w:tc>
          <w:tcPr>
            <w:tcW w:w="992" w:type="dxa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24D9" w:rsidRPr="00223874" w:rsidRDefault="003224D9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285"/>
        </w:trPr>
        <w:tc>
          <w:tcPr>
            <w:tcW w:w="815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8126,79</w:t>
            </w:r>
          </w:p>
        </w:tc>
        <w:tc>
          <w:tcPr>
            <w:tcW w:w="851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8126,79</w:t>
            </w:r>
          </w:p>
        </w:tc>
        <w:tc>
          <w:tcPr>
            <w:tcW w:w="709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8126,79</w:t>
            </w:r>
          </w:p>
        </w:tc>
        <w:tc>
          <w:tcPr>
            <w:tcW w:w="992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285"/>
        </w:trPr>
        <w:tc>
          <w:tcPr>
            <w:tcW w:w="815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7422,19</w:t>
            </w:r>
          </w:p>
        </w:tc>
        <w:tc>
          <w:tcPr>
            <w:tcW w:w="851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7422,19</w:t>
            </w:r>
          </w:p>
        </w:tc>
        <w:tc>
          <w:tcPr>
            <w:tcW w:w="709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7422,19</w:t>
            </w:r>
          </w:p>
        </w:tc>
        <w:tc>
          <w:tcPr>
            <w:tcW w:w="992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285"/>
        </w:trPr>
        <w:tc>
          <w:tcPr>
            <w:tcW w:w="815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7422,19</w:t>
            </w:r>
          </w:p>
        </w:tc>
        <w:tc>
          <w:tcPr>
            <w:tcW w:w="851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7422,19</w:t>
            </w:r>
          </w:p>
        </w:tc>
        <w:tc>
          <w:tcPr>
            <w:tcW w:w="709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7422,19</w:t>
            </w:r>
          </w:p>
        </w:tc>
        <w:tc>
          <w:tcPr>
            <w:tcW w:w="992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285"/>
        </w:trPr>
        <w:tc>
          <w:tcPr>
            <w:tcW w:w="815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7422,19</w:t>
            </w:r>
          </w:p>
        </w:tc>
        <w:tc>
          <w:tcPr>
            <w:tcW w:w="851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7422,19</w:t>
            </w:r>
          </w:p>
        </w:tc>
        <w:tc>
          <w:tcPr>
            <w:tcW w:w="709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7422,19</w:t>
            </w:r>
          </w:p>
        </w:tc>
        <w:tc>
          <w:tcPr>
            <w:tcW w:w="992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285"/>
        </w:trPr>
        <w:tc>
          <w:tcPr>
            <w:tcW w:w="815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992" w:type="dxa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37110,95</w:t>
            </w:r>
          </w:p>
        </w:tc>
        <w:tc>
          <w:tcPr>
            <w:tcW w:w="851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37110,95</w:t>
            </w:r>
          </w:p>
        </w:tc>
        <w:tc>
          <w:tcPr>
            <w:tcW w:w="709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37110,95</w:t>
            </w:r>
          </w:p>
        </w:tc>
        <w:tc>
          <w:tcPr>
            <w:tcW w:w="992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676" w:rsidRPr="00223874" w:rsidTr="00F91827">
        <w:trPr>
          <w:trHeight w:hRule="exact" w:val="285"/>
        </w:trPr>
        <w:tc>
          <w:tcPr>
            <w:tcW w:w="815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95206,58</w:t>
            </w:r>
          </w:p>
        </w:tc>
        <w:tc>
          <w:tcPr>
            <w:tcW w:w="851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95206,58</w:t>
            </w:r>
          </w:p>
        </w:tc>
        <w:tc>
          <w:tcPr>
            <w:tcW w:w="709" w:type="dxa"/>
            <w:gridSpan w:val="2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6676" w:rsidRPr="00223874" w:rsidRDefault="00646676" w:rsidP="006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95206,58</w:t>
            </w:r>
          </w:p>
        </w:tc>
        <w:tc>
          <w:tcPr>
            <w:tcW w:w="992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46676" w:rsidRPr="00223874" w:rsidRDefault="00646676" w:rsidP="00AC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2595" w:rsidRPr="00223874" w:rsidRDefault="00AC2595" w:rsidP="00AC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95" w:rsidRPr="00223874" w:rsidRDefault="00AC2595" w:rsidP="00AC2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95" w:rsidRPr="00223874" w:rsidRDefault="00AC2595" w:rsidP="00AC2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95" w:rsidRDefault="00AC2595" w:rsidP="00AC2595">
      <w:pPr>
        <w:pStyle w:val="ConsPlusNormal"/>
        <w:jc w:val="right"/>
        <w:sectPr w:rsidR="00AC2595" w:rsidSect="00AC2595">
          <w:pgSz w:w="16840" w:h="11907" w:orient="landscape"/>
          <w:pgMar w:top="567" w:right="567" w:bottom="851" w:left="567" w:header="0" w:footer="0" w:gutter="0"/>
          <w:cols w:space="720"/>
        </w:sectPr>
      </w:pPr>
    </w:p>
    <w:p w:rsidR="00AC2595" w:rsidRPr="00F6272E" w:rsidRDefault="009019B0" w:rsidP="00AC25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1.3.</w:t>
      </w:r>
    </w:p>
    <w:p w:rsidR="00AC2595" w:rsidRPr="00F6272E" w:rsidRDefault="00AC2595" w:rsidP="00AC25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0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</w:t>
      </w:r>
      <w:r w:rsidRPr="00F6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595" w:rsidRDefault="00AC2595" w:rsidP="00AC25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</w:p>
    <w:p w:rsidR="009019B0" w:rsidRDefault="009019B0" w:rsidP="00AC25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Лесогорского муниципального образования </w:t>
      </w:r>
    </w:p>
    <w:p w:rsidR="009019B0" w:rsidRPr="00F6272E" w:rsidRDefault="009019B0" w:rsidP="00AC25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2018-2030 годы</w:t>
      </w:r>
    </w:p>
    <w:p w:rsidR="00AC2595" w:rsidRPr="00F6272E" w:rsidRDefault="00AC2595" w:rsidP="00AC2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95" w:rsidRPr="00F6272E" w:rsidRDefault="00AC2595" w:rsidP="00AC2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ПОКАЗАТЕЛЕЙ </w:t>
      </w:r>
      <w:r w:rsidR="0090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</w:t>
      </w:r>
    </w:p>
    <w:p w:rsidR="00AC2595" w:rsidRPr="00F6272E" w:rsidRDefault="00AC2595" w:rsidP="00AC2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2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2288"/>
        <w:gridCol w:w="141"/>
        <w:gridCol w:w="567"/>
        <w:gridCol w:w="709"/>
        <w:gridCol w:w="851"/>
        <w:gridCol w:w="850"/>
        <w:gridCol w:w="142"/>
        <w:gridCol w:w="709"/>
        <w:gridCol w:w="8"/>
        <w:gridCol w:w="700"/>
        <w:gridCol w:w="21"/>
        <w:gridCol w:w="688"/>
        <w:gridCol w:w="33"/>
        <w:gridCol w:w="676"/>
        <w:gridCol w:w="45"/>
        <w:gridCol w:w="97"/>
        <w:gridCol w:w="992"/>
        <w:gridCol w:w="1089"/>
        <w:gridCol w:w="1089"/>
      </w:tblGrid>
      <w:tr w:rsidR="009019B0" w:rsidRPr="00F6272E" w:rsidTr="00F652B6">
        <w:trPr>
          <w:tblHeader/>
        </w:trPr>
        <w:tc>
          <w:tcPr>
            <w:tcW w:w="468" w:type="dxa"/>
            <w:vMerge w:val="restart"/>
            <w:shd w:val="clear" w:color="auto" w:fill="C0C0C0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8" w:type="dxa"/>
            <w:vMerge w:val="restart"/>
            <w:shd w:val="clear" w:color="auto" w:fill="C0C0C0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shd w:val="clear" w:color="auto" w:fill="C0C0C0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521" w:type="dxa"/>
            <w:gridSpan w:val="14"/>
            <w:shd w:val="clear" w:color="auto" w:fill="C0C0C0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целевых показателей по годам:</w:t>
            </w:r>
          </w:p>
        </w:tc>
        <w:tc>
          <w:tcPr>
            <w:tcW w:w="1089" w:type="dxa"/>
            <w:shd w:val="clear" w:color="auto" w:fill="C0C0C0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C0C0C0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9B0" w:rsidRPr="00F6272E" w:rsidTr="00646676">
        <w:trPr>
          <w:trHeight w:val="436"/>
          <w:tblHeader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  <w:b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9B0" w:rsidRPr="00F6272E" w:rsidRDefault="00646676" w:rsidP="00646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6676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  <w:p w:rsidR="009019B0" w:rsidRPr="00F6272E" w:rsidRDefault="00646676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466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ОЦЕНКА)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C0C0C0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C0C0C0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2025-2030</w:t>
            </w:r>
          </w:p>
        </w:tc>
      </w:tr>
      <w:tr w:rsidR="009019B0" w:rsidRPr="00F6272E" w:rsidTr="00F652B6">
        <w:trPr>
          <w:trHeight w:hRule="exact" w:val="397"/>
        </w:trPr>
        <w:tc>
          <w:tcPr>
            <w:tcW w:w="9985" w:type="dxa"/>
            <w:gridSpan w:val="18"/>
            <w:shd w:val="clear" w:color="auto" w:fill="FFCC99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Демография:</w:t>
            </w:r>
          </w:p>
        </w:tc>
        <w:tc>
          <w:tcPr>
            <w:tcW w:w="1089" w:type="dxa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9B0" w:rsidRPr="00F6272E" w:rsidTr="00646676">
        <w:trPr>
          <w:trHeight w:val="1041"/>
        </w:trPr>
        <w:tc>
          <w:tcPr>
            <w:tcW w:w="468" w:type="dxa"/>
            <w:shd w:val="clear" w:color="auto" w:fill="auto"/>
          </w:tcPr>
          <w:p w:rsidR="009019B0" w:rsidRPr="009A2FE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9A2FEE">
              <w:rPr>
                <w:rFonts w:ascii="Palatino Linotype" w:eastAsia="Times New Roman" w:hAnsi="Palatino Linotype" w:cs="Times New Roman"/>
              </w:rPr>
              <w:t>1.</w:t>
            </w:r>
          </w:p>
        </w:tc>
        <w:tc>
          <w:tcPr>
            <w:tcW w:w="2288" w:type="dxa"/>
            <w:shd w:val="clear" w:color="auto" w:fill="auto"/>
          </w:tcPr>
          <w:p w:rsidR="009019B0" w:rsidRPr="009A2FE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9A2FEE">
              <w:rPr>
                <w:rFonts w:ascii="Palatino Linotype" w:eastAsia="Times New Roman" w:hAnsi="Palatino Linotype" w:cs="Times New Roman"/>
              </w:rPr>
              <w:t>Численность постоянного населения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19B0" w:rsidRPr="009A2FE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9A2FEE">
              <w:rPr>
                <w:rFonts w:ascii="Palatino Linotype" w:eastAsia="Times New Roman" w:hAnsi="Palatino Linotype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0" w:rsidRPr="009A2FEE" w:rsidRDefault="001C03F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9B0" w:rsidRPr="009A2FEE" w:rsidRDefault="001C03F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19B0" w:rsidRPr="009A2FEE" w:rsidRDefault="001C03F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5648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019B0" w:rsidRPr="009A2FEE" w:rsidRDefault="001C03F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9A2FEE" w:rsidRDefault="001C03F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9A2FEE" w:rsidRDefault="001C03F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9A2FEE" w:rsidRDefault="001C03F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9019B0" w:rsidRPr="009A2FEE" w:rsidRDefault="001C03F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</w:t>
            </w:r>
          </w:p>
        </w:tc>
        <w:tc>
          <w:tcPr>
            <w:tcW w:w="1089" w:type="dxa"/>
          </w:tcPr>
          <w:p w:rsidR="009019B0" w:rsidRPr="009A2FEE" w:rsidRDefault="001C03F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</w:t>
            </w:r>
          </w:p>
        </w:tc>
        <w:tc>
          <w:tcPr>
            <w:tcW w:w="1089" w:type="dxa"/>
          </w:tcPr>
          <w:p w:rsidR="009019B0" w:rsidRPr="009A2FEE" w:rsidRDefault="001C03F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</w:t>
            </w:r>
          </w:p>
        </w:tc>
      </w:tr>
      <w:tr w:rsidR="009019B0" w:rsidRPr="00F6272E" w:rsidTr="00646676">
        <w:trPr>
          <w:trHeight w:val="2589"/>
        </w:trPr>
        <w:tc>
          <w:tcPr>
            <w:tcW w:w="468" w:type="dxa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2</w:t>
            </w:r>
            <w:r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Коэффициент естественного прироста (убыли</w:t>
            </w:r>
            <w:proofErr w:type="gramStart"/>
            <w:r w:rsidRPr="00F6272E">
              <w:rPr>
                <w:rFonts w:ascii="Palatino Linotype" w:eastAsia="Times New Roman" w:hAnsi="Palatino Linotype" w:cs="Times New Roman"/>
              </w:rPr>
              <w:t xml:space="preserve"> -) </w:t>
            </w:r>
            <w:proofErr w:type="gramEnd"/>
            <w:r w:rsidRPr="00F6272E">
              <w:rPr>
                <w:rFonts w:ascii="Palatino Linotype" w:eastAsia="Times New Roman" w:hAnsi="Palatino Linotype" w:cs="Times New Roman"/>
              </w:rPr>
              <w:t>в расчете на 1000 населения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-7,8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-6,3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-4,3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-4,3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-4,3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-4,3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9A2FE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-4,3</w:t>
            </w:r>
          </w:p>
        </w:tc>
      </w:tr>
      <w:tr w:rsidR="009019B0" w:rsidRPr="00F6272E" w:rsidTr="00646676">
        <w:trPr>
          <w:trHeight w:val="2723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lastRenderedPageBreak/>
              <w:t>3</w:t>
            </w:r>
            <w:r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Миграционная убыль (прирост) на 1000 населения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-11,3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-10,7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-10,2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-7,6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-7,6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-7,6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-7,0</w:t>
            </w:r>
          </w:p>
        </w:tc>
      </w:tr>
      <w:tr w:rsidR="009019B0" w:rsidRPr="00F6272E" w:rsidTr="00F652B6">
        <w:trPr>
          <w:trHeight w:hRule="exact" w:val="397"/>
        </w:trPr>
        <w:tc>
          <w:tcPr>
            <w:tcW w:w="9985" w:type="dxa"/>
            <w:gridSpan w:val="18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Экономическое развитие</w:t>
            </w:r>
          </w:p>
        </w:tc>
        <w:tc>
          <w:tcPr>
            <w:tcW w:w="1089" w:type="dxa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4</w:t>
            </w:r>
            <w:r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 xml:space="preserve">Выручка от реализации товаров (работ, услуг)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млн.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5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Индекс промышленного производства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6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F6272E">
              <w:rPr>
                <w:rFonts w:ascii="Palatino Linotype" w:eastAsia="Times New Roman" w:hAnsi="Palatino Linotype" w:cs="Times New Roman"/>
              </w:rPr>
              <w:t>сельхозорганизациях</w:t>
            </w:r>
            <w:proofErr w:type="spellEnd"/>
            <w:r w:rsidRPr="00F6272E">
              <w:rPr>
                <w:rFonts w:ascii="Palatino Linotype" w:eastAsia="Times New Roman" w:hAnsi="Palatino Linotype" w:cs="Times New Roman"/>
              </w:rPr>
              <w:t xml:space="preserve"> (в сопоставимых ценах)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9019B0" w:rsidRPr="00F6272E" w:rsidTr="00F652B6">
        <w:trPr>
          <w:trHeight w:val="1685"/>
        </w:trPr>
        <w:tc>
          <w:tcPr>
            <w:tcW w:w="468" w:type="dxa"/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lastRenderedPageBreak/>
              <w:t>7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 xml:space="preserve">Объем инвестиций в основной капитал </w:t>
            </w:r>
          </w:p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 xml:space="preserve">(за исключением бюджетных средств) </w:t>
            </w:r>
          </w:p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в расчете на 1 жителя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8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 xml:space="preserve">Число субъектов малого и среднего предпринимательства в расчете </w:t>
            </w:r>
          </w:p>
          <w:p w:rsidR="009019B0" w:rsidRPr="00F6272E" w:rsidRDefault="009019B0" w:rsidP="00F652B6">
            <w:pPr>
              <w:rPr>
                <w:rFonts w:ascii="Arial" w:eastAsia="Times New Roman" w:hAnsi="Arial" w:cs="Arial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на 10 тыс. человек населения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9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9019B0" w:rsidRPr="00F6272E" w:rsidRDefault="009019B0" w:rsidP="00F652B6">
            <w:pPr>
              <w:rPr>
                <w:rFonts w:ascii="Arial" w:eastAsia="Times New Roman" w:hAnsi="Arial" w:cs="Arial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</w:t>
            </w:r>
            <w:r w:rsidRPr="00F6272E">
              <w:rPr>
                <w:rFonts w:ascii="Palatino Linotype" w:eastAsia="Times New Roman" w:hAnsi="Palatino Linotype" w:cs="Times New Roman"/>
              </w:rPr>
              <w:lastRenderedPageBreak/>
              <w:t>внешних совместителей) всех предприятий и организаций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9019B0" w:rsidRPr="00F6272E" w:rsidTr="00F652B6">
        <w:trPr>
          <w:trHeight w:hRule="exact" w:val="397"/>
        </w:trPr>
        <w:tc>
          <w:tcPr>
            <w:tcW w:w="9985" w:type="dxa"/>
            <w:gridSpan w:val="18"/>
            <w:tcBorders>
              <w:bottom w:val="single" w:sz="4" w:space="0" w:color="auto"/>
            </w:tcBorders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Культура: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tcBorders>
              <w:bottom w:val="nil"/>
            </w:tcBorders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10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429" w:type="dxa"/>
            <w:gridSpan w:val="2"/>
            <w:tcBorders>
              <w:bottom w:val="nil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%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9" w:type="dxa"/>
            <w:tcBorders>
              <w:bottom w:val="nil"/>
            </w:tcBorders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9" w:type="dxa"/>
            <w:tcBorders>
              <w:bottom w:val="nil"/>
            </w:tcBorders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tcBorders>
              <w:top w:val="nil"/>
            </w:tcBorders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11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429" w:type="dxa"/>
            <w:gridSpan w:val="2"/>
            <w:tcBorders>
              <w:top w:val="nil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клубами и учреждениями клубного типа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</w:tcBorders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</w:tcBorders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19B0" w:rsidRPr="00F6272E" w:rsidTr="00F652B6">
        <w:trPr>
          <w:trHeight w:val="238"/>
        </w:trPr>
        <w:tc>
          <w:tcPr>
            <w:tcW w:w="468" w:type="dxa"/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12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библиотеками</w:t>
            </w:r>
          </w:p>
        </w:tc>
        <w:tc>
          <w:tcPr>
            <w:tcW w:w="567" w:type="dxa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D4" w:rsidRPr="00F6272E" w:rsidRDefault="004451D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13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 xml:space="preserve">Доля муниципальных учреждений культуры, здания которых находятся в аварийном состоянии или требуют капитального </w:t>
            </w:r>
            <w:r w:rsidRPr="00F6272E">
              <w:rPr>
                <w:rFonts w:ascii="Palatino Linotype" w:eastAsia="Times New Roman" w:hAnsi="Palatino Linotype" w:cs="Times New Roman"/>
              </w:rPr>
              <w:lastRenderedPageBreak/>
              <w:t>ремонта, в общем количестве муниципальных учреждений культуры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Pr="00F6272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Pr="00F6272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19B0" w:rsidRPr="00F6272E" w:rsidTr="00F652B6">
        <w:trPr>
          <w:trHeight w:hRule="exact" w:val="397"/>
        </w:trPr>
        <w:tc>
          <w:tcPr>
            <w:tcW w:w="9985" w:type="dxa"/>
            <w:gridSpan w:val="18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089" w:type="dxa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14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  <w:p w:rsidR="004F3FCE" w:rsidRPr="00F6272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Pr="00F6272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019B0" w:rsidRPr="00F6272E" w:rsidTr="00F652B6">
        <w:trPr>
          <w:trHeight w:hRule="exact" w:val="397"/>
        </w:trPr>
        <w:tc>
          <w:tcPr>
            <w:tcW w:w="9985" w:type="dxa"/>
            <w:gridSpan w:val="18"/>
            <w:shd w:val="clear" w:color="auto" w:fill="FFCC99"/>
          </w:tcPr>
          <w:p w:rsidR="009019B0" w:rsidRPr="00F6272E" w:rsidRDefault="009019B0" w:rsidP="00F652B6">
            <w:pPr>
              <w:widowControl w:val="0"/>
              <w:tabs>
                <w:tab w:val="left" w:pos="37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Жилищное строительство</w:t>
            </w:r>
          </w:p>
        </w:tc>
        <w:tc>
          <w:tcPr>
            <w:tcW w:w="1089" w:type="dxa"/>
            <w:shd w:val="clear" w:color="auto" w:fill="FFCC99"/>
          </w:tcPr>
          <w:p w:rsidR="009019B0" w:rsidRPr="00F6272E" w:rsidRDefault="009019B0" w:rsidP="00F652B6">
            <w:pPr>
              <w:widowControl w:val="0"/>
              <w:tabs>
                <w:tab w:val="left" w:pos="37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FFCC99"/>
          </w:tcPr>
          <w:p w:rsidR="009019B0" w:rsidRPr="00F6272E" w:rsidRDefault="009019B0" w:rsidP="00F652B6">
            <w:pPr>
              <w:widowControl w:val="0"/>
              <w:tabs>
                <w:tab w:val="left" w:pos="37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15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Жилищный фонд на конец года всего (на конец года)</w:t>
            </w:r>
          </w:p>
        </w:tc>
        <w:tc>
          <w:tcPr>
            <w:tcW w:w="567" w:type="dxa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тыс. кв</w:t>
            </w:r>
            <w:proofErr w:type="gramStart"/>
            <w:r w:rsidRPr="00F6272E">
              <w:rPr>
                <w:rFonts w:ascii="Palatino Linotype" w:eastAsia="Times New Roman" w:hAnsi="Palatino Linotype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89" w:type="dxa"/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16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тыс. кв</w:t>
            </w:r>
            <w:proofErr w:type="gramStart"/>
            <w:r w:rsidRPr="00F6272E">
              <w:rPr>
                <w:rFonts w:ascii="Palatino Linotype" w:eastAsia="Times New Roman" w:hAnsi="Palatino Linotype" w:cs="Times New Roman"/>
              </w:rPr>
              <w:t>.м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4F3FCE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17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9B0" w:rsidRPr="00052754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052754">
              <w:rPr>
                <w:rFonts w:ascii="Palatino Linotype" w:eastAsia="Times New Roman" w:hAnsi="Palatino Linotype" w:cs="Times New Roman"/>
              </w:rPr>
              <w:t xml:space="preserve">Общая площадь жилых помещений, </w:t>
            </w:r>
            <w:r w:rsidRPr="00052754">
              <w:rPr>
                <w:rFonts w:ascii="Palatino Linotype" w:eastAsia="Times New Roman" w:hAnsi="Palatino Linotype" w:cs="Times New Roman"/>
              </w:rPr>
              <w:lastRenderedPageBreak/>
              <w:t>приходящаяся в среднем на одного жителя, -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19B0" w:rsidRPr="00052754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052754">
              <w:rPr>
                <w:rFonts w:ascii="Palatino Linotype" w:eastAsia="Times New Roman" w:hAnsi="Palatino Linotype" w:cs="Times New Roman"/>
              </w:rPr>
              <w:lastRenderedPageBreak/>
              <w:t>кв</w:t>
            </w:r>
            <w:proofErr w:type="gramStart"/>
            <w:r w:rsidRPr="00052754">
              <w:rPr>
                <w:rFonts w:ascii="Palatino Linotype" w:eastAsia="Times New Roman" w:hAnsi="Palatino Linotype" w:cs="Times New Roman"/>
              </w:rPr>
              <w:t>.м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019B0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C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019B0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9019B0" w:rsidRPr="00F6272E" w:rsidTr="00F652B6">
        <w:trPr>
          <w:trHeight w:hRule="exact" w:val="397"/>
        </w:trPr>
        <w:tc>
          <w:tcPr>
            <w:tcW w:w="9985" w:type="dxa"/>
            <w:gridSpan w:val="18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Бюджетный потенциал</w:t>
            </w:r>
          </w:p>
        </w:tc>
        <w:tc>
          <w:tcPr>
            <w:tcW w:w="1089" w:type="dxa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9B0" w:rsidRPr="00F6272E" w:rsidTr="00F652B6">
        <w:trPr>
          <w:trHeight w:val="260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18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052754">
              <w:rPr>
                <w:rFonts w:ascii="Palatino Linotype" w:eastAsia="Times New Roman" w:hAnsi="Palatino Linotype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052754" w:rsidP="00052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052754" w:rsidP="00052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9B0" w:rsidRPr="00F6272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019B0" w:rsidRPr="00F6272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019B0" w:rsidRPr="00F6272E" w:rsidRDefault="00052754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9019B0" w:rsidRPr="00F6272E" w:rsidTr="00F652B6">
        <w:trPr>
          <w:trHeight w:hRule="exact" w:val="397"/>
        </w:trPr>
        <w:tc>
          <w:tcPr>
            <w:tcW w:w="9985" w:type="dxa"/>
            <w:gridSpan w:val="18"/>
            <w:tcBorders>
              <w:bottom w:val="single" w:sz="4" w:space="0" w:color="auto"/>
            </w:tcBorders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19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B0" w:rsidRPr="00646676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646676">
              <w:rPr>
                <w:rFonts w:ascii="Palatino Linotype" w:eastAsia="Times New Roman" w:hAnsi="Palatino Linotype" w:cs="Times New Roman"/>
              </w:rPr>
              <w:t>Оборот розничной торговли на 1 жителя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B0" w:rsidRPr="00F6272E" w:rsidRDefault="00646676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B0" w:rsidRPr="00F6272E" w:rsidRDefault="00646676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20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19B0" w:rsidRPr="00646676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646676">
              <w:rPr>
                <w:rFonts w:ascii="Palatino Linotype" w:eastAsia="Times New Roman" w:hAnsi="Palatino Linotype" w:cs="Times New Roman"/>
              </w:rPr>
              <w:t>Оборот общественного питания на 1 жителя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9019B0" w:rsidRPr="00F6272E" w:rsidRDefault="00646676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9019B0" w:rsidRPr="00F6272E" w:rsidRDefault="00646676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21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429" w:type="dxa"/>
            <w:gridSpan w:val="2"/>
            <w:tcBorders>
              <w:bottom w:val="nil"/>
            </w:tcBorders>
            <w:shd w:val="clear" w:color="auto" w:fill="auto"/>
          </w:tcPr>
          <w:p w:rsidR="009019B0" w:rsidRPr="00646676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646676">
              <w:rPr>
                <w:rFonts w:ascii="Palatino Linotype" w:eastAsia="Times New Roman" w:hAnsi="Palatino Linotype" w:cs="Times New Roman"/>
              </w:rPr>
              <w:t>Объем платных услуг на 1 жителя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тыс. руб.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9" w:type="dxa"/>
            <w:tcBorders>
              <w:bottom w:val="nil"/>
            </w:tcBorders>
          </w:tcPr>
          <w:p w:rsidR="009019B0" w:rsidRPr="00F6272E" w:rsidRDefault="00646676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9" w:type="dxa"/>
            <w:tcBorders>
              <w:bottom w:val="nil"/>
            </w:tcBorders>
          </w:tcPr>
          <w:p w:rsidR="009019B0" w:rsidRPr="00F6272E" w:rsidRDefault="00646676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019B0" w:rsidRPr="00F6272E" w:rsidTr="00F652B6">
        <w:trPr>
          <w:trHeight w:hRule="exact" w:val="397"/>
        </w:trPr>
        <w:tc>
          <w:tcPr>
            <w:tcW w:w="9985" w:type="dxa"/>
            <w:gridSpan w:val="18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Рынок труда и заработной платы:</w:t>
            </w:r>
          </w:p>
        </w:tc>
        <w:tc>
          <w:tcPr>
            <w:tcW w:w="1089" w:type="dxa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FFCC99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9B0" w:rsidRPr="00F6272E" w:rsidTr="00F652B6">
        <w:trPr>
          <w:trHeight w:val="436"/>
        </w:trPr>
        <w:tc>
          <w:tcPr>
            <w:tcW w:w="468" w:type="dxa"/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22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9019B0" w:rsidRPr="00646676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646676">
              <w:rPr>
                <w:rFonts w:ascii="Palatino Linotype" w:eastAsia="Times New Roman" w:hAnsi="Palatino Linotype" w:cs="Times New Roman"/>
              </w:rPr>
              <w:t xml:space="preserve">Среднесписочная численность </w:t>
            </w:r>
            <w:proofErr w:type="gramStart"/>
            <w:r w:rsidRPr="00646676">
              <w:rPr>
                <w:rFonts w:ascii="Palatino Linotype" w:eastAsia="Times New Roman" w:hAnsi="Palatino Linotype" w:cs="Times New Roman"/>
              </w:rPr>
              <w:t>работающих</w:t>
            </w:r>
            <w:proofErr w:type="gramEnd"/>
            <w:r w:rsidRPr="00646676">
              <w:rPr>
                <w:rFonts w:ascii="Palatino Linotype" w:eastAsia="Times New Roman" w:hAnsi="Palatino Linotype" w:cs="Times New Roman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089" w:type="dxa"/>
          </w:tcPr>
          <w:p w:rsidR="009019B0" w:rsidRPr="00F6272E" w:rsidRDefault="00646676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089" w:type="dxa"/>
          </w:tcPr>
          <w:p w:rsidR="009019B0" w:rsidRPr="00F6272E" w:rsidRDefault="00646676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</w:tr>
      <w:tr w:rsidR="009019B0" w:rsidRPr="00F6272E" w:rsidTr="00F652B6">
        <w:trPr>
          <w:trHeight w:hRule="exact" w:val="1598"/>
        </w:trPr>
        <w:tc>
          <w:tcPr>
            <w:tcW w:w="468" w:type="dxa"/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23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9019B0" w:rsidRPr="00646676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646676">
              <w:rPr>
                <w:rFonts w:ascii="Palatino Linotype" w:eastAsia="Times New Roman" w:hAnsi="Palatino Linotype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9" w:type="dxa"/>
          </w:tcPr>
          <w:p w:rsidR="009019B0" w:rsidRPr="00F6272E" w:rsidRDefault="00646676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89" w:type="dxa"/>
          </w:tcPr>
          <w:p w:rsidR="009019B0" w:rsidRPr="00F6272E" w:rsidRDefault="00646676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019B0" w:rsidRPr="00F6272E" w:rsidTr="00F652B6">
        <w:trPr>
          <w:trHeight w:hRule="exact" w:val="2250"/>
        </w:trPr>
        <w:tc>
          <w:tcPr>
            <w:tcW w:w="468" w:type="dxa"/>
            <w:shd w:val="clear" w:color="auto" w:fill="auto"/>
          </w:tcPr>
          <w:p w:rsidR="009019B0" w:rsidRPr="00F6272E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24</w:t>
            </w:r>
            <w:r w:rsidR="009019B0" w:rsidRPr="00F6272E">
              <w:rPr>
                <w:rFonts w:ascii="Palatino Linotype" w:eastAsia="Times New Roman" w:hAnsi="Palatino Linotype" w:cs="Times New Roman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9019B0" w:rsidRPr="00646676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646676">
              <w:rPr>
                <w:rFonts w:ascii="Palatino Linotype" w:eastAsia="Times New Roman" w:hAnsi="Palatino Linotype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19B0" w:rsidRPr="00F6272E" w:rsidRDefault="009019B0" w:rsidP="00F652B6">
            <w:pPr>
              <w:rPr>
                <w:rFonts w:ascii="Palatino Linotype" w:eastAsia="Times New Roman" w:hAnsi="Palatino Linotype" w:cs="Times New Roman"/>
              </w:rPr>
            </w:pPr>
            <w:r w:rsidRPr="00F6272E">
              <w:rPr>
                <w:rFonts w:ascii="Palatino Linotype" w:eastAsia="Times New Roman" w:hAnsi="Palatino Linotype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019B0" w:rsidRPr="00F6272E" w:rsidRDefault="009019B0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1089" w:type="dxa"/>
          </w:tcPr>
          <w:p w:rsidR="009019B0" w:rsidRPr="00F6272E" w:rsidRDefault="00646676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19900</w:t>
            </w:r>
          </w:p>
        </w:tc>
        <w:tc>
          <w:tcPr>
            <w:tcW w:w="1089" w:type="dxa"/>
          </w:tcPr>
          <w:p w:rsidR="009019B0" w:rsidRPr="00F6272E" w:rsidRDefault="00646676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</w:tr>
      <w:tr w:rsidR="006022E3" w:rsidRPr="00F6272E" w:rsidTr="00F652B6">
        <w:trPr>
          <w:trHeight w:hRule="exact" w:val="2250"/>
        </w:trPr>
        <w:tc>
          <w:tcPr>
            <w:tcW w:w="468" w:type="dxa"/>
            <w:shd w:val="clear" w:color="auto" w:fill="auto"/>
          </w:tcPr>
          <w:p w:rsidR="006022E3" w:rsidRDefault="006022E3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25.</w:t>
            </w:r>
          </w:p>
        </w:tc>
        <w:tc>
          <w:tcPr>
            <w:tcW w:w="2288" w:type="dxa"/>
            <w:shd w:val="clear" w:color="auto" w:fill="auto"/>
          </w:tcPr>
          <w:p w:rsidR="006022E3" w:rsidRPr="004F2A49" w:rsidRDefault="006022E3" w:rsidP="00F652B6">
            <w:pPr>
              <w:rPr>
                <w:rFonts w:ascii="Palatino Linotype" w:eastAsia="Times New Roman" w:hAnsi="Palatino Linotype" w:cs="Times New Roman"/>
                <w:highlight w:val="yellow"/>
              </w:rPr>
            </w:pPr>
            <w:r w:rsidRPr="001F41A7">
              <w:rPr>
                <w:rFonts w:ascii="Palatino Linotype" w:eastAsia="Times New Roman" w:hAnsi="Palatino Linotype" w:cs="Times New Roman"/>
              </w:rPr>
              <w:t>Доля площади земельных участков, являющихся</w:t>
            </w:r>
            <w:r w:rsidR="00E2168C" w:rsidRPr="001F41A7">
              <w:rPr>
                <w:rFonts w:ascii="Palatino Linotype" w:eastAsia="Times New Roman" w:hAnsi="Palatino Linotype" w:cs="Times New Roman"/>
              </w:rPr>
              <w:t xml:space="preserve"> объектами налогообложения земельным налогом, в общей площади </w:t>
            </w:r>
            <w:r w:rsidR="00E2168C" w:rsidRPr="004F2A49">
              <w:rPr>
                <w:rFonts w:ascii="Palatino Linotype" w:eastAsia="Times New Roman" w:hAnsi="Palatino Linotype" w:cs="Times New Roman"/>
                <w:highlight w:val="yellow"/>
              </w:rPr>
              <w:t>территории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022E3" w:rsidRPr="00F6272E" w:rsidRDefault="00E2168C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2E3" w:rsidRPr="00F6272E" w:rsidRDefault="001F41A7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2E3" w:rsidRPr="00F6272E" w:rsidRDefault="001F41A7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22E3" w:rsidRPr="00F6272E" w:rsidRDefault="001F41A7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22E3" w:rsidRPr="00F6272E" w:rsidRDefault="001F41A7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022E3" w:rsidRPr="00F6272E" w:rsidRDefault="001F41A7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22E3" w:rsidRPr="00F6272E" w:rsidRDefault="001F41A7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22E3" w:rsidRPr="00F6272E" w:rsidRDefault="001F41A7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022E3" w:rsidRPr="00F6272E" w:rsidRDefault="001F41A7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9" w:type="dxa"/>
          </w:tcPr>
          <w:p w:rsidR="006022E3" w:rsidRPr="00F6272E" w:rsidRDefault="001F41A7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9" w:type="dxa"/>
          </w:tcPr>
          <w:p w:rsidR="006022E3" w:rsidRPr="00F6272E" w:rsidRDefault="001F41A7" w:rsidP="00F65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168C" w:rsidRPr="00F6272E" w:rsidTr="00F652B6">
        <w:trPr>
          <w:trHeight w:hRule="exact" w:val="7283"/>
        </w:trPr>
        <w:tc>
          <w:tcPr>
            <w:tcW w:w="468" w:type="dxa"/>
            <w:shd w:val="clear" w:color="auto" w:fill="auto"/>
          </w:tcPr>
          <w:p w:rsidR="00E2168C" w:rsidRPr="001F41A7" w:rsidRDefault="00E2168C" w:rsidP="00F652B6">
            <w:pPr>
              <w:rPr>
                <w:rFonts w:ascii="Palatino Linotype" w:eastAsia="Times New Roman" w:hAnsi="Palatino Linotype" w:cs="Times New Roman"/>
              </w:rPr>
            </w:pPr>
            <w:r w:rsidRPr="001F41A7">
              <w:rPr>
                <w:rFonts w:ascii="Palatino Linotype" w:eastAsia="Times New Roman" w:hAnsi="Palatino Linotype" w:cs="Times New Roman"/>
              </w:rPr>
              <w:lastRenderedPageBreak/>
              <w:t>26.</w:t>
            </w:r>
          </w:p>
        </w:tc>
        <w:tc>
          <w:tcPr>
            <w:tcW w:w="2288" w:type="dxa"/>
            <w:shd w:val="clear" w:color="auto" w:fill="auto"/>
          </w:tcPr>
          <w:p w:rsidR="00E2168C" w:rsidRPr="001F41A7" w:rsidRDefault="00E2168C" w:rsidP="00F652B6">
            <w:pPr>
              <w:rPr>
                <w:rFonts w:ascii="Palatino Linotype" w:eastAsia="Times New Roman" w:hAnsi="Palatino Linotype" w:cs="Times New Roman"/>
              </w:rPr>
            </w:pPr>
            <w:r w:rsidRPr="001F41A7">
              <w:rPr>
                <w:rFonts w:ascii="Palatino Linotype" w:eastAsia="Times New Roman" w:hAnsi="Palatino Linotype" w:cs="Times New Roman"/>
              </w:rPr>
              <w:t>Доля 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2168C" w:rsidRDefault="00E2168C" w:rsidP="00F652B6">
            <w:pPr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68C" w:rsidRPr="00F6272E" w:rsidRDefault="00567CE1" w:rsidP="0056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68C" w:rsidRPr="00F6272E" w:rsidRDefault="00567CE1" w:rsidP="0056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68C" w:rsidRPr="00F6272E" w:rsidRDefault="00567CE1" w:rsidP="0056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2168C" w:rsidRPr="00F6272E" w:rsidRDefault="00567CE1" w:rsidP="0056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2168C" w:rsidRPr="00F6272E" w:rsidRDefault="00567CE1" w:rsidP="0056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168C" w:rsidRPr="00F6272E" w:rsidRDefault="00567CE1" w:rsidP="0056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168C" w:rsidRPr="00F6272E" w:rsidRDefault="00567CE1" w:rsidP="0056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2168C" w:rsidRPr="00F6272E" w:rsidRDefault="00567CE1" w:rsidP="0056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9" w:type="dxa"/>
          </w:tcPr>
          <w:p w:rsidR="001F41A7" w:rsidRDefault="001F41A7" w:rsidP="0056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8C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</w:tcPr>
          <w:p w:rsidR="001F41A7" w:rsidRDefault="001F41A7" w:rsidP="0056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68C" w:rsidRPr="001F41A7" w:rsidRDefault="001F41A7" w:rsidP="001F4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</w:tbl>
    <w:p w:rsidR="00AC2595" w:rsidRPr="00F6272E" w:rsidRDefault="00F652B6" w:rsidP="00AC2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2595" w:rsidRPr="00F6272E" w:rsidRDefault="00AC2595" w:rsidP="00AC2595">
      <w:pPr>
        <w:rPr>
          <w:rFonts w:ascii="Palatino Linotype" w:eastAsia="Times New Roman" w:hAnsi="Palatino Linotype" w:cs="Times New Roman"/>
        </w:rPr>
      </w:pPr>
    </w:p>
    <w:p w:rsidR="00AC2595" w:rsidRPr="00F6272E" w:rsidRDefault="00AC2595" w:rsidP="00AC2595">
      <w:pPr>
        <w:rPr>
          <w:rFonts w:ascii="Palatino Linotype" w:eastAsia="Times New Roman" w:hAnsi="Palatino Linotype" w:cs="Times New Roman"/>
        </w:rPr>
      </w:pPr>
    </w:p>
    <w:p w:rsidR="00AC2595" w:rsidRPr="00F6272E" w:rsidRDefault="00AC2595" w:rsidP="00AC2595">
      <w:pPr>
        <w:rPr>
          <w:rFonts w:ascii="Calibri" w:eastAsia="Calibri" w:hAnsi="Calibri" w:cs="Times New Roman"/>
        </w:rPr>
      </w:pPr>
    </w:p>
    <w:p w:rsidR="009019B0" w:rsidRDefault="009019B0"/>
    <w:p w:rsidR="009019B0" w:rsidRDefault="009019B0" w:rsidP="009019B0">
      <w:pPr>
        <w:contextualSpacing/>
        <w:jc w:val="right"/>
        <w:rPr>
          <w:rFonts w:asciiTheme="majorHAnsi" w:hAnsiTheme="majorHAnsi"/>
          <w:sz w:val="24"/>
          <w:szCs w:val="24"/>
        </w:rPr>
        <w:sectPr w:rsidR="009019B0" w:rsidSect="00E2168C"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019B0" w:rsidRDefault="009019B0" w:rsidP="009019B0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9019B0">
        <w:rPr>
          <w:rFonts w:asciiTheme="majorHAnsi" w:hAnsiTheme="majorHAnsi"/>
          <w:sz w:val="24"/>
          <w:szCs w:val="24"/>
        </w:rPr>
        <w:lastRenderedPageBreak/>
        <w:t>Приложение</w:t>
      </w:r>
      <w:proofErr w:type="gramStart"/>
      <w:r w:rsidRPr="009019B0">
        <w:rPr>
          <w:rFonts w:asciiTheme="majorHAnsi" w:hAnsiTheme="majorHAnsi"/>
          <w:sz w:val="24"/>
          <w:szCs w:val="24"/>
        </w:rPr>
        <w:t>1</w:t>
      </w:r>
      <w:proofErr w:type="gramEnd"/>
      <w:r w:rsidRPr="009019B0">
        <w:rPr>
          <w:rFonts w:asciiTheme="majorHAnsi" w:hAnsiTheme="majorHAnsi"/>
          <w:sz w:val="24"/>
          <w:szCs w:val="24"/>
        </w:rPr>
        <w:t xml:space="preserve">.4. </w:t>
      </w:r>
    </w:p>
    <w:p w:rsidR="009019B0" w:rsidRDefault="009019B0" w:rsidP="009019B0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9019B0">
        <w:rPr>
          <w:rFonts w:asciiTheme="majorHAnsi" w:hAnsiTheme="majorHAnsi"/>
          <w:sz w:val="24"/>
          <w:szCs w:val="24"/>
        </w:rPr>
        <w:t xml:space="preserve">к Стратегии социально-экономического развития </w:t>
      </w:r>
    </w:p>
    <w:p w:rsidR="009019B0" w:rsidRDefault="009019B0" w:rsidP="009019B0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9019B0">
        <w:rPr>
          <w:rFonts w:asciiTheme="majorHAnsi" w:hAnsiTheme="majorHAnsi"/>
          <w:sz w:val="24"/>
          <w:szCs w:val="24"/>
        </w:rPr>
        <w:t xml:space="preserve">Лесогорского муниципального образования </w:t>
      </w:r>
    </w:p>
    <w:p w:rsidR="009019B0" w:rsidRDefault="009019B0" w:rsidP="009019B0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9019B0">
        <w:rPr>
          <w:rFonts w:asciiTheme="majorHAnsi" w:hAnsiTheme="majorHAnsi"/>
          <w:sz w:val="24"/>
          <w:szCs w:val="24"/>
        </w:rPr>
        <w:t>на 2018-2030 годы</w:t>
      </w:r>
    </w:p>
    <w:p w:rsidR="009019B0" w:rsidRDefault="009019B0" w:rsidP="009019B0">
      <w:pPr>
        <w:shd w:val="clear" w:color="auto" w:fill="FFFFFF"/>
        <w:contextualSpacing/>
        <w:jc w:val="right"/>
        <w:rPr>
          <w:b/>
          <w:color w:val="000000"/>
        </w:rPr>
      </w:pPr>
    </w:p>
    <w:p w:rsidR="009019B0" w:rsidRPr="009019B0" w:rsidRDefault="009019B0" w:rsidP="009019B0">
      <w:pPr>
        <w:shd w:val="clear" w:color="auto" w:fill="FFFFFF"/>
        <w:contextualSpacing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9019B0">
        <w:rPr>
          <w:rFonts w:asciiTheme="majorHAnsi" w:hAnsiTheme="majorHAnsi"/>
          <w:b/>
          <w:color w:val="000000"/>
          <w:sz w:val="24"/>
          <w:szCs w:val="24"/>
        </w:rPr>
        <w:t xml:space="preserve">Инвестиционные проекты, запланированные к исполнению </w:t>
      </w:r>
      <w:r w:rsidRPr="009019B0">
        <w:rPr>
          <w:rFonts w:asciiTheme="majorHAnsi" w:hAnsiTheme="majorHAnsi"/>
          <w:b/>
          <w:color w:val="000000"/>
          <w:sz w:val="24"/>
          <w:szCs w:val="24"/>
        </w:rPr>
        <w:br/>
        <w:t xml:space="preserve">на территории поселения в период реализации </w:t>
      </w:r>
      <w:r>
        <w:rPr>
          <w:rFonts w:asciiTheme="majorHAnsi" w:hAnsiTheme="majorHAnsi"/>
          <w:b/>
          <w:color w:val="000000"/>
          <w:sz w:val="24"/>
          <w:szCs w:val="24"/>
        </w:rPr>
        <w:t>Стратегии</w:t>
      </w:r>
    </w:p>
    <w:p w:rsidR="009019B0" w:rsidRPr="009019B0" w:rsidRDefault="009019B0" w:rsidP="009019B0">
      <w:pPr>
        <w:shd w:val="clear" w:color="auto" w:fill="FFFFFF"/>
        <w:contextualSpacing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9019B0" w:rsidRPr="009019B0" w:rsidRDefault="009019B0" w:rsidP="009019B0">
      <w:pPr>
        <w:shd w:val="clear" w:color="auto" w:fill="FFFFFF"/>
        <w:contextualSpacing/>
        <w:jc w:val="center"/>
        <w:rPr>
          <w:rFonts w:asciiTheme="majorHAnsi" w:hAnsiTheme="majorHAnsi"/>
          <w:color w:val="000000"/>
          <w:sz w:val="24"/>
          <w:szCs w:val="24"/>
        </w:rPr>
      </w:pPr>
      <w:r w:rsidRPr="009019B0">
        <w:rPr>
          <w:rFonts w:asciiTheme="majorHAnsi" w:hAnsiTheme="majorHAnsi"/>
          <w:color w:val="000000"/>
          <w:sz w:val="24"/>
          <w:szCs w:val="24"/>
        </w:rPr>
        <w:t>ИНВЕСТИЦИОННЫЙ ПРОЕКТ</w:t>
      </w:r>
    </w:p>
    <w:tbl>
      <w:tblPr>
        <w:tblW w:w="0" w:type="auto"/>
        <w:tblLook w:val="01E0"/>
      </w:tblPr>
      <w:tblGrid>
        <w:gridCol w:w="9570"/>
      </w:tblGrid>
      <w:tr w:rsidR="009019B0" w:rsidRPr="009019B0" w:rsidTr="00603149">
        <w:tc>
          <w:tcPr>
            <w:tcW w:w="10422" w:type="dxa"/>
            <w:shd w:val="clear" w:color="auto" w:fill="auto"/>
          </w:tcPr>
          <w:p w:rsidR="009019B0" w:rsidRPr="009019B0" w:rsidRDefault="009019B0" w:rsidP="00603149">
            <w:pPr>
              <w:shd w:val="clear" w:color="auto" w:fill="FFFFFF"/>
              <w:spacing w:after="120"/>
              <w:contextualSpacing/>
              <w:jc w:val="center"/>
              <w:rPr>
                <w:rFonts w:asciiTheme="majorHAnsi" w:hAnsiTheme="majorHAnsi"/>
                <w:color w:val="000000"/>
                <w:sz w:val="24"/>
                <w:szCs w:val="24"/>
                <w:u w:val="single"/>
              </w:rPr>
            </w:pPr>
            <w:proofErr w:type="spellStart"/>
            <w:r w:rsidRPr="009019B0">
              <w:rPr>
                <w:rFonts w:asciiTheme="majorHAnsi" w:hAnsiTheme="majorHAnsi"/>
                <w:color w:val="000000"/>
                <w:sz w:val="24"/>
                <w:szCs w:val="24"/>
                <w:u w:val="single"/>
              </w:rPr>
              <w:t>Лесогорское</w:t>
            </w:r>
            <w:proofErr w:type="spellEnd"/>
            <w:r w:rsidRPr="009019B0">
              <w:rPr>
                <w:rFonts w:asciiTheme="majorHAnsi" w:hAnsiTheme="majorHAnsi"/>
                <w:color w:val="000000"/>
                <w:sz w:val="24"/>
                <w:szCs w:val="24"/>
                <w:u w:val="single"/>
              </w:rPr>
              <w:t xml:space="preserve"> муниципальное образование</w:t>
            </w:r>
          </w:p>
        </w:tc>
      </w:tr>
      <w:tr w:rsidR="009019B0" w:rsidRPr="009019B0" w:rsidTr="00603149">
        <w:tc>
          <w:tcPr>
            <w:tcW w:w="10422" w:type="dxa"/>
            <w:shd w:val="clear" w:color="auto" w:fill="auto"/>
          </w:tcPr>
          <w:p w:rsidR="009019B0" w:rsidRPr="009019B0" w:rsidRDefault="009019B0" w:rsidP="00603149">
            <w:pPr>
              <w:shd w:val="clear" w:color="auto" w:fill="FFFFFF"/>
              <w:spacing w:after="120"/>
              <w:contextualSpacing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color w:val="000000"/>
                <w:sz w:val="24"/>
                <w:szCs w:val="24"/>
              </w:rPr>
              <w:t>(наименование населенного пункта)</w:t>
            </w:r>
          </w:p>
        </w:tc>
      </w:tr>
    </w:tbl>
    <w:p w:rsidR="009019B0" w:rsidRPr="009019B0" w:rsidRDefault="009019B0" w:rsidP="009019B0">
      <w:pPr>
        <w:shd w:val="clear" w:color="auto" w:fill="FFFFFF"/>
        <w:spacing w:after="120"/>
        <w:contextualSpacing/>
        <w:jc w:val="center"/>
        <w:rPr>
          <w:rFonts w:asciiTheme="majorHAnsi" w:hAnsiTheme="majorHAnsi"/>
          <w:color w:val="000000"/>
          <w:sz w:val="24"/>
          <w:szCs w:val="24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708"/>
      </w:tblGrid>
      <w:tr w:rsidR="009019B0" w:rsidRPr="009019B0" w:rsidTr="00603149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color w:val="000000"/>
                <w:sz w:val="24"/>
                <w:szCs w:val="24"/>
              </w:rPr>
              <w:t>Наименование проекта: Строительство, реконструкция или модернизация объектов централизованной системы водоснабжения и водоотведения</w:t>
            </w:r>
          </w:p>
        </w:tc>
      </w:tr>
      <w:tr w:rsidR="009019B0" w:rsidRPr="009019B0" w:rsidTr="00603149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color w:val="000000"/>
                <w:sz w:val="24"/>
                <w:szCs w:val="24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ООО «Водоканал»</w:t>
            </w:r>
          </w:p>
        </w:tc>
      </w:tr>
      <w:tr w:rsidR="009019B0" w:rsidRPr="009019B0" w:rsidTr="00603149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Р.п. Лесогорск, Чунского района Иркутской области</w:t>
            </w:r>
          </w:p>
        </w:tc>
      </w:tr>
      <w:tr w:rsidR="009019B0" w:rsidRPr="009019B0" w:rsidTr="00603149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color w:val="000000"/>
                <w:sz w:val="24"/>
                <w:szCs w:val="24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Обеспечение развития систем и объектов холодного водоснабжения и водоотведения в соответствии с потребностями жилищного и промышленного строительства на территории Лесогорского муниципального образования.</w:t>
            </w:r>
          </w:p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19B0" w:rsidRPr="009019B0" w:rsidTr="00603149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Достижение надежности систем водоснабжения;</w:t>
            </w:r>
          </w:p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Достижение надежности систем  водоотведения;</w:t>
            </w:r>
          </w:p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Улучшение качества питьевой воды</w:t>
            </w:r>
          </w:p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Улучшение  очистки сточных вод</w:t>
            </w:r>
          </w:p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Показатели энергетической эффективности систем водоснабжения и водоотведения</w:t>
            </w:r>
          </w:p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19B0" w:rsidRPr="009019B0" w:rsidTr="00603149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color w:val="000000"/>
                <w:sz w:val="24"/>
                <w:szCs w:val="24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1431 тыс. рублей</w:t>
            </w:r>
          </w:p>
        </w:tc>
      </w:tr>
      <w:tr w:rsidR="009019B0" w:rsidRPr="009019B0" w:rsidTr="00603149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б. Источники финансирования проекта (собственные, привлеченные </w:t>
            </w:r>
            <w:proofErr w:type="gramStart"/>
            <w:r w:rsidRPr="009019B0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019B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собственные</w:t>
            </w:r>
          </w:p>
        </w:tc>
      </w:tr>
      <w:tr w:rsidR="009019B0" w:rsidRPr="009019B0" w:rsidTr="00603149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color w:val="000000"/>
                <w:sz w:val="24"/>
                <w:szCs w:val="24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2019-2023 годы</w:t>
            </w:r>
          </w:p>
        </w:tc>
      </w:tr>
      <w:tr w:rsidR="009019B0" w:rsidRPr="009019B0" w:rsidTr="00603149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9019B0" w:rsidRPr="009019B0" w:rsidTr="00603149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color w:val="000000"/>
                <w:sz w:val="24"/>
                <w:szCs w:val="24"/>
              </w:rPr>
              <w:t>9. Что имеется для реализации проекта (земельный участок, здание, оборудование и</w:t>
            </w:r>
            <w:r w:rsidRPr="009019B0">
              <w:rPr>
                <w:rFonts w:asciiTheme="majorHAnsi" w:hAnsiTheme="majorHAnsi"/>
                <w:sz w:val="24"/>
                <w:szCs w:val="24"/>
              </w:rPr>
              <w:t xml:space="preserve">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Земельный участок, здания ВОС и КОС, оборудование</w:t>
            </w:r>
          </w:p>
        </w:tc>
      </w:tr>
      <w:tr w:rsidR="009019B0" w:rsidRPr="009019B0" w:rsidTr="00603149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9B0" w:rsidRPr="009019B0" w:rsidRDefault="009019B0" w:rsidP="00603149">
            <w:pPr>
              <w:shd w:val="clear" w:color="auto" w:fill="FFFFFF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19B0">
              <w:rPr>
                <w:rFonts w:asciiTheme="majorHAnsi" w:hAnsiTheme="majorHAnsi"/>
                <w:sz w:val="24"/>
                <w:szCs w:val="24"/>
              </w:rPr>
              <w:t>рабочее</w:t>
            </w:r>
          </w:p>
        </w:tc>
      </w:tr>
    </w:tbl>
    <w:p w:rsidR="009019B0" w:rsidRPr="009019B0" w:rsidRDefault="009019B0" w:rsidP="009019B0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:rsidR="009019B0" w:rsidRDefault="009019B0"/>
    <w:sectPr w:rsidR="009019B0" w:rsidSect="00AC2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FC" w:rsidRDefault="00F719FC" w:rsidP="00FA6588">
      <w:pPr>
        <w:spacing w:after="0" w:line="240" w:lineRule="auto"/>
      </w:pPr>
      <w:r>
        <w:separator/>
      </w:r>
    </w:p>
  </w:endnote>
  <w:endnote w:type="continuationSeparator" w:id="0">
    <w:p w:rsidR="00F719FC" w:rsidRDefault="00F719FC" w:rsidP="00FA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E1" w:rsidRDefault="00814C12" w:rsidP="00AC2595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567CE1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03837">
      <w:rPr>
        <w:rStyle w:val="af8"/>
        <w:noProof/>
      </w:rPr>
      <w:t>74</w:t>
    </w:r>
    <w:r>
      <w:rPr>
        <w:rStyle w:val="af8"/>
      </w:rPr>
      <w:fldChar w:fldCharType="end"/>
    </w:r>
  </w:p>
  <w:p w:rsidR="00567CE1" w:rsidRPr="007977A1" w:rsidRDefault="00567CE1" w:rsidP="00F652B6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E1" w:rsidRDefault="00567CE1">
    <w:pPr>
      <w:pStyle w:val="af6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FC" w:rsidRDefault="00F719FC" w:rsidP="00FA6588">
      <w:pPr>
        <w:spacing w:after="0" w:line="240" w:lineRule="auto"/>
      </w:pPr>
      <w:r>
        <w:separator/>
      </w:r>
    </w:p>
  </w:footnote>
  <w:footnote w:type="continuationSeparator" w:id="0">
    <w:p w:rsidR="00F719FC" w:rsidRDefault="00F719FC" w:rsidP="00FA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E1" w:rsidRDefault="00567CE1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584D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33"/>
        </w:tabs>
        <w:ind w:left="1133"/>
      </w:pPr>
    </w:lvl>
    <w:lvl w:ilvl="1">
      <w:start w:val="1"/>
      <w:numFmt w:val="none"/>
      <w:suff w:val="nothing"/>
      <w:lvlText w:val=""/>
      <w:lvlJc w:val="left"/>
      <w:pPr>
        <w:tabs>
          <w:tab w:val="num" w:pos="1133"/>
        </w:tabs>
        <w:ind w:left="1133"/>
      </w:pPr>
    </w:lvl>
    <w:lvl w:ilvl="2">
      <w:start w:val="1"/>
      <w:numFmt w:val="none"/>
      <w:suff w:val="nothing"/>
      <w:lvlText w:val=""/>
      <w:lvlJc w:val="left"/>
      <w:pPr>
        <w:tabs>
          <w:tab w:val="num" w:pos="1133"/>
        </w:tabs>
        <w:ind w:left="1133"/>
      </w:pPr>
    </w:lvl>
    <w:lvl w:ilvl="3">
      <w:start w:val="1"/>
      <w:numFmt w:val="none"/>
      <w:suff w:val="nothing"/>
      <w:lvlText w:val=""/>
      <w:lvlJc w:val="left"/>
      <w:pPr>
        <w:tabs>
          <w:tab w:val="num" w:pos="1133"/>
        </w:tabs>
        <w:ind w:left="1133"/>
      </w:pPr>
    </w:lvl>
    <w:lvl w:ilvl="4">
      <w:start w:val="1"/>
      <w:numFmt w:val="none"/>
      <w:suff w:val="nothing"/>
      <w:lvlText w:val=""/>
      <w:lvlJc w:val="left"/>
      <w:pPr>
        <w:tabs>
          <w:tab w:val="num" w:pos="1133"/>
        </w:tabs>
        <w:ind w:left="1133"/>
      </w:pPr>
    </w:lvl>
    <w:lvl w:ilvl="5">
      <w:start w:val="1"/>
      <w:numFmt w:val="none"/>
      <w:suff w:val="nothing"/>
      <w:lvlText w:val=""/>
      <w:lvlJc w:val="left"/>
      <w:pPr>
        <w:tabs>
          <w:tab w:val="num" w:pos="1133"/>
        </w:tabs>
        <w:ind w:left="1133"/>
      </w:pPr>
    </w:lvl>
    <w:lvl w:ilvl="6">
      <w:start w:val="1"/>
      <w:numFmt w:val="none"/>
      <w:suff w:val="nothing"/>
      <w:lvlText w:val=""/>
      <w:lvlJc w:val="left"/>
      <w:pPr>
        <w:tabs>
          <w:tab w:val="num" w:pos="1133"/>
        </w:tabs>
        <w:ind w:left="1133"/>
      </w:pPr>
    </w:lvl>
    <w:lvl w:ilvl="7">
      <w:start w:val="1"/>
      <w:numFmt w:val="none"/>
      <w:suff w:val="nothing"/>
      <w:lvlText w:val=""/>
      <w:lvlJc w:val="left"/>
      <w:pPr>
        <w:tabs>
          <w:tab w:val="num" w:pos="1133"/>
        </w:tabs>
        <w:ind w:left="1133"/>
      </w:pPr>
    </w:lvl>
    <w:lvl w:ilvl="8">
      <w:start w:val="1"/>
      <w:numFmt w:val="none"/>
      <w:suff w:val="nothing"/>
      <w:lvlText w:val=""/>
      <w:lvlJc w:val="left"/>
      <w:pPr>
        <w:tabs>
          <w:tab w:val="num" w:pos="1133"/>
        </w:tabs>
        <w:ind w:left="1133"/>
      </w:pPr>
    </w:lvl>
  </w:abstractNum>
  <w:abstractNum w:abstractNumId="2">
    <w:nsid w:val="01B23C81"/>
    <w:multiLevelType w:val="hybridMultilevel"/>
    <w:tmpl w:val="F6E8D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B512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44625"/>
    <w:multiLevelType w:val="multilevel"/>
    <w:tmpl w:val="69CC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56F75"/>
    <w:multiLevelType w:val="hybridMultilevel"/>
    <w:tmpl w:val="794CD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3E4210"/>
    <w:multiLevelType w:val="multilevel"/>
    <w:tmpl w:val="E3D86A6A"/>
    <w:styleLink w:val="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2530A"/>
    <w:multiLevelType w:val="hybridMultilevel"/>
    <w:tmpl w:val="C5AABD26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450649C9"/>
    <w:multiLevelType w:val="hybridMultilevel"/>
    <w:tmpl w:val="5BAEA190"/>
    <w:lvl w:ilvl="0" w:tplc="598CD6C2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8">
    <w:nsid w:val="490E7180"/>
    <w:multiLevelType w:val="hybridMultilevel"/>
    <w:tmpl w:val="3D8C7E8E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4F5A6E20"/>
    <w:multiLevelType w:val="hybridMultilevel"/>
    <w:tmpl w:val="0032D18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5CBD75AC"/>
    <w:multiLevelType w:val="hybridMultilevel"/>
    <w:tmpl w:val="5EF8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85A7B"/>
    <w:multiLevelType w:val="hybridMultilevel"/>
    <w:tmpl w:val="EEF83630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782166D9"/>
    <w:multiLevelType w:val="hybridMultilevel"/>
    <w:tmpl w:val="DC9002FA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78A408A6"/>
    <w:multiLevelType w:val="hybridMultilevel"/>
    <w:tmpl w:val="012445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97F515A"/>
    <w:multiLevelType w:val="hybridMultilevel"/>
    <w:tmpl w:val="234C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640A2">
      <w:start w:val="1"/>
      <w:numFmt w:val="bullet"/>
      <w:lvlText w:val="-"/>
      <w:lvlJc w:val="left"/>
      <w:pPr>
        <w:tabs>
          <w:tab w:val="num" w:pos="1080"/>
        </w:tabs>
        <w:ind w:left="1083" w:hanging="3"/>
      </w:pPr>
      <w:rPr>
        <w:rFonts w:ascii="Symbol" w:hAnsi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14"/>
  </w:num>
  <w:num w:numId="8">
    <w:abstractNumId w:val="2"/>
  </w:num>
  <w:num w:numId="9">
    <w:abstractNumId w:val="5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595"/>
    <w:rsid w:val="00052754"/>
    <w:rsid w:val="00091C05"/>
    <w:rsid w:val="000B4A99"/>
    <w:rsid w:val="000C1C7E"/>
    <w:rsid w:val="0010592A"/>
    <w:rsid w:val="0013131C"/>
    <w:rsid w:val="00141972"/>
    <w:rsid w:val="0014577D"/>
    <w:rsid w:val="001A616F"/>
    <w:rsid w:val="001C03F0"/>
    <w:rsid w:val="001D06E1"/>
    <w:rsid w:val="001F131D"/>
    <w:rsid w:val="001F1A9E"/>
    <w:rsid w:val="001F41A7"/>
    <w:rsid w:val="002228F8"/>
    <w:rsid w:val="00245187"/>
    <w:rsid w:val="002452DD"/>
    <w:rsid w:val="002509F1"/>
    <w:rsid w:val="00263D78"/>
    <w:rsid w:val="00265A5C"/>
    <w:rsid w:val="002E5D87"/>
    <w:rsid w:val="00303837"/>
    <w:rsid w:val="003224D9"/>
    <w:rsid w:val="003259DB"/>
    <w:rsid w:val="00351DF7"/>
    <w:rsid w:val="003708D8"/>
    <w:rsid w:val="00370D89"/>
    <w:rsid w:val="004451D4"/>
    <w:rsid w:val="00454EB5"/>
    <w:rsid w:val="004571A9"/>
    <w:rsid w:val="00462D37"/>
    <w:rsid w:val="004664A3"/>
    <w:rsid w:val="004F2A49"/>
    <w:rsid w:val="004F3FCE"/>
    <w:rsid w:val="00503156"/>
    <w:rsid w:val="00517866"/>
    <w:rsid w:val="00566C1B"/>
    <w:rsid w:val="00567CE1"/>
    <w:rsid w:val="005F15AD"/>
    <w:rsid w:val="006022E3"/>
    <w:rsid w:val="00603149"/>
    <w:rsid w:val="00614864"/>
    <w:rsid w:val="00646676"/>
    <w:rsid w:val="00686DC4"/>
    <w:rsid w:val="00686F8A"/>
    <w:rsid w:val="006900E1"/>
    <w:rsid w:val="006A65C8"/>
    <w:rsid w:val="006E50B3"/>
    <w:rsid w:val="007305B0"/>
    <w:rsid w:val="00743863"/>
    <w:rsid w:val="00762B01"/>
    <w:rsid w:val="00772F43"/>
    <w:rsid w:val="007751DA"/>
    <w:rsid w:val="00781843"/>
    <w:rsid w:val="007B0767"/>
    <w:rsid w:val="007D5A30"/>
    <w:rsid w:val="00814C12"/>
    <w:rsid w:val="00896BDF"/>
    <w:rsid w:val="008B3960"/>
    <w:rsid w:val="009019B0"/>
    <w:rsid w:val="0090737A"/>
    <w:rsid w:val="00966DBA"/>
    <w:rsid w:val="00975963"/>
    <w:rsid w:val="009A2FEE"/>
    <w:rsid w:val="009D155E"/>
    <w:rsid w:val="00A25508"/>
    <w:rsid w:val="00A65588"/>
    <w:rsid w:val="00A82184"/>
    <w:rsid w:val="00A8551B"/>
    <w:rsid w:val="00AB5F00"/>
    <w:rsid w:val="00AC2595"/>
    <w:rsid w:val="00AD7D6E"/>
    <w:rsid w:val="00AF184A"/>
    <w:rsid w:val="00AF26F3"/>
    <w:rsid w:val="00B0074B"/>
    <w:rsid w:val="00B47527"/>
    <w:rsid w:val="00B50C81"/>
    <w:rsid w:val="00B860AE"/>
    <w:rsid w:val="00BD2F1E"/>
    <w:rsid w:val="00BF207E"/>
    <w:rsid w:val="00CA7863"/>
    <w:rsid w:val="00CD463A"/>
    <w:rsid w:val="00D116DD"/>
    <w:rsid w:val="00D21BA9"/>
    <w:rsid w:val="00D87E97"/>
    <w:rsid w:val="00D91E1C"/>
    <w:rsid w:val="00DD2748"/>
    <w:rsid w:val="00DE5E5F"/>
    <w:rsid w:val="00DE63C2"/>
    <w:rsid w:val="00E00992"/>
    <w:rsid w:val="00E2168C"/>
    <w:rsid w:val="00E41A3E"/>
    <w:rsid w:val="00E66F80"/>
    <w:rsid w:val="00E978EA"/>
    <w:rsid w:val="00EA7125"/>
    <w:rsid w:val="00EC15B3"/>
    <w:rsid w:val="00ED6033"/>
    <w:rsid w:val="00F652B6"/>
    <w:rsid w:val="00F719FC"/>
    <w:rsid w:val="00F91827"/>
    <w:rsid w:val="00F9621A"/>
    <w:rsid w:val="00FA6588"/>
    <w:rsid w:val="00FA7617"/>
    <w:rsid w:val="00FB3AA8"/>
    <w:rsid w:val="00FC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95"/>
    <w:rPr>
      <w:rFonts w:eastAsiaTheme="minorEastAsia"/>
    </w:rPr>
  </w:style>
  <w:style w:type="paragraph" w:styleId="10">
    <w:name w:val="heading 1"/>
    <w:basedOn w:val="a"/>
    <w:next w:val="a"/>
    <w:link w:val="11"/>
    <w:uiPriority w:val="99"/>
    <w:qFormat/>
    <w:rsid w:val="00AC259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259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C259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59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C259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59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59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59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59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25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AC25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AC259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C25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C259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C259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C259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C259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259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C259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259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259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C259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C2595"/>
    <w:rPr>
      <w:b/>
      <w:bCs/>
    </w:rPr>
  </w:style>
  <w:style w:type="character" w:styleId="a8">
    <w:name w:val="Emphasis"/>
    <w:uiPriority w:val="20"/>
    <w:qFormat/>
    <w:rsid w:val="00AC25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C2595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AC25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259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2595"/>
    <w:rPr>
      <w:rFonts w:eastAsiaTheme="minorEastAsia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C25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C2595"/>
    <w:rPr>
      <w:rFonts w:eastAsiaTheme="minorEastAsia"/>
      <w:b/>
      <w:bCs/>
      <w:i/>
      <w:iCs/>
    </w:rPr>
  </w:style>
  <w:style w:type="character" w:styleId="ae">
    <w:name w:val="Subtle Emphasis"/>
    <w:uiPriority w:val="19"/>
    <w:qFormat/>
    <w:rsid w:val="00AC2595"/>
    <w:rPr>
      <w:i/>
      <w:iCs/>
    </w:rPr>
  </w:style>
  <w:style w:type="character" w:styleId="af">
    <w:name w:val="Intense Emphasis"/>
    <w:uiPriority w:val="21"/>
    <w:qFormat/>
    <w:rsid w:val="00AC2595"/>
    <w:rPr>
      <w:b/>
      <w:bCs/>
    </w:rPr>
  </w:style>
  <w:style w:type="character" w:styleId="af0">
    <w:name w:val="Subtle Reference"/>
    <w:uiPriority w:val="31"/>
    <w:qFormat/>
    <w:rsid w:val="00AC2595"/>
    <w:rPr>
      <w:smallCaps/>
    </w:rPr>
  </w:style>
  <w:style w:type="character" w:styleId="af1">
    <w:name w:val="Intense Reference"/>
    <w:uiPriority w:val="32"/>
    <w:qFormat/>
    <w:rsid w:val="00AC2595"/>
    <w:rPr>
      <w:smallCaps/>
      <w:spacing w:val="5"/>
      <w:u w:val="single"/>
    </w:rPr>
  </w:style>
  <w:style w:type="character" w:styleId="af2">
    <w:name w:val="Book Title"/>
    <w:uiPriority w:val="33"/>
    <w:qFormat/>
    <w:rsid w:val="00AC2595"/>
    <w:rPr>
      <w:i/>
      <w:i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AC259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2595"/>
    <w:rPr>
      <w:rFonts w:ascii="Tahoma" w:eastAsiaTheme="minorEastAsi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AC2595"/>
  </w:style>
  <w:style w:type="paragraph" w:styleId="af6">
    <w:name w:val="footer"/>
    <w:basedOn w:val="a"/>
    <w:link w:val="af7"/>
    <w:uiPriority w:val="99"/>
    <w:rsid w:val="00AC2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AC2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AC2595"/>
  </w:style>
  <w:style w:type="paragraph" w:styleId="af9">
    <w:name w:val="header"/>
    <w:basedOn w:val="a"/>
    <w:link w:val="afa"/>
    <w:uiPriority w:val="99"/>
    <w:rsid w:val="00AC2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AC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C25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25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AC259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b">
    <w:name w:val="Body Text Indent"/>
    <w:basedOn w:val="a"/>
    <w:link w:val="afc"/>
    <w:uiPriority w:val="99"/>
    <w:rsid w:val="00AC25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AC259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d">
    <w:name w:val="Table Grid"/>
    <w:basedOn w:val="a1"/>
    <w:rsid w:val="00AC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rsid w:val="00AC2595"/>
    <w:pPr>
      <w:tabs>
        <w:tab w:val="left" w:pos="480"/>
        <w:tab w:val="right" w:leader="dot" w:pos="9623"/>
      </w:tabs>
      <w:spacing w:after="0" w:line="240" w:lineRule="auto"/>
    </w:pPr>
    <w:rPr>
      <w:rFonts w:ascii="Times New Roman" w:eastAsia="Times New Roman" w:hAnsi="Times New Roman" w:cs="Times New Roman"/>
      <w:b/>
      <w:caps/>
      <w:noProof/>
      <w:lang w:val="en-US" w:eastAsia="ru-RU"/>
    </w:rPr>
  </w:style>
  <w:style w:type="paragraph" w:styleId="23">
    <w:name w:val="toc 2"/>
    <w:basedOn w:val="a"/>
    <w:next w:val="a"/>
    <w:autoRedefine/>
    <w:uiPriority w:val="39"/>
    <w:rsid w:val="00AC2595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Hyperlink"/>
    <w:uiPriority w:val="99"/>
    <w:rsid w:val="00AC2595"/>
    <w:rPr>
      <w:color w:val="0000FF"/>
      <w:u w:val="single"/>
    </w:rPr>
  </w:style>
  <w:style w:type="numbering" w:customStyle="1" w:styleId="1">
    <w:name w:val="Текущий список1"/>
    <w:rsid w:val="00AC2595"/>
    <w:pPr>
      <w:numPr>
        <w:numId w:val="9"/>
      </w:numPr>
    </w:pPr>
  </w:style>
  <w:style w:type="paragraph" w:styleId="33">
    <w:name w:val="toc 3"/>
    <w:basedOn w:val="a"/>
    <w:next w:val="a"/>
    <w:autoRedefine/>
    <w:uiPriority w:val="39"/>
    <w:rsid w:val="00AC259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AC25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AC259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AC259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AC259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AC259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AC259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"/>
    <w:link w:val="aff0"/>
    <w:uiPriority w:val="99"/>
    <w:rsid w:val="00AC25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rsid w:val="00AC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AC259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C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C2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"/>
    <w:link w:val="27"/>
    <w:rsid w:val="00AC25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AC2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AC25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C25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AC25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Plain Text"/>
    <w:basedOn w:val="a"/>
    <w:link w:val="aff2"/>
    <w:rsid w:val="00AC25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AC259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FollowedHyperlink"/>
    <w:rsid w:val="00AC2595"/>
    <w:rPr>
      <w:color w:val="800080"/>
      <w:u w:val="single"/>
    </w:rPr>
  </w:style>
  <w:style w:type="paragraph" w:customStyle="1" w:styleId="font5">
    <w:name w:val="font5"/>
    <w:basedOn w:val="a"/>
    <w:rsid w:val="00AC25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C259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4">
    <w:name w:val="xl24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">
    <w:name w:val="xl32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6">
    <w:name w:val="xl36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2">
    <w:name w:val="xl42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4">
    <w:name w:val="xl44"/>
    <w:basedOn w:val="a"/>
    <w:rsid w:val="00AC25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48">
    <w:name w:val="xl48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9">
    <w:name w:val="xl49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50">
    <w:name w:val="xl50"/>
    <w:basedOn w:val="a"/>
    <w:rsid w:val="00AC25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7">
    <w:name w:val="xl57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AC25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AC25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AC25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AC25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259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C25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C25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25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25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C2595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C25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C25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25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25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C25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C25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C25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C25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C25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C25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C25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C25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25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C25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C25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C2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AC2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AC2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AC2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AC25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AC25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AC25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AC25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C25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C25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C25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25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25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2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C25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C25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C25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AC259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f4">
    <w:name w:val="Внутренний адрес"/>
    <w:basedOn w:val="a"/>
    <w:rsid w:val="00AC25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uiPriority w:val="99"/>
    <w:rsid w:val="00AC25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Нормальный"/>
    <w:rsid w:val="00AC259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1"/>
    <w:basedOn w:val="a"/>
    <w:rsid w:val="00AC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uiPriority w:val="99"/>
    <w:rsid w:val="00AC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2">
    <w:name w:val="4"/>
    <w:basedOn w:val="a"/>
    <w:link w:val="43"/>
    <w:autoRedefine/>
    <w:uiPriority w:val="99"/>
    <w:rsid w:val="00AC25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4 Знак"/>
    <w:link w:val="42"/>
    <w:uiPriority w:val="99"/>
    <w:rsid w:val="00AC2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caption"/>
    <w:basedOn w:val="a"/>
    <w:next w:val="a"/>
    <w:link w:val="aff7"/>
    <w:qFormat/>
    <w:rsid w:val="00AC259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Document Map"/>
    <w:basedOn w:val="a"/>
    <w:link w:val="aff9"/>
    <w:semiHidden/>
    <w:rsid w:val="00AC25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AC25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">
    <w:name w:val="Style3"/>
    <w:basedOn w:val="a"/>
    <w:rsid w:val="00AC259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Основной текст"/>
    <w:basedOn w:val="a"/>
    <w:rsid w:val="00AC2595"/>
    <w:pPr>
      <w:tabs>
        <w:tab w:val="left" w:pos="480"/>
      </w:tabs>
      <w:spacing w:after="0" w:line="360" w:lineRule="auto"/>
      <w:ind w:firstLine="720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affa">
    <w:name w:val="Знак"/>
    <w:basedOn w:val="a"/>
    <w:uiPriority w:val="99"/>
    <w:rsid w:val="00AC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AC25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22"/>
    <w:basedOn w:val="a"/>
    <w:rsid w:val="00AC25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AC259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C2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Normal (Web)"/>
    <w:basedOn w:val="a"/>
    <w:uiPriority w:val="99"/>
    <w:rsid w:val="00AC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ff"/>
    <w:rsid w:val="00AC2595"/>
    <w:pPr>
      <w:suppressAutoHyphens/>
      <w:spacing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affd">
    <w:name w:val="Абзац"/>
    <w:basedOn w:val="a"/>
    <w:link w:val="affe"/>
    <w:qFormat/>
    <w:rsid w:val="00AC2595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Абзац Знак"/>
    <w:link w:val="affd"/>
    <w:rsid w:val="00AC2595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Название объекта Знак"/>
    <w:link w:val="aff6"/>
    <w:locked/>
    <w:rsid w:val="00AC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AC2595"/>
    <w:rPr>
      <w:rFonts w:eastAsiaTheme="minorEastAsia"/>
    </w:rPr>
  </w:style>
  <w:style w:type="paragraph" w:customStyle="1" w:styleId="ConsPlusTitle">
    <w:name w:val="ConsPlusTitle"/>
    <w:uiPriority w:val="99"/>
    <w:rsid w:val="00AC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AC2595"/>
  </w:style>
  <w:style w:type="numbering" w:customStyle="1" w:styleId="110">
    <w:name w:val="Нет списка11"/>
    <w:next w:val="a2"/>
    <w:uiPriority w:val="99"/>
    <w:semiHidden/>
    <w:unhideWhenUsed/>
    <w:rsid w:val="00AC2595"/>
  </w:style>
  <w:style w:type="paragraph" w:customStyle="1" w:styleId="Standard">
    <w:name w:val="Standard"/>
    <w:rsid w:val="00AC25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C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7">
    <w:name w:val="Сетка таблицы1"/>
    <w:basedOn w:val="a1"/>
    <w:next w:val="afd"/>
    <w:uiPriority w:val="99"/>
    <w:rsid w:val="00AC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4">
    <w:name w:val="Char Char Знак Знак Char Char Знак Знак Char Char Знак Знак Char Char Знак Знак Char Char Знак Знак Char Char Знак Знак Char Char4"/>
    <w:basedOn w:val="a"/>
    <w:uiPriority w:val="99"/>
    <w:rsid w:val="00AC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">
    <w:name w:val="Сетка таблицы11"/>
    <w:uiPriority w:val="99"/>
    <w:rsid w:val="00AC25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3">
    <w:name w:val="Char Char Знак Знак Char Char Знак Знак Char Char Знак Знак Char Char Знак Знак Char Char Знак Знак Char Char Знак Знак Char Char3"/>
    <w:basedOn w:val="a"/>
    <w:uiPriority w:val="99"/>
    <w:rsid w:val="00AC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2">
    <w:name w:val="Char Char Знак Знак Char Char Знак Знак Char Char Знак Знак Char Char Знак Знак Char Char Знак Знак Char Char Знак Знак Char Char2"/>
    <w:basedOn w:val="a"/>
    <w:uiPriority w:val="99"/>
    <w:rsid w:val="00AC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uiPriority w:val="99"/>
    <w:rsid w:val="00AC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AC25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Гипертекстовая ссылка"/>
    <w:uiPriority w:val="99"/>
    <w:rsid w:val="00AC2595"/>
    <w:rPr>
      <w:color w:val="auto"/>
    </w:rPr>
  </w:style>
  <w:style w:type="table" w:customStyle="1" w:styleId="1110">
    <w:name w:val="Сетка таблицы111"/>
    <w:uiPriority w:val="99"/>
    <w:rsid w:val="00AC25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C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C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E5515B65F0F5785A6B41C1F81299842F1D52720BFB86932A56397CEF0F79E3DF65FFqDh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E508B-004A-4E28-B3E2-12B33583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74</Pages>
  <Words>19884</Words>
  <Characters>113345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2018-11-15T05:23:00Z</dcterms:created>
  <dcterms:modified xsi:type="dcterms:W3CDTF">2018-12-05T07:31:00Z</dcterms:modified>
</cp:coreProperties>
</file>