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432" w:rsidRDefault="00CB7432">
      <w:pPr>
        <w:widowControl/>
        <w:autoSpaceDE/>
        <w:autoSpaceDN/>
        <w:adjustRightInd/>
        <w:spacing w:after="200" w:line="276" w:lineRule="auto"/>
        <w:ind w:firstLine="0"/>
        <w:jc w:val="left"/>
        <w:rPr>
          <w:rFonts w:ascii="Times New Roman" w:hAnsi="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Pr="006C1FBD" w:rsidRDefault="00C24A58" w:rsidP="002566EC">
      <w:pPr>
        <w:pStyle w:val="ConsPlusNonformat"/>
        <w:jc w:val="center"/>
        <w:rPr>
          <w:rFonts w:ascii="Times New Roman" w:hAnsi="Times New Roman" w:cs="Times New Roman"/>
          <w:b/>
          <w:sz w:val="24"/>
          <w:szCs w:val="24"/>
        </w:rPr>
      </w:pPr>
    </w:p>
    <w:p w:rsidR="002566EC" w:rsidRPr="006C1FBD" w:rsidRDefault="002566EC" w:rsidP="002566EC">
      <w:pPr>
        <w:pStyle w:val="ConsPlusNonformat"/>
        <w:jc w:val="center"/>
        <w:rPr>
          <w:rFonts w:ascii="Times New Roman" w:hAnsi="Times New Roman" w:cs="Times New Roman"/>
          <w:b/>
          <w:sz w:val="24"/>
          <w:szCs w:val="24"/>
        </w:rPr>
      </w:pPr>
      <w:r w:rsidRPr="006C1FBD">
        <w:rPr>
          <w:rFonts w:ascii="Times New Roman" w:hAnsi="Times New Roman" w:cs="Times New Roman"/>
          <w:b/>
          <w:sz w:val="24"/>
          <w:szCs w:val="24"/>
        </w:rPr>
        <w:t xml:space="preserve">МУНИЦИПАЛЬНАЯ ПРОГРАММА </w:t>
      </w:r>
    </w:p>
    <w:p w:rsidR="002566EC" w:rsidRPr="006C1FBD" w:rsidRDefault="002566EC" w:rsidP="002566EC">
      <w:pPr>
        <w:pStyle w:val="ConsPlusNonformat"/>
        <w:jc w:val="center"/>
        <w:rPr>
          <w:rFonts w:ascii="Times New Roman" w:hAnsi="Times New Roman" w:cs="Times New Roman"/>
          <w:b/>
          <w:sz w:val="24"/>
          <w:szCs w:val="24"/>
        </w:rPr>
      </w:pPr>
    </w:p>
    <w:p w:rsidR="002566EC" w:rsidRPr="006C1FBD" w:rsidRDefault="002566EC" w:rsidP="002566EC">
      <w:pPr>
        <w:pStyle w:val="12"/>
        <w:spacing w:before="0" w:after="0"/>
        <w:rPr>
          <w:rFonts w:ascii="Times New Roman" w:hAnsi="Times New Roman"/>
          <w:b w:val="0"/>
        </w:rPr>
      </w:pPr>
      <w:r w:rsidRPr="006C1FBD">
        <w:rPr>
          <w:rFonts w:ascii="Times New Roman" w:hAnsi="Times New Roman"/>
          <w:b w:val="0"/>
        </w:rPr>
        <w:t xml:space="preserve">«Формирование современной городской среды </w:t>
      </w:r>
    </w:p>
    <w:p w:rsidR="002566EC" w:rsidRPr="006C1FBD" w:rsidRDefault="004E6067" w:rsidP="002566EC">
      <w:pPr>
        <w:pStyle w:val="12"/>
        <w:spacing w:before="0" w:after="0"/>
        <w:rPr>
          <w:rFonts w:ascii="Times New Roman" w:hAnsi="Times New Roman"/>
        </w:rPr>
      </w:pPr>
      <w:r w:rsidRPr="006C1FBD">
        <w:rPr>
          <w:rFonts w:ascii="Times New Roman" w:hAnsi="Times New Roman"/>
          <w:b w:val="0"/>
        </w:rPr>
        <w:t xml:space="preserve">Лесогорского муниципального образования </w:t>
      </w:r>
      <w:r w:rsidR="002566EC" w:rsidRPr="006C1FBD">
        <w:rPr>
          <w:rFonts w:ascii="Times New Roman" w:hAnsi="Times New Roman"/>
          <w:b w:val="0"/>
        </w:rPr>
        <w:t>на 2018-202</w:t>
      </w:r>
      <w:r w:rsidR="00392419" w:rsidRPr="006C1FBD">
        <w:rPr>
          <w:rFonts w:ascii="Times New Roman" w:hAnsi="Times New Roman"/>
          <w:b w:val="0"/>
        </w:rPr>
        <w:t>4</w:t>
      </w:r>
      <w:r w:rsidR="002566EC" w:rsidRPr="006C1FBD">
        <w:rPr>
          <w:rFonts w:ascii="Times New Roman" w:hAnsi="Times New Roman"/>
          <w:b w:val="0"/>
        </w:rPr>
        <w:t xml:space="preserve"> годы»</w:t>
      </w:r>
      <w:r w:rsidR="002566EC" w:rsidRPr="006C1FBD">
        <w:rPr>
          <w:rFonts w:ascii="Times New Roman" w:hAnsi="Times New Roman"/>
        </w:rPr>
        <w:t xml:space="preserve"> </w:t>
      </w:r>
    </w:p>
    <w:p w:rsidR="002566EC" w:rsidRPr="006C1FBD" w:rsidRDefault="002566EC" w:rsidP="002566EC">
      <w:pPr>
        <w:pStyle w:val="ConsPlusNonformat"/>
        <w:jc w:val="center"/>
        <w:rPr>
          <w:rFonts w:ascii="Times New Roman" w:hAnsi="Times New Roman" w:cs="Times New Roman"/>
          <w:b/>
          <w:sz w:val="24"/>
          <w:szCs w:val="24"/>
        </w:rPr>
      </w:pPr>
      <w:r w:rsidRPr="006C1FBD">
        <w:rPr>
          <w:rFonts w:ascii="Times New Roman" w:hAnsi="Times New Roman" w:cs="Times New Roman"/>
          <w:b/>
          <w:sz w:val="24"/>
          <w:szCs w:val="24"/>
        </w:rPr>
        <w:t xml:space="preserve"> </w:t>
      </w:r>
    </w:p>
    <w:p w:rsidR="002566EC" w:rsidRPr="006C1FBD" w:rsidRDefault="002566EC" w:rsidP="002566EC">
      <w:pPr>
        <w:pStyle w:val="ConsPlusNonformat"/>
        <w:jc w:val="center"/>
        <w:rPr>
          <w:rFonts w:ascii="Times New Roman" w:hAnsi="Times New Roman" w:cs="Times New Roman"/>
          <w:sz w:val="24"/>
          <w:szCs w:val="24"/>
        </w:rPr>
      </w:pPr>
    </w:p>
    <w:p w:rsidR="002566EC" w:rsidRPr="006C1FBD" w:rsidRDefault="002566EC" w:rsidP="002566EC">
      <w:pPr>
        <w:pStyle w:val="ConsPlusNonformat"/>
        <w:jc w:val="center"/>
        <w:rPr>
          <w:rFonts w:ascii="Times New Roman" w:hAnsi="Times New Roman" w:cs="Times New Roman"/>
          <w:sz w:val="24"/>
          <w:szCs w:val="24"/>
        </w:rPr>
      </w:pPr>
    </w:p>
    <w:p w:rsidR="002566EC" w:rsidRPr="006C1FBD" w:rsidRDefault="002566EC" w:rsidP="002566EC">
      <w:pPr>
        <w:pStyle w:val="ConsPlusNonformat"/>
        <w:jc w:val="center"/>
        <w:rPr>
          <w:rFonts w:ascii="Times New Roman" w:hAnsi="Times New Roman" w:cs="Times New Roman"/>
          <w:sz w:val="24"/>
          <w:szCs w:val="24"/>
        </w:rPr>
      </w:pPr>
    </w:p>
    <w:p w:rsidR="002566EC" w:rsidRPr="006C1FBD" w:rsidRDefault="002566EC" w:rsidP="002566EC">
      <w:pPr>
        <w:pStyle w:val="ConsPlusNonformat"/>
        <w:jc w:val="center"/>
        <w:rPr>
          <w:rFonts w:ascii="Times New Roman" w:hAnsi="Times New Roman" w:cs="Times New Roman"/>
          <w:sz w:val="24"/>
          <w:szCs w:val="24"/>
        </w:rPr>
      </w:pPr>
    </w:p>
    <w:p w:rsidR="002566EC" w:rsidRPr="006C1FBD" w:rsidRDefault="002566EC" w:rsidP="002566EC">
      <w:pPr>
        <w:pStyle w:val="ConsPlusNonformat"/>
        <w:jc w:val="center"/>
        <w:rPr>
          <w:rFonts w:ascii="Times New Roman" w:hAnsi="Times New Roman" w:cs="Times New Roman"/>
          <w:sz w:val="24"/>
          <w:szCs w:val="24"/>
        </w:rPr>
      </w:pPr>
    </w:p>
    <w:p w:rsidR="002566EC" w:rsidRPr="006C1FBD" w:rsidRDefault="002566EC" w:rsidP="002566EC">
      <w:pPr>
        <w:pStyle w:val="ConsPlusNonformat"/>
        <w:jc w:val="center"/>
        <w:rPr>
          <w:rFonts w:ascii="Times New Roman" w:hAnsi="Times New Roman" w:cs="Times New Roman"/>
          <w:sz w:val="24"/>
          <w:szCs w:val="24"/>
        </w:rPr>
      </w:pPr>
    </w:p>
    <w:p w:rsidR="002566EC" w:rsidRPr="006C1FBD" w:rsidRDefault="002566EC" w:rsidP="002566EC">
      <w:pPr>
        <w:pStyle w:val="ConsPlusNonformat"/>
        <w:jc w:val="center"/>
        <w:rPr>
          <w:rFonts w:ascii="Times New Roman" w:hAnsi="Times New Roman" w:cs="Times New Roman"/>
          <w:sz w:val="24"/>
          <w:szCs w:val="24"/>
        </w:rPr>
      </w:pPr>
    </w:p>
    <w:p w:rsidR="002566EC" w:rsidRPr="006C1FBD" w:rsidRDefault="002566EC" w:rsidP="002566EC">
      <w:pPr>
        <w:pStyle w:val="ConsPlusNonformat"/>
        <w:jc w:val="center"/>
        <w:rPr>
          <w:rFonts w:ascii="Times New Roman" w:hAnsi="Times New Roman" w:cs="Times New Roman"/>
          <w:sz w:val="24"/>
          <w:szCs w:val="24"/>
        </w:rPr>
      </w:pPr>
    </w:p>
    <w:p w:rsidR="002566EC" w:rsidRPr="006C1FBD" w:rsidRDefault="002566EC" w:rsidP="002566EC">
      <w:pPr>
        <w:pStyle w:val="ConsPlusNonformat"/>
        <w:jc w:val="center"/>
        <w:rPr>
          <w:rFonts w:ascii="Times New Roman" w:hAnsi="Times New Roman" w:cs="Times New Roman"/>
          <w:sz w:val="24"/>
          <w:szCs w:val="24"/>
        </w:rPr>
      </w:pPr>
    </w:p>
    <w:p w:rsidR="002566EC" w:rsidRPr="006C1FBD" w:rsidRDefault="002566EC" w:rsidP="002566EC">
      <w:pPr>
        <w:pStyle w:val="ConsPlusNonformat"/>
        <w:jc w:val="center"/>
        <w:rPr>
          <w:rFonts w:ascii="Times New Roman" w:hAnsi="Times New Roman" w:cs="Times New Roman"/>
          <w:sz w:val="24"/>
          <w:szCs w:val="24"/>
        </w:rPr>
      </w:pPr>
    </w:p>
    <w:p w:rsidR="002566EC" w:rsidRPr="006C1FBD" w:rsidRDefault="002566EC" w:rsidP="002566EC">
      <w:pPr>
        <w:pStyle w:val="ConsPlusNonformat"/>
        <w:jc w:val="center"/>
        <w:rPr>
          <w:rFonts w:ascii="Times New Roman" w:hAnsi="Times New Roman" w:cs="Times New Roman"/>
          <w:sz w:val="24"/>
          <w:szCs w:val="24"/>
        </w:rPr>
      </w:pPr>
    </w:p>
    <w:p w:rsidR="00DF7515" w:rsidRPr="006C1FBD" w:rsidRDefault="00DF7515" w:rsidP="002566EC">
      <w:pPr>
        <w:pStyle w:val="ConsPlusNonformat"/>
        <w:jc w:val="center"/>
        <w:rPr>
          <w:rFonts w:ascii="Times New Roman" w:hAnsi="Times New Roman" w:cs="Times New Roman"/>
          <w:sz w:val="24"/>
          <w:szCs w:val="24"/>
        </w:rPr>
      </w:pPr>
    </w:p>
    <w:p w:rsidR="00DF7515" w:rsidRPr="006C1FBD" w:rsidRDefault="00DF7515" w:rsidP="002566EC">
      <w:pPr>
        <w:pStyle w:val="ConsPlusNonformat"/>
        <w:jc w:val="center"/>
        <w:rPr>
          <w:rFonts w:ascii="Times New Roman" w:hAnsi="Times New Roman" w:cs="Times New Roman"/>
          <w:sz w:val="24"/>
          <w:szCs w:val="24"/>
        </w:rPr>
      </w:pPr>
    </w:p>
    <w:p w:rsidR="00DF7515" w:rsidRPr="006C1FBD" w:rsidRDefault="00DF7515" w:rsidP="002566EC">
      <w:pPr>
        <w:pStyle w:val="ConsPlusNonformat"/>
        <w:jc w:val="center"/>
        <w:rPr>
          <w:rFonts w:ascii="Times New Roman" w:hAnsi="Times New Roman" w:cs="Times New Roman"/>
          <w:sz w:val="24"/>
          <w:szCs w:val="24"/>
        </w:rPr>
      </w:pPr>
    </w:p>
    <w:p w:rsidR="00DF7515" w:rsidRPr="006C1FBD" w:rsidRDefault="00DF7515" w:rsidP="002566EC">
      <w:pPr>
        <w:pStyle w:val="ConsPlusNonformat"/>
        <w:jc w:val="center"/>
        <w:rPr>
          <w:rFonts w:ascii="Times New Roman" w:hAnsi="Times New Roman" w:cs="Times New Roman"/>
          <w:sz w:val="24"/>
          <w:szCs w:val="24"/>
        </w:rPr>
      </w:pPr>
    </w:p>
    <w:p w:rsidR="00DF7515" w:rsidRPr="006C1FBD" w:rsidRDefault="00DF7515" w:rsidP="002566EC">
      <w:pPr>
        <w:pStyle w:val="ConsPlusNonformat"/>
        <w:jc w:val="center"/>
        <w:rPr>
          <w:rFonts w:ascii="Times New Roman" w:hAnsi="Times New Roman" w:cs="Times New Roman"/>
          <w:sz w:val="24"/>
          <w:szCs w:val="24"/>
        </w:rPr>
      </w:pPr>
    </w:p>
    <w:p w:rsidR="002566EC" w:rsidRPr="006C1FBD" w:rsidRDefault="002566EC" w:rsidP="002566EC">
      <w:pPr>
        <w:pStyle w:val="ConsPlusNonformat"/>
        <w:jc w:val="center"/>
        <w:rPr>
          <w:rFonts w:ascii="Times New Roman" w:hAnsi="Times New Roman" w:cs="Times New Roman"/>
          <w:sz w:val="24"/>
          <w:szCs w:val="24"/>
        </w:rPr>
      </w:pPr>
    </w:p>
    <w:p w:rsidR="002566EC" w:rsidRPr="006C1FBD" w:rsidRDefault="002566EC" w:rsidP="002566EC">
      <w:pPr>
        <w:pStyle w:val="ConsPlusNonformat"/>
        <w:jc w:val="center"/>
        <w:rPr>
          <w:rFonts w:ascii="Times New Roman" w:hAnsi="Times New Roman" w:cs="Times New Roman"/>
          <w:sz w:val="24"/>
          <w:szCs w:val="24"/>
        </w:rPr>
      </w:pPr>
    </w:p>
    <w:p w:rsidR="002566EC" w:rsidRPr="006C1FBD" w:rsidRDefault="002566EC" w:rsidP="002566EC">
      <w:pPr>
        <w:pStyle w:val="ConsPlusNonformat"/>
        <w:jc w:val="center"/>
        <w:rPr>
          <w:rFonts w:ascii="Times New Roman" w:hAnsi="Times New Roman" w:cs="Times New Roman"/>
          <w:sz w:val="24"/>
          <w:szCs w:val="24"/>
        </w:rPr>
      </w:pPr>
    </w:p>
    <w:p w:rsidR="002566EC" w:rsidRPr="006C1FBD" w:rsidRDefault="002566EC" w:rsidP="002566EC">
      <w:pPr>
        <w:pStyle w:val="ConsPlusNonformat"/>
        <w:jc w:val="center"/>
        <w:rPr>
          <w:rFonts w:ascii="Times New Roman" w:hAnsi="Times New Roman" w:cs="Times New Roman"/>
          <w:sz w:val="24"/>
          <w:szCs w:val="24"/>
        </w:rPr>
      </w:pPr>
    </w:p>
    <w:p w:rsidR="002566EC" w:rsidRPr="006C1FBD" w:rsidRDefault="002566EC" w:rsidP="002566EC">
      <w:pPr>
        <w:pStyle w:val="ConsPlusNonformat"/>
        <w:jc w:val="center"/>
        <w:rPr>
          <w:rFonts w:ascii="Times New Roman" w:hAnsi="Times New Roman" w:cs="Times New Roman"/>
          <w:sz w:val="24"/>
          <w:szCs w:val="24"/>
        </w:rPr>
      </w:pPr>
    </w:p>
    <w:p w:rsidR="002566EC" w:rsidRPr="006C1FBD" w:rsidRDefault="002566EC" w:rsidP="002566EC">
      <w:pPr>
        <w:pStyle w:val="ConsPlusNonformat"/>
        <w:jc w:val="center"/>
        <w:rPr>
          <w:rFonts w:ascii="Times New Roman" w:hAnsi="Times New Roman" w:cs="Times New Roman"/>
          <w:sz w:val="24"/>
          <w:szCs w:val="24"/>
        </w:rPr>
      </w:pPr>
    </w:p>
    <w:p w:rsidR="002566EC" w:rsidRPr="006C1FBD" w:rsidRDefault="002566EC" w:rsidP="002566EC">
      <w:pPr>
        <w:pStyle w:val="ConsPlusNonformat"/>
        <w:jc w:val="center"/>
        <w:rPr>
          <w:rFonts w:ascii="Times New Roman" w:hAnsi="Times New Roman" w:cs="Times New Roman"/>
          <w:sz w:val="24"/>
          <w:szCs w:val="24"/>
        </w:rPr>
      </w:pPr>
    </w:p>
    <w:p w:rsidR="002566EC" w:rsidRPr="006C1FBD" w:rsidRDefault="002566EC" w:rsidP="002566EC">
      <w:pPr>
        <w:pStyle w:val="ConsPlusNonformat"/>
        <w:jc w:val="center"/>
        <w:rPr>
          <w:rFonts w:ascii="Times New Roman" w:hAnsi="Times New Roman" w:cs="Times New Roman"/>
          <w:sz w:val="24"/>
          <w:szCs w:val="24"/>
        </w:rPr>
      </w:pPr>
    </w:p>
    <w:p w:rsidR="002566EC" w:rsidRPr="006C1FBD" w:rsidRDefault="002566EC" w:rsidP="002566EC">
      <w:pPr>
        <w:pStyle w:val="ConsPlusNonformat"/>
        <w:jc w:val="center"/>
        <w:rPr>
          <w:rFonts w:ascii="Times New Roman" w:hAnsi="Times New Roman" w:cs="Times New Roman"/>
          <w:sz w:val="24"/>
          <w:szCs w:val="24"/>
        </w:rPr>
      </w:pPr>
    </w:p>
    <w:p w:rsidR="002566EC" w:rsidRPr="006C1FBD" w:rsidRDefault="002566EC" w:rsidP="002566EC">
      <w:pPr>
        <w:pStyle w:val="ConsPlusNonformat"/>
        <w:jc w:val="center"/>
        <w:rPr>
          <w:rFonts w:ascii="Times New Roman" w:hAnsi="Times New Roman" w:cs="Times New Roman"/>
          <w:sz w:val="24"/>
          <w:szCs w:val="24"/>
        </w:rPr>
      </w:pPr>
    </w:p>
    <w:p w:rsidR="00C24A58" w:rsidRPr="006C1FBD" w:rsidRDefault="00C24A58" w:rsidP="002566EC">
      <w:pPr>
        <w:pStyle w:val="ConsPlusNonformat"/>
        <w:jc w:val="center"/>
        <w:rPr>
          <w:rFonts w:ascii="Times New Roman" w:hAnsi="Times New Roman" w:cs="Times New Roman"/>
          <w:sz w:val="24"/>
          <w:szCs w:val="24"/>
        </w:rPr>
      </w:pPr>
    </w:p>
    <w:p w:rsidR="00C24A58" w:rsidRDefault="00C24A58" w:rsidP="00A924AD">
      <w:pPr>
        <w:pStyle w:val="ConsPlusNonformat"/>
        <w:rPr>
          <w:rFonts w:ascii="Times New Roman" w:hAnsi="Times New Roman" w:cs="Times New Roman"/>
          <w:sz w:val="24"/>
          <w:szCs w:val="24"/>
        </w:rPr>
      </w:pPr>
    </w:p>
    <w:p w:rsidR="00A924AD" w:rsidRPr="006C1FBD" w:rsidRDefault="00A924AD" w:rsidP="00A924AD">
      <w:pPr>
        <w:pStyle w:val="ConsPlusNonformat"/>
        <w:rPr>
          <w:rFonts w:ascii="Times New Roman" w:hAnsi="Times New Roman" w:cs="Times New Roman"/>
          <w:sz w:val="24"/>
          <w:szCs w:val="24"/>
        </w:rPr>
      </w:pPr>
    </w:p>
    <w:p w:rsidR="002566EC" w:rsidRPr="00EA74CB" w:rsidRDefault="00EA74CB" w:rsidP="00EA74CB">
      <w:pPr>
        <w:ind w:left="360" w:firstLine="0"/>
        <w:jc w:val="center"/>
        <w:outlineLvl w:val="0"/>
        <w:rPr>
          <w:rFonts w:ascii="Times New Roman" w:hAnsi="Times New Roman"/>
        </w:rPr>
      </w:pPr>
      <w:r w:rsidRPr="00EA74CB">
        <w:rPr>
          <w:rFonts w:ascii="Times New Roman" w:hAnsi="Times New Roman"/>
        </w:rPr>
        <w:lastRenderedPageBreak/>
        <w:t>Глава 1. «</w:t>
      </w:r>
      <w:r w:rsidR="002566EC" w:rsidRPr="00EA74CB">
        <w:rPr>
          <w:rFonts w:ascii="Times New Roman" w:hAnsi="Times New Roman"/>
        </w:rPr>
        <w:t>Паспорт муниципальной программы</w:t>
      </w:r>
      <w:r w:rsidRPr="00EA74CB">
        <w:rPr>
          <w:rFonts w:ascii="Times New Roman" w:hAnsi="Times New Roman"/>
        </w:rPr>
        <w:t>»</w:t>
      </w:r>
    </w:p>
    <w:p w:rsidR="002566EC" w:rsidRPr="006C1FBD" w:rsidRDefault="002566EC" w:rsidP="002566EC">
      <w:pPr>
        <w:ind w:firstLine="0"/>
        <w:outlineLvl w:val="0"/>
        <w:rPr>
          <w:rFonts w:ascii="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2566EC" w:rsidRPr="006C1FBD" w:rsidTr="00A64D11">
        <w:tc>
          <w:tcPr>
            <w:tcW w:w="3085" w:type="dxa"/>
            <w:vAlign w:val="center"/>
          </w:tcPr>
          <w:p w:rsidR="002566EC" w:rsidRPr="006C1FBD" w:rsidRDefault="002566EC" w:rsidP="00A64D11">
            <w:pPr>
              <w:ind w:firstLine="0"/>
              <w:jc w:val="center"/>
              <w:rPr>
                <w:rFonts w:ascii="Times New Roman" w:hAnsi="Times New Roman"/>
              </w:rPr>
            </w:pPr>
            <w:r w:rsidRPr="006C1FBD">
              <w:rPr>
                <w:rFonts w:ascii="Times New Roman" w:hAnsi="Times New Roman"/>
              </w:rPr>
              <w:t>Наименование муниципальной программы</w:t>
            </w:r>
          </w:p>
        </w:tc>
        <w:tc>
          <w:tcPr>
            <w:tcW w:w="6379" w:type="dxa"/>
            <w:vAlign w:val="center"/>
          </w:tcPr>
          <w:p w:rsidR="002566EC" w:rsidRPr="006C1FBD" w:rsidRDefault="002566EC" w:rsidP="00392419">
            <w:pPr>
              <w:pStyle w:val="12"/>
              <w:tabs>
                <w:tab w:val="left" w:pos="34"/>
              </w:tabs>
              <w:spacing w:before="0" w:after="0"/>
              <w:ind w:firstLine="317"/>
              <w:jc w:val="left"/>
              <w:rPr>
                <w:rFonts w:ascii="Times New Roman" w:hAnsi="Times New Roman"/>
                <w:b w:val="0"/>
              </w:rPr>
            </w:pPr>
            <w:r w:rsidRPr="006C1FBD">
              <w:rPr>
                <w:rFonts w:ascii="Times New Roman" w:hAnsi="Times New Roman"/>
                <w:b w:val="0"/>
              </w:rPr>
              <w:t>Формирование современной городской с</w:t>
            </w:r>
            <w:r w:rsidR="004E6067" w:rsidRPr="006C1FBD">
              <w:rPr>
                <w:rFonts w:ascii="Times New Roman" w:hAnsi="Times New Roman"/>
                <w:b w:val="0"/>
              </w:rPr>
              <w:t xml:space="preserve">реды Лесогорского муниципального образования </w:t>
            </w:r>
            <w:r w:rsidRPr="006C1FBD">
              <w:rPr>
                <w:rFonts w:ascii="Times New Roman" w:hAnsi="Times New Roman"/>
                <w:b w:val="0"/>
              </w:rPr>
              <w:t>на 2018-202</w:t>
            </w:r>
            <w:r w:rsidR="00392419" w:rsidRPr="006C1FBD">
              <w:rPr>
                <w:rFonts w:ascii="Times New Roman" w:hAnsi="Times New Roman"/>
                <w:b w:val="0"/>
              </w:rPr>
              <w:t>4</w:t>
            </w:r>
            <w:r w:rsidRPr="006C1FBD">
              <w:rPr>
                <w:rFonts w:ascii="Times New Roman" w:hAnsi="Times New Roman"/>
                <w:b w:val="0"/>
              </w:rPr>
              <w:t xml:space="preserve"> годы»</w:t>
            </w:r>
          </w:p>
        </w:tc>
      </w:tr>
      <w:tr w:rsidR="002566EC" w:rsidRPr="006C1FBD" w:rsidTr="00A64D11">
        <w:trPr>
          <w:trHeight w:val="433"/>
        </w:trPr>
        <w:tc>
          <w:tcPr>
            <w:tcW w:w="3085" w:type="dxa"/>
            <w:vAlign w:val="center"/>
          </w:tcPr>
          <w:p w:rsidR="002566EC" w:rsidRPr="006C1FBD" w:rsidRDefault="002566EC" w:rsidP="00A64D11">
            <w:pPr>
              <w:ind w:firstLine="0"/>
              <w:jc w:val="center"/>
              <w:rPr>
                <w:rFonts w:ascii="Times New Roman" w:hAnsi="Times New Roman"/>
              </w:rPr>
            </w:pPr>
            <w:r w:rsidRPr="006C1FBD">
              <w:rPr>
                <w:rFonts w:ascii="Times New Roman" w:hAnsi="Times New Roman"/>
              </w:rPr>
              <w:t>Ответственный исполнитель программы</w:t>
            </w:r>
          </w:p>
        </w:tc>
        <w:tc>
          <w:tcPr>
            <w:tcW w:w="6379" w:type="dxa"/>
            <w:vAlign w:val="center"/>
          </w:tcPr>
          <w:p w:rsidR="002566EC" w:rsidRPr="006C1FBD" w:rsidRDefault="00C24A58" w:rsidP="004E6067">
            <w:pPr>
              <w:tabs>
                <w:tab w:val="left" w:pos="34"/>
              </w:tabs>
              <w:ind w:firstLine="317"/>
              <w:jc w:val="left"/>
              <w:outlineLvl w:val="4"/>
              <w:rPr>
                <w:rFonts w:ascii="Times New Roman" w:hAnsi="Times New Roman"/>
              </w:rPr>
            </w:pPr>
            <w:r w:rsidRPr="006C1FBD">
              <w:rPr>
                <w:rFonts w:ascii="Times New Roman" w:hAnsi="Times New Roman"/>
              </w:rPr>
              <w:t>Администрация</w:t>
            </w:r>
            <w:r w:rsidR="002566EC" w:rsidRPr="006C1FBD">
              <w:rPr>
                <w:rFonts w:ascii="Times New Roman" w:hAnsi="Times New Roman"/>
              </w:rPr>
              <w:t xml:space="preserve"> </w:t>
            </w:r>
            <w:r w:rsidR="004E6067" w:rsidRPr="006C1FBD">
              <w:rPr>
                <w:rFonts w:ascii="Times New Roman" w:hAnsi="Times New Roman"/>
              </w:rPr>
              <w:t xml:space="preserve">Лесогорского </w:t>
            </w:r>
            <w:r w:rsidR="002566EC" w:rsidRPr="006C1FBD">
              <w:rPr>
                <w:rFonts w:ascii="Times New Roman" w:hAnsi="Times New Roman"/>
              </w:rPr>
              <w:t xml:space="preserve">муниципального образования </w:t>
            </w:r>
          </w:p>
        </w:tc>
      </w:tr>
      <w:tr w:rsidR="00C24A58" w:rsidRPr="006C1FBD" w:rsidTr="00A64D11">
        <w:tc>
          <w:tcPr>
            <w:tcW w:w="3085" w:type="dxa"/>
            <w:vAlign w:val="center"/>
          </w:tcPr>
          <w:p w:rsidR="00C24A58" w:rsidRPr="006C1FBD" w:rsidRDefault="00C24A58" w:rsidP="00A64D11">
            <w:pPr>
              <w:ind w:firstLine="0"/>
              <w:jc w:val="center"/>
              <w:rPr>
                <w:rFonts w:ascii="Times New Roman" w:hAnsi="Times New Roman"/>
              </w:rPr>
            </w:pPr>
            <w:r w:rsidRPr="006C1FBD">
              <w:rPr>
                <w:rFonts w:ascii="Times New Roman" w:hAnsi="Times New Roman"/>
              </w:rPr>
              <w:t>Подпрограммы муниципальной программы</w:t>
            </w:r>
          </w:p>
        </w:tc>
        <w:tc>
          <w:tcPr>
            <w:tcW w:w="6379" w:type="dxa"/>
            <w:vAlign w:val="center"/>
          </w:tcPr>
          <w:p w:rsidR="00C24A58" w:rsidRPr="006C1FBD" w:rsidRDefault="00C24A58" w:rsidP="00C24A58">
            <w:pPr>
              <w:tabs>
                <w:tab w:val="left" w:pos="34"/>
              </w:tabs>
              <w:ind w:firstLine="317"/>
              <w:jc w:val="left"/>
              <w:rPr>
                <w:rFonts w:ascii="Times New Roman" w:hAnsi="Times New Roman"/>
                <w:i/>
              </w:rPr>
            </w:pPr>
            <w:r w:rsidRPr="006C1FBD">
              <w:rPr>
                <w:rFonts w:ascii="Times New Roman" w:hAnsi="Times New Roman"/>
              </w:rPr>
              <w:t>Выделение подпрограмм не предусмотрено</w:t>
            </w:r>
          </w:p>
        </w:tc>
      </w:tr>
      <w:tr w:rsidR="002566EC" w:rsidRPr="006C1FBD" w:rsidTr="00A64D11">
        <w:tc>
          <w:tcPr>
            <w:tcW w:w="3085" w:type="dxa"/>
            <w:vAlign w:val="center"/>
          </w:tcPr>
          <w:p w:rsidR="002566EC" w:rsidRPr="006C1FBD" w:rsidRDefault="002566EC" w:rsidP="00A64D11">
            <w:pPr>
              <w:ind w:firstLine="0"/>
              <w:jc w:val="center"/>
              <w:rPr>
                <w:rFonts w:ascii="Times New Roman" w:hAnsi="Times New Roman"/>
              </w:rPr>
            </w:pPr>
            <w:r w:rsidRPr="006C1FBD">
              <w:rPr>
                <w:rFonts w:ascii="Times New Roman" w:hAnsi="Times New Roman"/>
              </w:rPr>
              <w:t>Цель муниципальной программы</w:t>
            </w:r>
          </w:p>
        </w:tc>
        <w:tc>
          <w:tcPr>
            <w:tcW w:w="6379" w:type="dxa"/>
          </w:tcPr>
          <w:p w:rsidR="002566EC" w:rsidRPr="006C1FBD" w:rsidRDefault="002566EC" w:rsidP="004E6067">
            <w:pPr>
              <w:tabs>
                <w:tab w:val="left" w:pos="34"/>
              </w:tabs>
              <w:ind w:firstLine="317"/>
              <w:jc w:val="left"/>
              <w:rPr>
                <w:rFonts w:ascii="Times New Roman" w:hAnsi="Times New Roman"/>
              </w:rPr>
            </w:pPr>
            <w:r w:rsidRPr="006C1FBD">
              <w:rPr>
                <w:rFonts w:ascii="Times New Roman" w:hAnsi="Times New Roman"/>
              </w:rPr>
              <w:t xml:space="preserve">Повышение </w:t>
            </w:r>
            <w:r w:rsidR="00AE1FE2" w:rsidRPr="006C1FBD">
              <w:rPr>
                <w:rFonts w:ascii="Times New Roman" w:hAnsi="Times New Roman"/>
              </w:rPr>
              <w:t xml:space="preserve">качества и комфорта городской среды на </w:t>
            </w:r>
            <w:r w:rsidRPr="006C1FBD">
              <w:rPr>
                <w:rFonts w:ascii="Times New Roman" w:hAnsi="Times New Roman"/>
              </w:rPr>
              <w:t xml:space="preserve"> территори</w:t>
            </w:r>
            <w:r w:rsidR="00AE1FE2" w:rsidRPr="006C1FBD">
              <w:rPr>
                <w:rFonts w:ascii="Times New Roman" w:hAnsi="Times New Roman"/>
              </w:rPr>
              <w:t>и</w:t>
            </w:r>
            <w:r w:rsidRPr="006C1FBD">
              <w:rPr>
                <w:rFonts w:ascii="Times New Roman" w:hAnsi="Times New Roman"/>
              </w:rPr>
              <w:t xml:space="preserve"> </w:t>
            </w:r>
            <w:r w:rsidR="004E6067" w:rsidRPr="006C1FBD">
              <w:rPr>
                <w:rFonts w:ascii="Times New Roman" w:hAnsi="Times New Roman"/>
              </w:rPr>
              <w:t xml:space="preserve">Лесогорского </w:t>
            </w:r>
            <w:r w:rsidRPr="006C1FBD">
              <w:rPr>
                <w:rFonts w:ascii="Times New Roman" w:hAnsi="Times New Roman"/>
              </w:rPr>
              <w:t xml:space="preserve">муниципального образования </w:t>
            </w:r>
          </w:p>
        </w:tc>
      </w:tr>
      <w:tr w:rsidR="002566EC" w:rsidRPr="006C1FBD" w:rsidTr="00A64D11">
        <w:tc>
          <w:tcPr>
            <w:tcW w:w="3085" w:type="dxa"/>
            <w:vAlign w:val="center"/>
          </w:tcPr>
          <w:p w:rsidR="002566EC" w:rsidRPr="006C1FBD" w:rsidRDefault="002566EC" w:rsidP="00A64D11">
            <w:pPr>
              <w:ind w:firstLine="0"/>
              <w:jc w:val="center"/>
              <w:rPr>
                <w:rFonts w:ascii="Times New Roman" w:hAnsi="Times New Roman"/>
              </w:rPr>
            </w:pPr>
            <w:r w:rsidRPr="006C1FBD">
              <w:rPr>
                <w:rFonts w:ascii="Times New Roman" w:hAnsi="Times New Roman"/>
              </w:rPr>
              <w:t>Задачи муниципальной программы</w:t>
            </w:r>
          </w:p>
        </w:tc>
        <w:tc>
          <w:tcPr>
            <w:tcW w:w="6379" w:type="dxa"/>
          </w:tcPr>
          <w:p w:rsidR="002566EC" w:rsidRPr="006C1FBD" w:rsidRDefault="00AE1FE2" w:rsidP="00A64D11">
            <w:pPr>
              <w:tabs>
                <w:tab w:val="left" w:pos="34"/>
              </w:tabs>
              <w:ind w:firstLine="459"/>
              <w:jc w:val="left"/>
              <w:rPr>
                <w:rFonts w:ascii="Times New Roman" w:hAnsi="Times New Roman"/>
              </w:rPr>
            </w:pPr>
            <w:r w:rsidRPr="006C1FBD">
              <w:rPr>
                <w:rFonts w:ascii="Times New Roman" w:hAnsi="Times New Roman"/>
              </w:rPr>
              <w:t>1. П</w:t>
            </w:r>
            <w:r w:rsidR="002566EC" w:rsidRPr="006C1FBD">
              <w:rPr>
                <w:rFonts w:ascii="Times New Roman" w:hAnsi="Times New Roman"/>
              </w:rPr>
              <w:t>овышение уровня благоустройства дворовых территорий</w:t>
            </w:r>
            <w:r w:rsidRPr="006C1FBD">
              <w:rPr>
                <w:rFonts w:ascii="Times New Roman" w:hAnsi="Times New Roman"/>
              </w:rPr>
              <w:t xml:space="preserve"> многоквартирных домов.</w:t>
            </w:r>
          </w:p>
          <w:p w:rsidR="002566EC" w:rsidRPr="006C1FBD" w:rsidRDefault="00AE1FE2" w:rsidP="00A64D11">
            <w:pPr>
              <w:tabs>
                <w:tab w:val="left" w:pos="34"/>
              </w:tabs>
              <w:ind w:firstLine="459"/>
              <w:jc w:val="left"/>
              <w:outlineLvl w:val="4"/>
              <w:rPr>
                <w:rFonts w:ascii="Times New Roman" w:hAnsi="Times New Roman"/>
              </w:rPr>
            </w:pPr>
            <w:r w:rsidRPr="006C1FBD">
              <w:rPr>
                <w:rFonts w:ascii="Times New Roman" w:hAnsi="Times New Roman"/>
              </w:rPr>
              <w:t>2. П</w:t>
            </w:r>
            <w:r w:rsidR="002566EC" w:rsidRPr="006C1FBD">
              <w:rPr>
                <w:rFonts w:ascii="Times New Roman" w:hAnsi="Times New Roman"/>
              </w:rPr>
              <w:t>овышение уровня благоуст</w:t>
            </w:r>
            <w:r w:rsidRPr="006C1FBD">
              <w:rPr>
                <w:rFonts w:ascii="Times New Roman" w:hAnsi="Times New Roman"/>
              </w:rPr>
              <w:t>ройства общественных территорий.</w:t>
            </w:r>
          </w:p>
          <w:p w:rsidR="002566EC" w:rsidRPr="006C1FBD" w:rsidRDefault="004E6067" w:rsidP="00AE1FE2">
            <w:pPr>
              <w:tabs>
                <w:tab w:val="left" w:pos="34"/>
              </w:tabs>
              <w:ind w:firstLine="459"/>
              <w:jc w:val="left"/>
              <w:rPr>
                <w:rFonts w:ascii="Times New Roman" w:hAnsi="Times New Roman"/>
              </w:rPr>
            </w:pPr>
            <w:r w:rsidRPr="006C1FBD">
              <w:rPr>
                <w:rFonts w:ascii="Times New Roman" w:hAnsi="Times New Roman"/>
              </w:rPr>
              <w:t>3</w:t>
            </w:r>
            <w:r w:rsidR="00AE1FE2" w:rsidRPr="006C1FBD">
              <w:rPr>
                <w:rFonts w:ascii="Times New Roman" w:hAnsi="Times New Roman"/>
              </w:rPr>
              <w:t>. П</w:t>
            </w:r>
            <w:r w:rsidR="002566EC" w:rsidRPr="006C1FBD">
              <w:rPr>
                <w:rFonts w:ascii="Times New Roman" w:hAnsi="Times New Roman"/>
              </w:rPr>
              <w:t>овышение уровня вовлеченности заинтересованных граждан, организаций в реализацию мероприятий по благоустройству территории</w:t>
            </w:r>
            <w:r w:rsidR="00AE1FE2" w:rsidRPr="006C1FBD">
              <w:rPr>
                <w:rFonts w:ascii="Times New Roman" w:hAnsi="Times New Roman"/>
              </w:rPr>
              <w:t>.</w:t>
            </w:r>
          </w:p>
        </w:tc>
      </w:tr>
      <w:tr w:rsidR="002566EC" w:rsidRPr="006C1FBD" w:rsidTr="00A64D11">
        <w:tc>
          <w:tcPr>
            <w:tcW w:w="3085" w:type="dxa"/>
            <w:vAlign w:val="center"/>
          </w:tcPr>
          <w:p w:rsidR="002566EC" w:rsidRPr="006C1FBD" w:rsidRDefault="002566EC" w:rsidP="00A64D11">
            <w:pPr>
              <w:ind w:firstLine="0"/>
              <w:jc w:val="center"/>
              <w:rPr>
                <w:rFonts w:ascii="Times New Roman" w:hAnsi="Times New Roman"/>
              </w:rPr>
            </w:pPr>
            <w:r w:rsidRPr="006C1FBD">
              <w:rPr>
                <w:rFonts w:ascii="Times New Roman" w:hAnsi="Times New Roman"/>
              </w:rPr>
              <w:t>Целевые индикаторы и показатели муниципальной программы</w:t>
            </w:r>
          </w:p>
        </w:tc>
        <w:tc>
          <w:tcPr>
            <w:tcW w:w="6379" w:type="dxa"/>
            <w:vAlign w:val="center"/>
          </w:tcPr>
          <w:p w:rsidR="002566EC" w:rsidRPr="006C1FBD" w:rsidRDefault="002566EC" w:rsidP="00A64D11">
            <w:pPr>
              <w:tabs>
                <w:tab w:val="left" w:pos="34"/>
              </w:tabs>
              <w:ind w:firstLine="459"/>
              <w:jc w:val="left"/>
              <w:rPr>
                <w:rFonts w:ascii="Times New Roman" w:hAnsi="Times New Roman"/>
              </w:rPr>
            </w:pPr>
            <w:r w:rsidRPr="006C1FBD">
              <w:rPr>
                <w:rFonts w:ascii="Times New Roman" w:hAnsi="Times New Roman"/>
              </w:rPr>
              <w:t>- количество благоустроенных дворовых территорий</w:t>
            </w:r>
            <w:r w:rsidR="00AE1FE2" w:rsidRPr="006C1FBD">
              <w:rPr>
                <w:rFonts w:ascii="Times New Roman" w:hAnsi="Times New Roman"/>
              </w:rPr>
              <w:t xml:space="preserve"> многоквартирных домов</w:t>
            </w:r>
            <w:r w:rsidRPr="006C1FBD">
              <w:rPr>
                <w:rFonts w:ascii="Times New Roman" w:hAnsi="Times New Roman"/>
              </w:rPr>
              <w:t>;</w:t>
            </w:r>
          </w:p>
          <w:p w:rsidR="002566EC" w:rsidRPr="006C1FBD" w:rsidRDefault="002566EC" w:rsidP="00A64D11">
            <w:pPr>
              <w:tabs>
                <w:tab w:val="left" w:pos="34"/>
              </w:tabs>
              <w:ind w:firstLine="459"/>
              <w:jc w:val="left"/>
              <w:rPr>
                <w:rFonts w:ascii="Times New Roman" w:hAnsi="Times New Roman"/>
                <w:i/>
              </w:rPr>
            </w:pPr>
            <w:r w:rsidRPr="006C1FBD">
              <w:rPr>
                <w:rFonts w:ascii="Times New Roman" w:hAnsi="Times New Roman"/>
                <w:i/>
              </w:rPr>
              <w:t>- площадь благоустроенных дворовых территорий</w:t>
            </w:r>
            <w:r w:rsidR="00AE1FE2" w:rsidRPr="006C1FBD">
              <w:rPr>
                <w:rFonts w:ascii="Times New Roman" w:hAnsi="Times New Roman"/>
                <w:i/>
              </w:rPr>
              <w:t xml:space="preserve"> многоквартирных домов</w:t>
            </w:r>
            <w:r w:rsidRPr="006C1FBD">
              <w:rPr>
                <w:rFonts w:ascii="Times New Roman" w:hAnsi="Times New Roman"/>
                <w:i/>
              </w:rPr>
              <w:t>;</w:t>
            </w:r>
          </w:p>
          <w:p w:rsidR="002566EC" w:rsidRPr="006C1FBD" w:rsidRDefault="002566EC" w:rsidP="00A64D11">
            <w:pPr>
              <w:tabs>
                <w:tab w:val="left" w:pos="34"/>
              </w:tabs>
              <w:ind w:firstLine="459"/>
              <w:jc w:val="left"/>
              <w:rPr>
                <w:rFonts w:ascii="Times New Roman" w:hAnsi="Times New Roman"/>
                <w:i/>
              </w:rPr>
            </w:pPr>
            <w:r w:rsidRPr="006C1FBD">
              <w:rPr>
                <w:rFonts w:ascii="Times New Roman" w:hAnsi="Times New Roman"/>
                <w:i/>
              </w:rPr>
              <w:t xml:space="preserve">- </w:t>
            </w:r>
            <w:r w:rsidR="00535102" w:rsidRPr="006C1FBD">
              <w:rPr>
                <w:rFonts w:ascii="Times New Roman" w:hAnsi="Times New Roman"/>
                <w:i/>
              </w:rPr>
              <w:t>доля благоустроенных дворовых территорий многоквартирных домов от общего количества дворовых территорий многоквартирных домов</w:t>
            </w:r>
            <w:r w:rsidRPr="006C1FBD">
              <w:rPr>
                <w:rFonts w:ascii="Times New Roman" w:hAnsi="Times New Roman"/>
                <w:i/>
              </w:rPr>
              <w:t>;</w:t>
            </w:r>
          </w:p>
          <w:p w:rsidR="002566EC" w:rsidRPr="006C1FBD" w:rsidRDefault="002566EC" w:rsidP="00A64D11">
            <w:pPr>
              <w:tabs>
                <w:tab w:val="left" w:pos="34"/>
              </w:tabs>
              <w:ind w:firstLine="459"/>
              <w:jc w:val="left"/>
              <w:rPr>
                <w:rFonts w:ascii="Times New Roman" w:hAnsi="Times New Roman"/>
                <w:i/>
              </w:rPr>
            </w:pPr>
            <w:r w:rsidRPr="006C1FBD">
              <w:rPr>
                <w:rFonts w:ascii="Times New Roman" w:hAnsi="Times New Roman"/>
                <w:i/>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2566EC" w:rsidRPr="006C1FBD" w:rsidRDefault="002566EC" w:rsidP="00A64D11">
            <w:pPr>
              <w:tabs>
                <w:tab w:val="left" w:pos="34"/>
              </w:tabs>
              <w:ind w:firstLine="459"/>
              <w:jc w:val="left"/>
              <w:rPr>
                <w:rFonts w:ascii="Times New Roman" w:hAnsi="Times New Roman"/>
              </w:rPr>
            </w:pPr>
            <w:r w:rsidRPr="006C1FBD">
              <w:rPr>
                <w:rFonts w:ascii="Times New Roman" w:hAnsi="Times New Roman"/>
              </w:rPr>
              <w:t xml:space="preserve">- количество </w:t>
            </w:r>
            <w:r w:rsidR="00AE1FE2" w:rsidRPr="006C1FBD">
              <w:rPr>
                <w:rFonts w:ascii="Times New Roman" w:hAnsi="Times New Roman"/>
              </w:rPr>
              <w:t xml:space="preserve">реализованных комплексных проектов благоустройства </w:t>
            </w:r>
            <w:r w:rsidRPr="006C1FBD">
              <w:rPr>
                <w:rFonts w:ascii="Times New Roman" w:hAnsi="Times New Roman"/>
              </w:rPr>
              <w:t>общественных территорий;</w:t>
            </w:r>
          </w:p>
          <w:p w:rsidR="002566EC" w:rsidRPr="006C1FBD" w:rsidRDefault="002566EC" w:rsidP="00A64D11">
            <w:pPr>
              <w:tabs>
                <w:tab w:val="left" w:pos="34"/>
              </w:tabs>
              <w:ind w:firstLine="459"/>
              <w:jc w:val="left"/>
              <w:rPr>
                <w:rFonts w:ascii="Times New Roman" w:hAnsi="Times New Roman"/>
                <w:i/>
              </w:rPr>
            </w:pPr>
            <w:r w:rsidRPr="006C1FBD">
              <w:rPr>
                <w:rFonts w:ascii="Times New Roman" w:hAnsi="Times New Roman"/>
                <w:i/>
              </w:rPr>
              <w:t>- площадь благоустроенных общественных территорий;</w:t>
            </w:r>
          </w:p>
          <w:p w:rsidR="002566EC" w:rsidRPr="006C1FBD" w:rsidRDefault="002566EC" w:rsidP="00A64D11">
            <w:pPr>
              <w:tabs>
                <w:tab w:val="left" w:pos="34"/>
              </w:tabs>
              <w:ind w:firstLine="459"/>
              <w:jc w:val="left"/>
              <w:rPr>
                <w:rFonts w:ascii="Times New Roman" w:hAnsi="Times New Roman"/>
                <w:i/>
              </w:rPr>
            </w:pPr>
            <w:r w:rsidRPr="006C1FBD">
              <w:rPr>
                <w:rFonts w:ascii="Times New Roman" w:hAnsi="Times New Roman"/>
                <w:i/>
              </w:rPr>
              <w:t>- доля площади благоустроенных общественных территорий к общей площади общественных территорий;</w:t>
            </w:r>
          </w:p>
          <w:p w:rsidR="00763A5B" w:rsidRPr="006C1FBD" w:rsidRDefault="00763A5B" w:rsidP="00A64D11">
            <w:pPr>
              <w:tabs>
                <w:tab w:val="left" w:pos="34"/>
              </w:tabs>
              <w:ind w:firstLine="459"/>
              <w:jc w:val="left"/>
              <w:rPr>
                <w:rFonts w:ascii="Times New Roman" w:hAnsi="Times New Roman"/>
              </w:rPr>
            </w:pPr>
            <w:r w:rsidRPr="006C1FBD">
              <w:rPr>
                <w:rFonts w:ascii="Times New Roman" w:hAnsi="Times New Roman"/>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2566EC" w:rsidRPr="006C1FBD" w:rsidRDefault="002566EC" w:rsidP="00A64D11">
            <w:pPr>
              <w:tabs>
                <w:tab w:val="left" w:pos="34"/>
              </w:tabs>
              <w:ind w:firstLine="459"/>
              <w:jc w:val="left"/>
              <w:rPr>
                <w:rFonts w:ascii="Times New Roman" w:hAnsi="Times New Roman"/>
              </w:rPr>
            </w:pPr>
            <w:r w:rsidRPr="006C1FBD">
              <w:rPr>
                <w:rFonts w:ascii="Times New Roman" w:hAnsi="Times New Roman"/>
              </w:rPr>
              <w:t xml:space="preserve"> </w:t>
            </w:r>
          </w:p>
        </w:tc>
      </w:tr>
      <w:tr w:rsidR="002566EC" w:rsidRPr="006C1FBD" w:rsidTr="00A64D11">
        <w:tc>
          <w:tcPr>
            <w:tcW w:w="3085" w:type="dxa"/>
            <w:vAlign w:val="center"/>
          </w:tcPr>
          <w:p w:rsidR="002566EC" w:rsidRPr="006C1FBD" w:rsidRDefault="002566EC" w:rsidP="00A64D11">
            <w:pPr>
              <w:ind w:firstLine="0"/>
              <w:jc w:val="center"/>
              <w:rPr>
                <w:rFonts w:ascii="Times New Roman" w:hAnsi="Times New Roman"/>
              </w:rPr>
            </w:pPr>
            <w:r w:rsidRPr="006C1FBD">
              <w:rPr>
                <w:rFonts w:ascii="Times New Roman" w:hAnsi="Times New Roman"/>
              </w:rPr>
              <w:t>Сроки реализации муниципальной программы</w:t>
            </w:r>
          </w:p>
        </w:tc>
        <w:tc>
          <w:tcPr>
            <w:tcW w:w="6379" w:type="dxa"/>
            <w:vAlign w:val="center"/>
          </w:tcPr>
          <w:p w:rsidR="002566EC" w:rsidRPr="006C1FBD" w:rsidRDefault="002566EC" w:rsidP="00392419">
            <w:pPr>
              <w:tabs>
                <w:tab w:val="left" w:pos="34"/>
              </w:tabs>
              <w:ind w:firstLine="0"/>
              <w:jc w:val="left"/>
              <w:rPr>
                <w:rFonts w:ascii="Times New Roman" w:hAnsi="Times New Roman"/>
              </w:rPr>
            </w:pPr>
            <w:r w:rsidRPr="006C1FBD">
              <w:rPr>
                <w:rFonts w:ascii="Times New Roman" w:hAnsi="Times New Roman"/>
              </w:rPr>
              <w:t>2018-202</w:t>
            </w:r>
            <w:r w:rsidR="00392419" w:rsidRPr="006C1FBD">
              <w:rPr>
                <w:rFonts w:ascii="Times New Roman" w:hAnsi="Times New Roman"/>
              </w:rPr>
              <w:t>4</w:t>
            </w:r>
            <w:r w:rsidRPr="006C1FBD">
              <w:rPr>
                <w:rFonts w:ascii="Times New Roman" w:hAnsi="Times New Roman"/>
              </w:rPr>
              <w:t xml:space="preserve"> годы</w:t>
            </w:r>
          </w:p>
        </w:tc>
      </w:tr>
      <w:tr w:rsidR="002566EC" w:rsidRPr="006C1FBD" w:rsidTr="00A64D11">
        <w:tc>
          <w:tcPr>
            <w:tcW w:w="3085" w:type="dxa"/>
            <w:vAlign w:val="center"/>
          </w:tcPr>
          <w:p w:rsidR="002566EC" w:rsidRPr="006C1FBD" w:rsidRDefault="002566EC" w:rsidP="00A64D11">
            <w:pPr>
              <w:ind w:firstLine="0"/>
              <w:jc w:val="center"/>
              <w:rPr>
                <w:rFonts w:ascii="Times New Roman" w:hAnsi="Times New Roman"/>
              </w:rPr>
            </w:pPr>
            <w:r w:rsidRPr="006C1FBD">
              <w:rPr>
                <w:rFonts w:ascii="Times New Roman" w:hAnsi="Times New Roman"/>
              </w:rPr>
              <w:t>Ресурсное обеспечение муниципальной программы</w:t>
            </w:r>
          </w:p>
        </w:tc>
        <w:tc>
          <w:tcPr>
            <w:tcW w:w="6379" w:type="dxa"/>
            <w:vAlign w:val="center"/>
          </w:tcPr>
          <w:p w:rsidR="002566EC" w:rsidRPr="006C1FBD" w:rsidRDefault="002566EC" w:rsidP="00A64D11">
            <w:pPr>
              <w:tabs>
                <w:tab w:val="left" w:pos="34"/>
              </w:tabs>
              <w:ind w:firstLine="317"/>
              <w:jc w:val="left"/>
              <w:rPr>
                <w:rFonts w:ascii="Times New Roman" w:hAnsi="Times New Roman"/>
              </w:rPr>
            </w:pPr>
            <w:r w:rsidRPr="006C1FBD">
              <w:rPr>
                <w:rFonts w:ascii="Times New Roman" w:hAnsi="Times New Roman"/>
              </w:rPr>
              <w:t xml:space="preserve">Общий объем расходов на реализацию муниципальной программы составляет:  </w:t>
            </w:r>
            <w:r w:rsidR="00852B8F" w:rsidRPr="006C1FBD">
              <w:rPr>
                <w:rFonts w:ascii="Times New Roman" w:hAnsi="Times New Roman"/>
              </w:rPr>
              <w:t>45423.22</w:t>
            </w:r>
            <w:r w:rsidRPr="006C1FBD">
              <w:rPr>
                <w:rFonts w:ascii="Times New Roman" w:hAnsi="Times New Roman"/>
              </w:rPr>
              <w:t>тыс. руб.,   из них средств:</w:t>
            </w:r>
          </w:p>
          <w:p w:rsidR="002566EC" w:rsidRPr="006C1FBD" w:rsidRDefault="002566EC" w:rsidP="00A64D11">
            <w:pPr>
              <w:tabs>
                <w:tab w:val="left" w:pos="34"/>
              </w:tabs>
              <w:ind w:firstLine="34"/>
              <w:jc w:val="left"/>
              <w:rPr>
                <w:rFonts w:ascii="Times New Roman" w:hAnsi="Times New Roman"/>
              </w:rPr>
            </w:pPr>
            <w:r w:rsidRPr="006C1FBD">
              <w:rPr>
                <w:rFonts w:ascii="Times New Roman" w:hAnsi="Times New Roman"/>
              </w:rPr>
              <w:t xml:space="preserve">местного бюджета </w:t>
            </w:r>
            <w:r w:rsidR="00852B8F" w:rsidRPr="006C1FBD">
              <w:rPr>
                <w:rFonts w:ascii="Times New Roman" w:hAnsi="Times New Roman"/>
              </w:rPr>
              <w:t xml:space="preserve">908.47 </w:t>
            </w:r>
            <w:r w:rsidRPr="006C1FBD">
              <w:rPr>
                <w:rFonts w:ascii="Times New Roman" w:hAnsi="Times New Roman"/>
              </w:rPr>
              <w:t>тыс. руб.;</w:t>
            </w:r>
          </w:p>
          <w:p w:rsidR="002566EC" w:rsidRPr="006C1FBD" w:rsidRDefault="002566EC" w:rsidP="00A64D11">
            <w:pPr>
              <w:tabs>
                <w:tab w:val="left" w:pos="34"/>
              </w:tabs>
              <w:ind w:firstLine="0"/>
              <w:jc w:val="left"/>
              <w:rPr>
                <w:rFonts w:ascii="Times New Roman" w:hAnsi="Times New Roman"/>
              </w:rPr>
            </w:pPr>
            <w:r w:rsidRPr="006C1FBD">
              <w:rPr>
                <w:rFonts w:ascii="Times New Roman" w:hAnsi="Times New Roman"/>
              </w:rPr>
              <w:t xml:space="preserve">областного бюджета </w:t>
            </w:r>
            <w:r w:rsidR="00852B8F" w:rsidRPr="006C1FBD">
              <w:rPr>
                <w:rFonts w:ascii="Times New Roman" w:hAnsi="Times New Roman"/>
              </w:rPr>
              <w:t>8176.18</w:t>
            </w:r>
            <w:r w:rsidRPr="006C1FBD">
              <w:rPr>
                <w:rFonts w:ascii="Times New Roman" w:hAnsi="Times New Roman"/>
              </w:rPr>
              <w:t>тыс. руб.;</w:t>
            </w:r>
          </w:p>
          <w:p w:rsidR="002566EC" w:rsidRPr="006C1FBD" w:rsidRDefault="002566EC" w:rsidP="00A64D11">
            <w:pPr>
              <w:tabs>
                <w:tab w:val="left" w:pos="34"/>
              </w:tabs>
              <w:ind w:firstLine="0"/>
              <w:jc w:val="left"/>
              <w:rPr>
                <w:rFonts w:ascii="Times New Roman" w:hAnsi="Times New Roman"/>
              </w:rPr>
            </w:pPr>
            <w:r w:rsidRPr="006C1FBD">
              <w:rPr>
                <w:rFonts w:ascii="Times New Roman" w:hAnsi="Times New Roman"/>
              </w:rPr>
              <w:t xml:space="preserve">федерального бюджета </w:t>
            </w:r>
            <w:r w:rsidR="00852B8F" w:rsidRPr="006C1FBD">
              <w:rPr>
                <w:rFonts w:ascii="Times New Roman" w:hAnsi="Times New Roman"/>
              </w:rPr>
              <w:t>37247.05</w:t>
            </w:r>
            <w:r w:rsidRPr="006C1FBD">
              <w:rPr>
                <w:rFonts w:ascii="Times New Roman" w:hAnsi="Times New Roman"/>
              </w:rPr>
              <w:t xml:space="preserve"> тыс. руб.</w:t>
            </w:r>
            <w:r w:rsidR="00C860F1" w:rsidRPr="006C1FBD">
              <w:rPr>
                <w:rFonts w:ascii="Times New Roman" w:hAnsi="Times New Roman"/>
              </w:rPr>
              <w:t>;</w:t>
            </w:r>
          </w:p>
          <w:p w:rsidR="00C860F1" w:rsidRPr="006C1FBD" w:rsidRDefault="00852B8F" w:rsidP="00C860F1">
            <w:pPr>
              <w:tabs>
                <w:tab w:val="left" w:pos="34"/>
              </w:tabs>
              <w:ind w:firstLine="0"/>
              <w:jc w:val="left"/>
              <w:rPr>
                <w:rFonts w:ascii="Times New Roman" w:hAnsi="Times New Roman"/>
              </w:rPr>
            </w:pPr>
            <w:r w:rsidRPr="006C1FBD">
              <w:rPr>
                <w:rFonts w:ascii="Times New Roman" w:hAnsi="Times New Roman"/>
              </w:rPr>
              <w:t>иные источники 0</w:t>
            </w:r>
            <w:r w:rsidR="00C860F1" w:rsidRPr="006C1FBD">
              <w:rPr>
                <w:rFonts w:ascii="Times New Roman" w:hAnsi="Times New Roman"/>
              </w:rPr>
              <w:t xml:space="preserve"> </w:t>
            </w:r>
            <w:proofErr w:type="spellStart"/>
            <w:r w:rsidR="00C860F1" w:rsidRPr="006C1FBD">
              <w:rPr>
                <w:rFonts w:ascii="Times New Roman" w:hAnsi="Times New Roman"/>
              </w:rPr>
              <w:t>тыс</w:t>
            </w:r>
            <w:proofErr w:type="gramStart"/>
            <w:r w:rsidR="00C860F1" w:rsidRPr="006C1FBD">
              <w:rPr>
                <w:rFonts w:ascii="Times New Roman" w:hAnsi="Times New Roman"/>
              </w:rPr>
              <w:t>.р</w:t>
            </w:r>
            <w:proofErr w:type="gramEnd"/>
            <w:r w:rsidR="00C860F1" w:rsidRPr="006C1FBD">
              <w:rPr>
                <w:rFonts w:ascii="Times New Roman" w:hAnsi="Times New Roman"/>
              </w:rPr>
              <w:t>уб</w:t>
            </w:r>
            <w:proofErr w:type="spellEnd"/>
            <w:r w:rsidR="00C860F1" w:rsidRPr="006C1FBD">
              <w:rPr>
                <w:rFonts w:ascii="Times New Roman" w:hAnsi="Times New Roman"/>
              </w:rPr>
              <w:t>.;</w:t>
            </w:r>
          </w:p>
          <w:p w:rsidR="002566EC" w:rsidRPr="006C1FBD" w:rsidRDefault="002566EC" w:rsidP="00A64D11">
            <w:pPr>
              <w:tabs>
                <w:tab w:val="left" w:pos="34"/>
              </w:tabs>
              <w:ind w:firstLine="317"/>
              <w:jc w:val="left"/>
              <w:rPr>
                <w:rFonts w:ascii="Times New Roman" w:hAnsi="Times New Roman"/>
              </w:rPr>
            </w:pPr>
            <w:r w:rsidRPr="006C1FBD">
              <w:rPr>
                <w:rFonts w:ascii="Times New Roman" w:hAnsi="Times New Roman"/>
                <w:b/>
              </w:rPr>
              <w:t>на 2019 год</w:t>
            </w:r>
            <w:r w:rsidRPr="006C1FBD">
              <w:rPr>
                <w:rFonts w:ascii="Times New Roman" w:hAnsi="Times New Roman"/>
              </w:rPr>
              <w:t xml:space="preserve"> </w:t>
            </w:r>
            <w:r w:rsidR="005C4E77" w:rsidRPr="006C1FBD">
              <w:rPr>
                <w:rFonts w:ascii="Times New Roman" w:hAnsi="Times New Roman"/>
              </w:rPr>
              <w:t xml:space="preserve">14183.22 </w:t>
            </w:r>
            <w:r w:rsidRPr="006C1FBD">
              <w:rPr>
                <w:rFonts w:ascii="Times New Roman" w:hAnsi="Times New Roman"/>
              </w:rPr>
              <w:t>тыс. руб.,   из них средств:</w:t>
            </w:r>
          </w:p>
          <w:p w:rsidR="002566EC" w:rsidRPr="006C1FBD" w:rsidRDefault="002566EC" w:rsidP="00A64D11">
            <w:pPr>
              <w:tabs>
                <w:tab w:val="left" w:pos="34"/>
              </w:tabs>
              <w:ind w:firstLine="34"/>
              <w:jc w:val="left"/>
              <w:rPr>
                <w:rFonts w:ascii="Times New Roman" w:hAnsi="Times New Roman"/>
              </w:rPr>
            </w:pPr>
            <w:r w:rsidRPr="006C1FBD">
              <w:rPr>
                <w:rFonts w:ascii="Times New Roman" w:hAnsi="Times New Roman"/>
              </w:rPr>
              <w:t xml:space="preserve">местного бюджета </w:t>
            </w:r>
            <w:r w:rsidR="005C4E77" w:rsidRPr="006C1FBD">
              <w:rPr>
                <w:rFonts w:ascii="Times New Roman" w:hAnsi="Times New Roman"/>
              </w:rPr>
              <w:t xml:space="preserve">283.67 </w:t>
            </w:r>
            <w:r w:rsidRPr="006C1FBD">
              <w:rPr>
                <w:rFonts w:ascii="Times New Roman" w:hAnsi="Times New Roman"/>
              </w:rPr>
              <w:t>тыс. руб.;</w:t>
            </w:r>
          </w:p>
          <w:p w:rsidR="002566EC" w:rsidRPr="006C1FBD" w:rsidRDefault="002566EC" w:rsidP="00A64D11">
            <w:pPr>
              <w:tabs>
                <w:tab w:val="left" w:pos="34"/>
              </w:tabs>
              <w:ind w:firstLine="0"/>
              <w:jc w:val="left"/>
              <w:rPr>
                <w:rFonts w:ascii="Times New Roman" w:hAnsi="Times New Roman"/>
              </w:rPr>
            </w:pPr>
            <w:r w:rsidRPr="006C1FBD">
              <w:rPr>
                <w:rFonts w:ascii="Times New Roman" w:hAnsi="Times New Roman"/>
              </w:rPr>
              <w:t xml:space="preserve">областного бюджета </w:t>
            </w:r>
            <w:r w:rsidR="005C4E77" w:rsidRPr="006C1FBD">
              <w:rPr>
                <w:rFonts w:ascii="Times New Roman" w:hAnsi="Times New Roman"/>
              </w:rPr>
              <w:t>2.552.98</w:t>
            </w:r>
            <w:r w:rsidRPr="006C1FBD">
              <w:rPr>
                <w:rFonts w:ascii="Times New Roman" w:hAnsi="Times New Roman"/>
              </w:rPr>
              <w:t xml:space="preserve"> тыс. руб.;</w:t>
            </w:r>
          </w:p>
          <w:p w:rsidR="002566EC" w:rsidRPr="006C1FBD" w:rsidRDefault="002566EC" w:rsidP="00A64D11">
            <w:pPr>
              <w:tabs>
                <w:tab w:val="left" w:pos="34"/>
              </w:tabs>
              <w:ind w:firstLine="0"/>
              <w:jc w:val="left"/>
              <w:rPr>
                <w:rFonts w:ascii="Times New Roman" w:hAnsi="Times New Roman"/>
              </w:rPr>
            </w:pPr>
            <w:r w:rsidRPr="006C1FBD">
              <w:rPr>
                <w:rFonts w:ascii="Times New Roman" w:hAnsi="Times New Roman"/>
              </w:rPr>
              <w:t xml:space="preserve">федерального бюджета </w:t>
            </w:r>
            <w:r w:rsidR="005C4E77" w:rsidRPr="006C1FBD">
              <w:rPr>
                <w:rFonts w:ascii="Times New Roman" w:hAnsi="Times New Roman"/>
              </w:rPr>
              <w:t>11.630.25</w:t>
            </w:r>
            <w:r w:rsidRPr="006C1FBD">
              <w:rPr>
                <w:rFonts w:ascii="Times New Roman" w:hAnsi="Times New Roman"/>
              </w:rPr>
              <w:t xml:space="preserve"> тыс. руб.;</w:t>
            </w:r>
          </w:p>
          <w:p w:rsidR="00C860F1" w:rsidRPr="006C1FBD" w:rsidRDefault="00C860F1" w:rsidP="00C860F1">
            <w:pPr>
              <w:tabs>
                <w:tab w:val="left" w:pos="34"/>
              </w:tabs>
              <w:ind w:firstLine="0"/>
              <w:jc w:val="left"/>
              <w:rPr>
                <w:rFonts w:ascii="Times New Roman" w:hAnsi="Times New Roman"/>
              </w:rPr>
            </w:pPr>
            <w:r w:rsidRPr="006C1FBD">
              <w:rPr>
                <w:rFonts w:ascii="Times New Roman" w:hAnsi="Times New Roman"/>
              </w:rPr>
              <w:lastRenderedPageBreak/>
              <w:t xml:space="preserve">иные источники </w:t>
            </w:r>
            <w:r w:rsidR="005C4E77" w:rsidRPr="006C1FBD">
              <w:rPr>
                <w:rFonts w:ascii="Times New Roman" w:hAnsi="Times New Roman"/>
              </w:rPr>
              <w:t>0</w:t>
            </w:r>
            <w:r w:rsidRPr="006C1FBD">
              <w:rPr>
                <w:rFonts w:ascii="Times New Roman" w:hAnsi="Times New Roman"/>
              </w:rPr>
              <w:t xml:space="preserve"> </w:t>
            </w:r>
            <w:proofErr w:type="spellStart"/>
            <w:r w:rsidRPr="006C1FBD">
              <w:rPr>
                <w:rFonts w:ascii="Times New Roman" w:hAnsi="Times New Roman"/>
              </w:rPr>
              <w:t>тыс</w:t>
            </w:r>
            <w:proofErr w:type="gramStart"/>
            <w:r w:rsidRPr="006C1FBD">
              <w:rPr>
                <w:rFonts w:ascii="Times New Roman" w:hAnsi="Times New Roman"/>
              </w:rPr>
              <w:t>.р</w:t>
            </w:r>
            <w:proofErr w:type="gramEnd"/>
            <w:r w:rsidRPr="006C1FBD">
              <w:rPr>
                <w:rFonts w:ascii="Times New Roman" w:hAnsi="Times New Roman"/>
              </w:rPr>
              <w:t>уб</w:t>
            </w:r>
            <w:proofErr w:type="spellEnd"/>
            <w:r w:rsidRPr="006C1FBD">
              <w:rPr>
                <w:rFonts w:ascii="Times New Roman" w:hAnsi="Times New Roman"/>
              </w:rPr>
              <w:t>.;</w:t>
            </w:r>
          </w:p>
          <w:p w:rsidR="002566EC" w:rsidRPr="006C1FBD" w:rsidRDefault="002566EC" w:rsidP="00A64D11">
            <w:pPr>
              <w:tabs>
                <w:tab w:val="left" w:pos="34"/>
              </w:tabs>
              <w:ind w:firstLine="317"/>
              <w:jc w:val="left"/>
              <w:rPr>
                <w:rFonts w:ascii="Times New Roman" w:hAnsi="Times New Roman"/>
              </w:rPr>
            </w:pPr>
            <w:r w:rsidRPr="006C1FBD">
              <w:rPr>
                <w:rFonts w:ascii="Times New Roman" w:hAnsi="Times New Roman"/>
                <w:b/>
              </w:rPr>
              <w:t xml:space="preserve">на 2020 год </w:t>
            </w:r>
            <w:r w:rsidR="005C4E77" w:rsidRPr="006C1FBD">
              <w:rPr>
                <w:rFonts w:ascii="Times New Roman" w:hAnsi="Times New Roman"/>
              </w:rPr>
              <w:t>10413.33</w:t>
            </w:r>
            <w:r w:rsidRPr="006C1FBD">
              <w:rPr>
                <w:rFonts w:ascii="Times New Roman" w:hAnsi="Times New Roman"/>
              </w:rPr>
              <w:t>тыс. руб.,   из них средств:</w:t>
            </w:r>
          </w:p>
          <w:p w:rsidR="005C4E77" w:rsidRPr="006C1FBD" w:rsidRDefault="005C4E77" w:rsidP="005C4E77">
            <w:pPr>
              <w:tabs>
                <w:tab w:val="left" w:pos="34"/>
              </w:tabs>
              <w:ind w:firstLine="34"/>
              <w:jc w:val="left"/>
              <w:rPr>
                <w:rFonts w:ascii="Times New Roman" w:hAnsi="Times New Roman"/>
              </w:rPr>
            </w:pPr>
            <w:r w:rsidRPr="006C1FBD">
              <w:rPr>
                <w:rFonts w:ascii="Times New Roman" w:hAnsi="Times New Roman"/>
              </w:rPr>
              <w:t>местного бюджета 208.27 тыс. руб.;</w:t>
            </w:r>
          </w:p>
          <w:p w:rsidR="005C4E77" w:rsidRPr="006C1FBD" w:rsidRDefault="005C4E77" w:rsidP="005C4E77">
            <w:pPr>
              <w:tabs>
                <w:tab w:val="left" w:pos="34"/>
              </w:tabs>
              <w:ind w:firstLine="0"/>
              <w:jc w:val="left"/>
              <w:rPr>
                <w:rFonts w:ascii="Times New Roman" w:hAnsi="Times New Roman"/>
              </w:rPr>
            </w:pPr>
            <w:r w:rsidRPr="006C1FBD">
              <w:rPr>
                <w:rFonts w:ascii="Times New Roman" w:hAnsi="Times New Roman"/>
              </w:rPr>
              <w:t>областного бюджета 1.874.40 тыс. руб.;</w:t>
            </w:r>
          </w:p>
          <w:p w:rsidR="005C4E77" w:rsidRPr="006C1FBD" w:rsidRDefault="005C4E77" w:rsidP="005C4E77">
            <w:pPr>
              <w:tabs>
                <w:tab w:val="left" w:pos="34"/>
              </w:tabs>
              <w:ind w:firstLine="0"/>
              <w:jc w:val="left"/>
              <w:rPr>
                <w:rFonts w:ascii="Times New Roman" w:hAnsi="Times New Roman"/>
              </w:rPr>
            </w:pPr>
            <w:r w:rsidRPr="006C1FBD">
              <w:rPr>
                <w:rFonts w:ascii="Times New Roman" w:hAnsi="Times New Roman"/>
              </w:rPr>
              <w:t>федерального бюджета 8538.94 тыс. руб.;</w:t>
            </w:r>
          </w:p>
          <w:p w:rsidR="005C4E77" w:rsidRPr="006C1FBD" w:rsidRDefault="005C4E77" w:rsidP="005C4E77">
            <w:pPr>
              <w:tabs>
                <w:tab w:val="left" w:pos="34"/>
              </w:tabs>
              <w:ind w:firstLine="0"/>
              <w:jc w:val="left"/>
              <w:rPr>
                <w:rFonts w:ascii="Times New Roman" w:hAnsi="Times New Roman"/>
              </w:rPr>
            </w:pPr>
            <w:r w:rsidRPr="006C1FBD">
              <w:rPr>
                <w:rFonts w:ascii="Times New Roman" w:hAnsi="Times New Roman"/>
              </w:rPr>
              <w:t xml:space="preserve">иные источники 0 </w:t>
            </w:r>
            <w:proofErr w:type="spellStart"/>
            <w:r w:rsidRPr="006C1FBD">
              <w:rPr>
                <w:rFonts w:ascii="Times New Roman" w:hAnsi="Times New Roman"/>
              </w:rPr>
              <w:t>тыс</w:t>
            </w:r>
            <w:proofErr w:type="gramStart"/>
            <w:r w:rsidRPr="006C1FBD">
              <w:rPr>
                <w:rFonts w:ascii="Times New Roman" w:hAnsi="Times New Roman"/>
              </w:rPr>
              <w:t>.р</w:t>
            </w:r>
            <w:proofErr w:type="gramEnd"/>
            <w:r w:rsidRPr="006C1FBD">
              <w:rPr>
                <w:rFonts w:ascii="Times New Roman" w:hAnsi="Times New Roman"/>
              </w:rPr>
              <w:t>уб</w:t>
            </w:r>
            <w:proofErr w:type="spellEnd"/>
            <w:r w:rsidRPr="006C1FBD">
              <w:rPr>
                <w:rFonts w:ascii="Times New Roman" w:hAnsi="Times New Roman"/>
              </w:rPr>
              <w:t>.;</w:t>
            </w:r>
          </w:p>
          <w:p w:rsidR="002566EC" w:rsidRPr="006C1FBD" w:rsidRDefault="002566EC" w:rsidP="00A64D11">
            <w:pPr>
              <w:tabs>
                <w:tab w:val="left" w:pos="34"/>
              </w:tabs>
              <w:ind w:firstLine="317"/>
              <w:jc w:val="left"/>
              <w:rPr>
                <w:rFonts w:ascii="Times New Roman" w:hAnsi="Times New Roman"/>
              </w:rPr>
            </w:pPr>
            <w:r w:rsidRPr="006C1FBD">
              <w:rPr>
                <w:rFonts w:ascii="Times New Roman" w:hAnsi="Times New Roman"/>
                <w:b/>
              </w:rPr>
              <w:t>на 2021 год</w:t>
            </w:r>
            <w:r w:rsidRPr="006C1FBD">
              <w:rPr>
                <w:rFonts w:ascii="Times New Roman" w:hAnsi="Times New Roman"/>
              </w:rPr>
              <w:t xml:space="preserve"> </w:t>
            </w:r>
            <w:r w:rsidR="005C4E77" w:rsidRPr="006C1FBD">
              <w:rPr>
                <w:rFonts w:ascii="Times New Roman" w:hAnsi="Times New Roman"/>
              </w:rPr>
              <w:t xml:space="preserve">10413.33 </w:t>
            </w:r>
            <w:r w:rsidRPr="006C1FBD">
              <w:rPr>
                <w:rFonts w:ascii="Times New Roman" w:hAnsi="Times New Roman"/>
              </w:rPr>
              <w:t>тыс. руб.,   из них средств:</w:t>
            </w:r>
          </w:p>
          <w:p w:rsidR="002566EC" w:rsidRPr="006C1FBD" w:rsidRDefault="002566EC" w:rsidP="00A64D11">
            <w:pPr>
              <w:tabs>
                <w:tab w:val="left" w:pos="34"/>
              </w:tabs>
              <w:ind w:firstLine="34"/>
              <w:jc w:val="left"/>
              <w:rPr>
                <w:rFonts w:ascii="Times New Roman" w:hAnsi="Times New Roman"/>
              </w:rPr>
            </w:pPr>
            <w:r w:rsidRPr="006C1FBD">
              <w:rPr>
                <w:rFonts w:ascii="Times New Roman" w:hAnsi="Times New Roman"/>
              </w:rPr>
              <w:t xml:space="preserve">местного бюджета </w:t>
            </w:r>
            <w:r w:rsidR="005C4E77" w:rsidRPr="006C1FBD">
              <w:rPr>
                <w:rFonts w:ascii="Times New Roman" w:hAnsi="Times New Roman"/>
              </w:rPr>
              <w:t xml:space="preserve">208.27 </w:t>
            </w:r>
            <w:r w:rsidRPr="006C1FBD">
              <w:rPr>
                <w:rFonts w:ascii="Times New Roman" w:hAnsi="Times New Roman"/>
              </w:rPr>
              <w:t>тыс. руб.;</w:t>
            </w:r>
          </w:p>
          <w:p w:rsidR="002566EC" w:rsidRPr="006C1FBD" w:rsidRDefault="002566EC" w:rsidP="00A64D11">
            <w:pPr>
              <w:tabs>
                <w:tab w:val="left" w:pos="34"/>
              </w:tabs>
              <w:ind w:firstLine="0"/>
              <w:jc w:val="left"/>
              <w:rPr>
                <w:rFonts w:ascii="Times New Roman" w:hAnsi="Times New Roman"/>
              </w:rPr>
            </w:pPr>
            <w:r w:rsidRPr="006C1FBD">
              <w:rPr>
                <w:rFonts w:ascii="Times New Roman" w:hAnsi="Times New Roman"/>
              </w:rPr>
              <w:t xml:space="preserve">областного бюджета </w:t>
            </w:r>
            <w:r w:rsidR="005C4E77" w:rsidRPr="006C1FBD">
              <w:rPr>
                <w:rFonts w:ascii="Times New Roman" w:hAnsi="Times New Roman"/>
              </w:rPr>
              <w:t>1.874.40</w:t>
            </w:r>
            <w:r w:rsidRPr="006C1FBD">
              <w:rPr>
                <w:rFonts w:ascii="Times New Roman" w:hAnsi="Times New Roman"/>
              </w:rPr>
              <w:t xml:space="preserve"> тыс. руб.;</w:t>
            </w:r>
          </w:p>
          <w:p w:rsidR="002566EC" w:rsidRPr="006C1FBD" w:rsidRDefault="002566EC" w:rsidP="00A64D11">
            <w:pPr>
              <w:tabs>
                <w:tab w:val="left" w:pos="34"/>
              </w:tabs>
              <w:ind w:firstLine="0"/>
              <w:jc w:val="left"/>
              <w:rPr>
                <w:rFonts w:ascii="Times New Roman" w:hAnsi="Times New Roman"/>
              </w:rPr>
            </w:pPr>
            <w:r w:rsidRPr="006C1FBD">
              <w:rPr>
                <w:rFonts w:ascii="Times New Roman" w:hAnsi="Times New Roman"/>
              </w:rPr>
              <w:t xml:space="preserve">федерального бюджета </w:t>
            </w:r>
            <w:r w:rsidR="005C4E77" w:rsidRPr="006C1FBD">
              <w:rPr>
                <w:rFonts w:ascii="Times New Roman" w:hAnsi="Times New Roman"/>
              </w:rPr>
              <w:t>8538.94</w:t>
            </w:r>
            <w:r w:rsidRPr="006C1FBD">
              <w:rPr>
                <w:rFonts w:ascii="Times New Roman" w:hAnsi="Times New Roman"/>
              </w:rPr>
              <w:t xml:space="preserve"> тыс. руб.</w:t>
            </w:r>
            <w:r w:rsidR="00C860F1" w:rsidRPr="006C1FBD">
              <w:rPr>
                <w:rFonts w:ascii="Times New Roman" w:hAnsi="Times New Roman"/>
              </w:rPr>
              <w:t>;</w:t>
            </w:r>
          </w:p>
          <w:p w:rsidR="00C860F1" w:rsidRPr="006C1FBD" w:rsidRDefault="005C4E77" w:rsidP="00C860F1">
            <w:pPr>
              <w:tabs>
                <w:tab w:val="left" w:pos="34"/>
              </w:tabs>
              <w:ind w:firstLine="0"/>
              <w:jc w:val="left"/>
              <w:rPr>
                <w:rFonts w:ascii="Times New Roman" w:hAnsi="Times New Roman"/>
              </w:rPr>
            </w:pPr>
            <w:r w:rsidRPr="006C1FBD">
              <w:rPr>
                <w:rFonts w:ascii="Times New Roman" w:hAnsi="Times New Roman"/>
              </w:rPr>
              <w:t>иные источники 0</w:t>
            </w:r>
            <w:r w:rsidR="00C860F1" w:rsidRPr="006C1FBD">
              <w:rPr>
                <w:rFonts w:ascii="Times New Roman" w:hAnsi="Times New Roman"/>
              </w:rPr>
              <w:t xml:space="preserve"> </w:t>
            </w:r>
            <w:proofErr w:type="spellStart"/>
            <w:r w:rsidR="00C860F1" w:rsidRPr="006C1FBD">
              <w:rPr>
                <w:rFonts w:ascii="Times New Roman" w:hAnsi="Times New Roman"/>
              </w:rPr>
              <w:t>тыс</w:t>
            </w:r>
            <w:proofErr w:type="gramStart"/>
            <w:r w:rsidR="00C860F1" w:rsidRPr="006C1FBD">
              <w:rPr>
                <w:rFonts w:ascii="Times New Roman" w:hAnsi="Times New Roman"/>
              </w:rPr>
              <w:t>.р</w:t>
            </w:r>
            <w:proofErr w:type="gramEnd"/>
            <w:r w:rsidR="00C860F1" w:rsidRPr="006C1FBD">
              <w:rPr>
                <w:rFonts w:ascii="Times New Roman" w:hAnsi="Times New Roman"/>
              </w:rPr>
              <w:t>уб</w:t>
            </w:r>
            <w:proofErr w:type="spellEnd"/>
            <w:r w:rsidR="00C860F1" w:rsidRPr="006C1FBD">
              <w:rPr>
                <w:rFonts w:ascii="Times New Roman" w:hAnsi="Times New Roman"/>
              </w:rPr>
              <w:t>.;</w:t>
            </w:r>
          </w:p>
          <w:p w:rsidR="002566EC" w:rsidRPr="006C1FBD" w:rsidRDefault="002566EC" w:rsidP="00A64D11">
            <w:pPr>
              <w:tabs>
                <w:tab w:val="left" w:pos="34"/>
              </w:tabs>
              <w:ind w:firstLine="317"/>
              <w:jc w:val="left"/>
              <w:rPr>
                <w:rFonts w:ascii="Times New Roman" w:hAnsi="Times New Roman"/>
              </w:rPr>
            </w:pPr>
            <w:r w:rsidRPr="006C1FBD">
              <w:rPr>
                <w:rFonts w:ascii="Times New Roman" w:hAnsi="Times New Roman"/>
                <w:b/>
              </w:rPr>
              <w:t>на 2022 год</w:t>
            </w:r>
            <w:r w:rsidRPr="006C1FBD">
              <w:rPr>
                <w:rFonts w:ascii="Times New Roman" w:hAnsi="Times New Roman"/>
              </w:rPr>
              <w:t xml:space="preserve"> </w:t>
            </w:r>
            <w:r w:rsidR="005C4E77" w:rsidRPr="006C1FBD">
              <w:rPr>
                <w:rFonts w:ascii="Times New Roman" w:hAnsi="Times New Roman"/>
              </w:rPr>
              <w:t>10413.33</w:t>
            </w:r>
            <w:r w:rsidRPr="006C1FBD">
              <w:rPr>
                <w:rFonts w:ascii="Times New Roman" w:hAnsi="Times New Roman"/>
              </w:rPr>
              <w:t>тыс. руб.,   из них средств:</w:t>
            </w:r>
          </w:p>
          <w:p w:rsidR="005C4E77" w:rsidRPr="006C1FBD" w:rsidRDefault="005C4E77" w:rsidP="005C4E77">
            <w:pPr>
              <w:tabs>
                <w:tab w:val="left" w:pos="34"/>
              </w:tabs>
              <w:ind w:firstLine="34"/>
              <w:jc w:val="left"/>
              <w:rPr>
                <w:rFonts w:ascii="Times New Roman" w:hAnsi="Times New Roman"/>
              </w:rPr>
            </w:pPr>
            <w:r w:rsidRPr="006C1FBD">
              <w:rPr>
                <w:rFonts w:ascii="Times New Roman" w:hAnsi="Times New Roman"/>
              </w:rPr>
              <w:t>местного бюджета 208.27 тыс. руб.;</w:t>
            </w:r>
          </w:p>
          <w:p w:rsidR="005C4E77" w:rsidRPr="006C1FBD" w:rsidRDefault="005C4E77" w:rsidP="005C4E77">
            <w:pPr>
              <w:tabs>
                <w:tab w:val="left" w:pos="34"/>
              </w:tabs>
              <w:ind w:firstLine="0"/>
              <w:jc w:val="left"/>
              <w:rPr>
                <w:rFonts w:ascii="Times New Roman" w:hAnsi="Times New Roman"/>
              </w:rPr>
            </w:pPr>
            <w:r w:rsidRPr="006C1FBD">
              <w:rPr>
                <w:rFonts w:ascii="Times New Roman" w:hAnsi="Times New Roman"/>
              </w:rPr>
              <w:t>областного бюджета 1.874.40 тыс. руб.;</w:t>
            </w:r>
          </w:p>
          <w:p w:rsidR="005C4E77" w:rsidRPr="006C1FBD" w:rsidRDefault="005C4E77" w:rsidP="005C4E77">
            <w:pPr>
              <w:tabs>
                <w:tab w:val="left" w:pos="34"/>
              </w:tabs>
              <w:ind w:firstLine="0"/>
              <w:jc w:val="left"/>
              <w:rPr>
                <w:rFonts w:ascii="Times New Roman" w:hAnsi="Times New Roman"/>
              </w:rPr>
            </w:pPr>
            <w:r w:rsidRPr="006C1FBD">
              <w:rPr>
                <w:rFonts w:ascii="Times New Roman" w:hAnsi="Times New Roman"/>
              </w:rPr>
              <w:t>федерального бюджета 8538.94 тыс. руб.;</w:t>
            </w:r>
          </w:p>
          <w:p w:rsidR="005C4E77" w:rsidRPr="006C1FBD" w:rsidRDefault="005C4E77" w:rsidP="005C4E77">
            <w:pPr>
              <w:tabs>
                <w:tab w:val="left" w:pos="34"/>
              </w:tabs>
              <w:ind w:firstLine="0"/>
              <w:jc w:val="left"/>
              <w:rPr>
                <w:rFonts w:ascii="Times New Roman" w:hAnsi="Times New Roman"/>
              </w:rPr>
            </w:pPr>
            <w:r w:rsidRPr="006C1FBD">
              <w:rPr>
                <w:rFonts w:ascii="Times New Roman" w:hAnsi="Times New Roman"/>
              </w:rPr>
              <w:t xml:space="preserve">иные источники 0 </w:t>
            </w:r>
            <w:proofErr w:type="spellStart"/>
            <w:r w:rsidRPr="006C1FBD">
              <w:rPr>
                <w:rFonts w:ascii="Times New Roman" w:hAnsi="Times New Roman"/>
              </w:rPr>
              <w:t>тыс</w:t>
            </w:r>
            <w:proofErr w:type="gramStart"/>
            <w:r w:rsidRPr="006C1FBD">
              <w:rPr>
                <w:rFonts w:ascii="Times New Roman" w:hAnsi="Times New Roman"/>
              </w:rPr>
              <w:t>.р</w:t>
            </w:r>
            <w:proofErr w:type="gramEnd"/>
            <w:r w:rsidRPr="006C1FBD">
              <w:rPr>
                <w:rFonts w:ascii="Times New Roman" w:hAnsi="Times New Roman"/>
              </w:rPr>
              <w:t>уб</w:t>
            </w:r>
            <w:proofErr w:type="spellEnd"/>
            <w:r w:rsidRPr="006C1FBD">
              <w:rPr>
                <w:rFonts w:ascii="Times New Roman" w:hAnsi="Times New Roman"/>
              </w:rPr>
              <w:t>.;</w:t>
            </w:r>
          </w:p>
          <w:p w:rsidR="00392419" w:rsidRPr="006C1FBD" w:rsidRDefault="00392419" w:rsidP="00392419">
            <w:pPr>
              <w:tabs>
                <w:tab w:val="left" w:pos="34"/>
              </w:tabs>
              <w:ind w:firstLine="317"/>
              <w:jc w:val="left"/>
              <w:rPr>
                <w:rFonts w:ascii="Times New Roman" w:hAnsi="Times New Roman"/>
              </w:rPr>
            </w:pPr>
            <w:r w:rsidRPr="006C1FBD">
              <w:rPr>
                <w:rFonts w:ascii="Times New Roman" w:hAnsi="Times New Roman"/>
                <w:b/>
              </w:rPr>
              <w:t>на 2023 год</w:t>
            </w:r>
            <w:r w:rsidRPr="006C1FBD">
              <w:rPr>
                <w:rFonts w:ascii="Times New Roman" w:hAnsi="Times New Roman"/>
              </w:rPr>
              <w:t xml:space="preserve"> 0 тыс. руб.,   из них средств:</w:t>
            </w:r>
          </w:p>
          <w:p w:rsidR="00392419" w:rsidRPr="006C1FBD" w:rsidRDefault="00392419" w:rsidP="00392419">
            <w:pPr>
              <w:tabs>
                <w:tab w:val="left" w:pos="34"/>
              </w:tabs>
              <w:ind w:firstLine="34"/>
              <w:jc w:val="left"/>
              <w:rPr>
                <w:rFonts w:ascii="Times New Roman" w:hAnsi="Times New Roman"/>
              </w:rPr>
            </w:pPr>
            <w:r w:rsidRPr="006C1FBD">
              <w:rPr>
                <w:rFonts w:ascii="Times New Roman" w:hAnsi="Times New Roman"/>
              </w:rPr>
              <w:t>местного бюджета 0 тыс. руб.;</w:t>
            </w:r>
          </w:p>
          <w:p w:rsidR="00392419" w:rsidRPr="006C1FBD" w:rsidRDefault="00392419" w:rsidP="00392419">
            <w:pPr>
              <w:tabs>
                <w:tab w:val="left" w:pos="34"/>
              </w:tabs>
              <w:ind w:firstLine="0"/>
              <w:jc w:val="left"/>
              <w:rPr>
                <w:rFonts w:ascii="Times New Roman" w:hAnsi="Times New Roman"/>
              </w:rPr>
            </w:pPr>
            <w:r w:rsidRPr="006C1FBD">
              <w:rPr>
                <w:rFonts w:ascii="Times New Roman" w:hAnsi="Times New Roman"/>
              </w:rPr>
              <w:t>областного бюджета 0 тыс. руб.;</w:t>
            </w:r>
          </w:p>
          <w:p w:rsidR="00392419" w:rsidRPr="006C1FBD" w:rsidRDefault="00392419" w:rsidP="00392419">
            <w:pPr>
              <w:tabs>
                <w:tab w:val="left" w:pos="34"/>
              </w:tabs>
              <w:ind w:firstLine="0"/>
              <w:jc w:val="left"/>
              <w:rPr>
                <w:rFonts w:ascii="Times New Roman" w:hAnsi="Times New Roman"/>
              </w:rPr>
            </w:pPr>
            <w:r w:rsidRPr="006C1FBD">
              <w:rPr>
                <w:rFonts w:ascii="Times New Roman" w:hAnsi="Times New Roman"/>
              </w:rPr>
              <w:t>федерального бюджета 0 тыс. руб.;</w:t>
            </w:r>
          </w:p>
          <w:p w:rsidR="00392419" w:rsidRPr="006C1FBD" w:rsidRDefault="00392419" w:rsidP="00392419">
            <w:pPr>
              <w:tabs>
                <w:tab w:val="left" w:pos="34"/>
              </w:tabs>
              <w:ind w:firstLine="0"/>
              <w:jc w:val="left"/>
              <w:rPr>
                <w:rFonts w:ascii="Times New Roman" w:hAnsi="Times New Roman"/>
              </w:rPr>
            </w:pPr>
            <w:r w:rsidRPr="006C1FBD">
              <w:rPr>
                <w:rFonts w:ascii="Times New Roman" w:hAnsi="Times New Roman"/>
              </w:rPr>
              <w:t xml:space="preserve">иные источники 0 </w:t>
            </w:r>
            <w:proofErr w:type="spellStart"/>
            <w:r w:rsidRPr="006C1FBD">
              <w:rPr>
                <w:rFonts w:ascii="Times New Roman" w:hAnsi="Times New Roman"/>
              </w:rPr>
              <w:t>тыс</w:t>
            </w:r>
            <w:proofErr w:type="gramStart"/>
            <w:r w:rsidRPr="006C1FBD">
              <w:rPr>
                <w:rFonts w:ascii="Times New Roman" w:hAnsi="Times New Roman"/>
              </w:rPr>
              <w:t>.р</w:t>
            </w:r>
            <w:proofErr w:type="gramEnd"/>
            <w:r w:rsidRPr="006C1FBD">
              <w:rPr>
                <w:rFonts w:ascii="Times New Roman" w:hAnsi="Times New Roman"/>
              </w:rPr>
              <w:t>уб</w:t>
            </w:r>
            <w:proofErr w:type="spellEnd"/>
            <w:r w:rsidRPr="006C1FBD">
              <w:rPr>
                <w:rFonts w:ascii="Times New Roman" w:hAnsi="Times New Roman"/>
              </w:rPr>
              <w:t>.;</w:t>
            </w:r>
          </w:p>
          <w:p w:rsidR="00392419" w:rsidRPr="006C1FBD" w:rsidRDefault="00392419" w:rsidP="00392419">
            <w:pPr>
              <w:tabs>
                <w:tab w:val="left" w:pos="34"/>
              </w:tabs>
              <w:ind w:firstLine="317"/>
              <w:jc w:val="left"/>
              <w:rPr>
                <w:rFonts w:ascii="Times New Roman" w:hAnsi="Times New Roman"/>
              </w:rPr>
            </w:pPr>
            <w:r w:rsidRPr="006C1FBD">
              <w:rPr>
                <w:rFonts w:ascii="Times New Roman" w:hAnsi="Times New Roman"/>
                <w:b/>
              </w:rPr>
              <w:t>на 2024 год</w:t>
            </w:r>
            <w:r w:rsidRPr="006C1FBD">
              <w:rPr>
                <w:rFonts w:ascii="Times New Roman" w:hAnsi="Times New Roman"/>
              </w:rPr>
              <w:t xml:space="preserve"> 0 тыс. руб.,   из них средств:</w:t>
            </w:r>
          </w:p>
          <w:p w:rsidR="00392419" w:rsidRPr="006C1FBD" w:rsidRDefault="00392419" w:rsidP="00392419">
            <w:pPr>
              <w:tabs>
                <w:tab w:val="left" w:pos="34"/>
              </w:tabs>
              <w:ind w:firstLine="34"/>
              <w:jc w:val="left"/>
              <w:rPr>
                <w:rFonts w:ascii="Times New Roman" w:hAnsi="Times New Roman"/>
              </w:rPr>
            </w:pPr>
            <w:r w:rsidRPr="006C1FBD">
              <w:rPr>
                <w:rFonts w:ascii="Times New Roman" w:hAnsi="Times New Roman"/>
              </w:rPr>
              <w:t>местного бюджета 0 тыс. руб.;</w:t>
            </w:r>
          </w:p>
          <w:p w:rsidR="00392419" w:rsidRPr="006C1FBD" w:rsidRDefault="00392419" w:rsidP="00392419">
            <w:pPr>
              <w:tabs>
                <w:tab w:val="left" w:pos="34"/>
              </w:tabs>
              <w:ind w:firstLine="0"/>
              <w:jc w:val="left"/>
              <w:rPr>
                <w:rFonts w:ascii="Times New Roman" w:hAnsi="Times New Roman"/>
              </w:rPr>
            </w:pPr>
            <w:r w:rsidRPr="006C1FBD">
              <w:rPr>
                <w:rFonts w:ascii="Times New Roman" w:hAnsi="Times New Roman"/>
              </w:rPr>
              <w:t>областного бюджета 0 тыс. руб.;</w:t>
            </w:r>
          </w:p>
          <w:p w:rsidR="00392419" w:rsidRPr="006C1FBD" w:rsidRDefault="00392419" w:rsidP="00392419">
            <w:pPr>
              <w:tabs>
                <w:tab w:val="left" w:pos="34"/>
              </w:tabs>
              <w:ind w:firstLine="0"/>
              <w:jc w:val="left"/>
              <w:rPr>
                <w:rFonts w:ascii="Times New Roman" w:hAnsi="Times New Roman"/>
              </w:rPr>
            </w:pPr>
            <w:r w:rsidRPr="006C1FBD">
              <w:rPr>
                <w:rFonts w:ascii="Times New Roman" w:hAnsi="Times New Roman"/>
              </w:rPr>
              <w:t>федерального бюджета 0 тыс. руб.;</w:t>
            </w:r>
          </w:p>
          <w:p w:rsidR="00392419" w:rsidRPr="006C1FBD" w:rsidRDefault="00392419" w:rsidP="00392419">
            <w:pPr>
              <w:tabs>
                <w:tab w:val="left" w:pos="34"/>
              </w:tabs>
              <w:ind w:firstLine="0"/>
              <w:jc w:val="left"/>
              <w:rPr>
                <w:rFonts w:ascii="Times New Roman" w:hAnsi="Times New Roman"/>
              </w:rPr>
            </w:pPr>
            <w:r w:rsidRPr="006C1FBD">
              <w:rPr>
                <w:rFonts w:ascii="Times New Roman" w:hAnsi="Times New Roman"/>
              </w:rPr>
              <w:t xml:space="preserve">иные источники 0 </w:t>
            </w:r>
            <w:proofErr w:type="spellStart"/>
            <w:r w:rsidRPr="006C1FBD">
              <w:rPr>
                <w:rFonts w:ascii="Times New Roman" w:hAnsi="Times New Roman"/>
              </w:rPr>
              <w:t>тыс</w:t>
            </w:r>
            <w:proofErr w:type="gramStart"/>
            <w:r w:rsidRPr="006C1FBD">
              <w:rPr>
                <w:rFonts w:ascii="Times New Roman" w:hAnsi="Times New Roman"/>
              </w:rPr>
              <w:t>.р</w:t>
            </w:r>
            <w:proofErr w:type="gramEnd"/>
            <w:r w:rsidRPr="006C1FBD">
              <w:rPr>
                <w:rFonts w:ascii="Times New Roman" w:hAnsi="Times New Roman"/>
              </w:rPr>
              <w:t>уб</w:t>
            </w:r>
            <w:proofErr w:type="spellEnd"/>
            <w:r w:rsidRPr="006C1FBD">
              <w:rPr>
                <w:rFonts w:ascii="Times New Roman" w:hAnsi="Times New Roman"/>
              </w:rPr>
              <w:t>.;</w:t>
            </w:r>
          </w:p>
          <w:p w:rsidR="00C860F1" w:rsidRPr="006C1FBD" w:rsidRDefault="00C860F1" w:rsidP="00A64D11">
            <w:pPr>
              <w:tabs>
                <w:tab w:val="left" w:pos="34"/>
              </w:tabs>
              <w:ind w:firstLine="0"/>
              <w:jc w:val="left"/>
              <w:rPr>
                <w:rFonts w:ascii="Times New Roman" w:hAnsi="Times New Roman"/>
              </w:rPr>
            </w:pPr>
          </w:p>
        </w:tc>
      </w:tr>
      <w:tr w:rsidR="002566EC" w:rsidRPr="006C1FBD" w:rsidTr="00A64D11">
        <w:tc>
          <w:tcPr>
            <w:tcW w:w="3085" w:type="dxa"/>
            <w:vAlign w:val="center"/>
          </w:tcPr>
          <w:p w:rsidR="002566EC" w:rsidRPr="006C1FBD" w:rsidRDefault="002566EC" w:rsidP="00A64D11">
            <w:pPr>
              <w:ind w:firstLine="0"/>
              <w:jc w:val="center"/>
              <w:rPr>
                <w:rFonts w:ascii="Times New Roman" w:hAnsi="Times New Roman"/>
              </w:rPr>
            </w:pPr>
            <w:r w:rsidRPr="006C1FBD">
              <w:rPr>
                <w:rFonts w:ascii="Times New Roman" w:hAnsi="Times New Roman"/>
              </w:rPr>
              <w:lastRenderedPageBreak/>
              <w:t>Перечень основных мероприятий муниципальной программы</w:t>
            </w:r>
          </w:p>
        </w:tc>
        <w:tc>
          <w:tcPr>
            <w:tcW w:w="6379" w:type="dxa"/>
            <w:vAlign w:val="center"/>
          </w:tcPr>
          <w:p w:rsidR="002566EC" w:rsidRPr="006C1FBD" w:rsidRDefault="002566EC" w:rsidP="00A64D11">
            <w:pPr>
              <w:tabs>
                <w:tab w:val="left" w:pos="34"/>
              </w:tabs>
              <w:ind w:firstLine="317"/>
              <w:jc w:val="left"/>
              <w:rPr>
                <w:rFonts w:ascii="Times New Roman" w:hAnsi="Times New Roman"/>
              </w:rPr>
            </w:pPr>
            <w:r w:rsidRPr="006C1FBD">
              <w:rPr>
                <w:rFonts w:ascii="Times New Roman" w:hAnsi="Times New Roman"/>
              </w:rPr>
              <w:t>1. Благоустройство дворовых территорий многоквартирных</w:t>
            </w:r>
            <w:r w:rsidR="00AE1FE2" w:rsidRPr="006C1FBD">
              <w:rPr>
                <w:rFonts w:ascii="Times New Roman" w:hAnsi="Times New Roman"/>
              </w:rPr>
              <w:t xml:space="preserve"> домов.</w:t>
            </w:r>
          </w:p>
          <w:p w:rsidR="002566EC" w:rsidRPr="006C1FBD" w:rsidRDefault="002566EC" w:rsidP="004E6067">
            <w:pPr>
              <w:tabs>
                <w:tab w:val="left" w:pos="34"/>
              </w:tabs>
              <w:ind w:firstLine="317"/>
              <w:jc w:val="left"/>
              <w:rPr>
                <w:rFonts w:ascii="Times New Roman" w:hAnsi="Times New Roman"/>
              </w:rPr>
            </w:pPr>
            <w:r w:rsidRPr="006C1FBD">
              <w:rPr>
                <w:rFonts w:ascii="Times New Roman" w:hAnsi="Times New Roman"/>
              </w:rPr>
              <w:t xml:space="preserve">2. Благоустройство </w:t>
            </w:r>
            <w:r w:rsidR="00AE1FE2" w:rsidRPr="006C1FBD">
              <w:rPr>
                <w:rFonts w:ascii="Times New Roman" w:hAnsi="Times New Roman"/>
              </w:rPr>
              <w:t>общественных территорий.</w:t>
            </w:r>
          </w:p>
          <w:p w:rsidR="00392419" w:rsidRPr="006C1FBD" w:rsidRDefault="00392419" w:rsidP="00DF7515">
            <w:pPr>
              <w:tabs>
                <w:tab w:val="left" w:pos="34"/>
              </w:tabs>
              <w:ind w:firstLine="317"/>
              <w:jc w:val="left"/>
              <w:rPr>
                <w:rFonts w:ascii="Times New Roman" w:hAnsi="Times New Roman"/>
              </w:rPr>
            </w:pPr>
            <w:r w:rsidRPr="006C1FBD">
              <w:rPr>
                <w:rFonts w:ascii="Times New Roman" w:hAnsi="Times New Roman"/>
              </w:rPr>
              <w:t>3. Мероприятия по проведению работ по образованию земельных участков, на которых расположены многоквартирные дома.</w:t>
            </w:r>
          </w:p>
        </w:tc>
      </w:tr>
      <w:tr w:rsidR="002566EC" w:rsidRPr="006C1FBD" w:rsidTr="00A64D11">
        <w:tc>
          <w:tcPr>
            <w:tcW w:w="3085" w:type="dxa"/>
            <w:vAlign w:val="center"/>
          </w:tcPr>
          <w:p w:rsidR="002566EC" w:rsidRPr="006C1FBD" w:rsidRDefault="002566EC" w:rsidP="00A64D11">
            <w:pPr>
              <w:ind w:firstLine="0"/>
              <w:jc w:val="center"/>
              <w:rPr>
                <w:rFonts w:ascii="Times New Roman" w:hAnsi="Times New Roman"/>
              </w:rPr>
            </w:pPr>
            <w:r w:rsidRPr="006C1FBD">
              <w:rPr>
                <w:rFonts w:ascii="Times New Roman" w:hAnsi="Times New Roman"/>
              </w:rPr>
              <w:t>Ожидаемые конечные результаты реализации муниципальной программы</w:t>
            </w:r>
          </w:p>
        </w:tc>
        <w:tc>
          <w:tcPr>
            <w:tcW w:w="6379" w:type="dxa"/>
            <w:vAlign w:val="center"/>
          </w:tcPr>
          <w:p w:rsidR="002566EC" w:rsidRPr="006C1FBD" w:rsidRDefault="002566EC" w:rsidP="00A64D11">
            <w:pPr>
              <w:tabs>
                <w:tab w:val="left" w:pos="34"/>
              </w:tabs>
              <w:ind w:firstLine="0"/>
              <w:jc w:val="left"/>
              <w:outlineLvl w:val="4"/>
              <w:rPr>
                <w:rFonts w:ascii="Times New Roman" w:hAnsi="Times New Roman"/>
              </w:rPr>
            </w:pPr>
            <w:r w:rsidRPr="006C1FBD">
              <w:rPr>
                <w:rFonts w:ascii="Times New Roman" w:hAnsi="Times New Roman"/>
              </w:rPr>
              <w:t>Создание безопасных и комфортных условий для проживания населения</w:t>
            </w:r>
          </w:p>
        </w:tc>
      </w:tr>
    </w:tbl>
    <w:p w:rsidR="0078114E" w:rsidRPr="006C1FBD" w:rsidRDefault="0078114E" w:rsidP="002566EC">
      <w:pPr>
        <w:jc w:val="center"/>
        <w:rPr>
          <w:rFonts w:ascii="Times New Roman" w:hAnsi="Times New Roman"/>
          <w:b/>
        </w:rPr>
      </w:pPr>
    </w:p>
    <w:p w:rsidR="009658C9" w:rsidRPr="00EA74CB" w:rsidRDefault="009658C9" w:rsidP="00A924AD">
      <w:pPr>
        <w:ind w:firstLine="0"/>
        <w:rPr>
          <w:rFonts w:ascii="Times New Roman" w:hAnsi="Times New Roman"/>
        </w:rPr>
      </w:pPr>
    </w:p>
    <w:p w:rsidR="002566EC" w:rsidRPr="00EA74CB" w:rsidRDefault="00EA74CB" w:rsidP="002566EC">
      <w:pPr>
        <w:jc w:val="center"/>
        <w:rPr>
          <w:rFonts w:ascii="Times New Roman" w:hAnsi="Times New Roman"/>
        </w:rPr>
      </w:pPr>
      <w:r w:rsidRPr="00EA74CB">
        <w:rPr>
          <w:rFonts w:ascii="Times New Roman" w:hAnsi="Times New Roman"/>
        </w:rPr>
        <w:t>Глава 2.</w:t>
      </w:r>
      <w:r w:rsidR="002566EC" w:rsidRPr="00EA74CB">
        <w:rPr>
          <w:rFonts w:ascii="Times New Roman" w:hAnsi="Times New Roman"/>
        </w:rPr>
        <w:t xml:space="preserve"> </w:t>
      </w:r>
      <w:r>
        <w:rPr>
          <w:rFonts w:ascii="Times New Roman" w:hAnsi="Times New Roman"/>
        </w:rPr>
        <w:t>«</w:t>
      </w:r>
      <w:r w:rsidR="002566EC" w:rsidRPr="00EA74CB">
        <w:rPr>
          <w:rFonts w:ascii="Times New Roman" w:hAnsi="Times New Roman"/>
        </w:rPr>
        <w:t>Характеристика текущего состояния сферы реализации муниципальной программы</w:t>
      </w:r>
      <w:r w:rsidR="002E7E51" w:rsidRPr="00EA74CB">
        <w:rPr>
          <w:rFonts w:ascii="Times New Roman" w:hAnsi="Times New Roman"/>
        </w:rPr>
        <w:t>, проблемы</w:t>
      </w:r>
      <w:r>
        <w:rPr>
          <w:rFonts w:ascii="Times New Roman" w:hAnsi="Times New Roman"/>
        </w:rPr>
        <w:t>»</w:t>
      </w:r>
    </w:p>
    <w:p w:rsidR="002566EC" w:rsidRPr="006C1FBD" w:rsidRDefault="002566EC" w:rsidP="002566EC">
      <w:pPr>
        <w:ind w:firstLine="708"/>
        <w:rPr>
          <w:rFonts w:ascii="Times New Roman" w:hAnsi="Times New Roman"/>
        </w:rPr>
      </w:pPr>
    </w:p>
    <w:p w:rsidR="00BF05CC" w:rsidRPr="006C1FBD" w:rsidRDefault="00BF05CC" w:rsidP="00BF05CC">
      <w:pPr>
        <w:suppressAutoHyphens/>
        <w:ind w:firstLine="709"/>
        <w:rPr>
          <w:rFonts w:ascii="Times New Roman" w:eastAsia="Calibri" w:hAnsi="Times New Roman"/>
          <w:spacing w:val="2"/>
          <w:shd w:val="clear" w:color="auto" w:fill="FFFFFF"/>
          <w:lang w:eastAsia="ar-SA"/>
        </w:rPr>
      </w:pPr>
      <w:r w:rsidRPr="006C1FBD">
        <w:rPr>
          <w:rFonts w:ascii="Times New Roman" w:eastAsia="Calibri" w:hAnsi="Times New Roman"/>
          <w:spacing w:val="2"/>
          <w:shd w:val="clear" w:color="auto" w:fill="FFFFFF"/>
          <w:lang w:eastAsia="ar-SA"/>
        </w:rPr>
        <w:t>Вопросы формирования комфортной среды обитания человека – это вопросы местного значения, реализация которых возложена Федеральным законом от 6 октября 2003 года № 131-ФЗ «Об общих принципах организации местного самоуправления в Российской Федерации» на органы местного самоуправления муниципальных районов, городских округов, городских и сельских поселений.</w:t>
      </w:r>
    </w:p>
    <w:p w:rsidR="00BF05CC" w:rsidRPr="006C1FBD" w:rsidRDefault="00BF05CC" w:rsidP="00BF05CC">
      <w:pPr>
        <w:suppressAutoHyphens/>
        <w:ind w:firstLine="709"/>
        <w:rPr>
          <w:rFonts w:ascii="Times New Roman" w:eastAsia="Calibri" w:hAnsi="Times New Roman"/>
          <w:spacing w:val="2"/>
          <w:shd w:val="clear" w:color="auto" w:fill="FFFFFF"/>
          <w:lang w:eastAsia="ar-SA"/>
        </w:rPr>
      </w:pPr>
      <w:r w:rsidRPr="006C1FBD">
        <w:rPr>
          <w:rFonts w:ascii="Times New Roman" w:eastAsia="Calibri" w:hAnsi="Times New Roman"/>
          <w:spacing w:val="2"/>
          <w:shd w:val="clear" w:color="auto" w:fill="FFFFFF"/>
          <w:lang w:eastAsia="ar-SA"/>
        </w:rPr>
        <w:t>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BF05CC" w:rsidRPr="006C1FBD" w:rsidRDefault="00BF05CC" w:rsidP="00BF05CC">
      <w:pPr>
        <w:suppressAutoHyphens/>
        <w:ind w:firstLine="709"/>
        <w:rPr>
          <w:rFonts w:ascii="Times New Roman" w:eastAsia="Calibri" w:hAnsi="Times New Roman"/>
          <w:spacing w:val="2"/>
          <w:shd w:val="clear" w:color="auto" w:fill="FFFFFF"/>
          <w:lang w:eastAsia="ar-SA"/>
        </w:rPr>
      </w:pPr>
      <w:r w:rsidRPr="006C1FBD">
        <w:rPr>
          <w:rFonts w:ascii="Times New Roman" w:eastAsia="Calibri" w:hAnsi="Times New Roman"/>
          <w:spacing w:val="2"/>
          <w:shd w:val="clear" w:color="auto" w:fill="FFFFFF"/>
          <w:lang w:eastAsia="ar-SA"/>
        </w:rPr>
        <w:t>Уровень благоустройства дворовых, общественных территорий и мест массового отдыха населения является важнейшим показателем комфортности проживания.</w:t>
      </w:r>
    </w:p>
    <w:p w:rsidR="00BF05CC" w:rsidRPr="006C1FBD" w:rsidRDefault="00BF05CC" w:rsidP="00BF05CC">
      <w:pPr>
        <w:widowControl/>
        <w:ind w:firstLine="709"/>
        <w:rPr>
          <w:rFonts w:ascii="Times New Roman" w:hAnsi="Times New Roman"/>
        </w:rPr>
      </w:pPr>
      <w:r w:rsidRPr="006C1FBD">
        <w:rPr>
          <w:rFonts w:ascii="Times New Roman" w:hAnsi="Times New Roman"/>
        </w:rPr>
        <w:t xml:space="preserve">В настоящее время при реализации администрацией Лесогорского муниципального образования (далее – администрация) полномочий по решению вопросов местного </w:t>
      </w:r>
      <w:r w:rsidRPr="006C1FBD">
        <w:rPr>
          <w:rFonts w:ascii="Times New Roman" w:hAnsi="Times New Roman"/>
        </w:rPr>
        <w:lastRenderedPageBreak/>
        <w:t>значения в сфере благоустройства существует ряд проблем, среди которых наиболее актуальными являются:</w:t>
      </w:r>
    </w:p>
    <w:p w:rsidR="00BF05CC" w:rsidRPr="006C1FBD" w:rsidRDefault="00BF05CC" w:rsidP="00BF05CC">
      <w:pPr>
        <w:widowControl/>
        <w:ind w:firstLine="709"/>
        <w:rPr>
          <w:rFonts w:ascii="Times New Roman" w:hAnsi="Times New Roman"/>
        </w:rPr>
      </w:pPr>
      <w:r w:rsidRPr="006C1FBD">
        <w:rPr>
          <w:rFonts w:ascii="Times New Roman" w:hAnsi="Times New Roman"/>
        </w:rPr>
        <w:t>1. Высокая степень износа асфальтового покрытия внутриквартальных проездов, дворовых проездов и тротуаров;</w:t>
      </w:r>
    </w:p>
    <w:p w:rsidR="00BF05CC" w:rsidRPr="006C1FBD" w:rsidRDefault="00BF05CC" w:rsidP="00BF05CC">
      <w:pPr>
        <w:widowControl/>
        <w:ind w:firstLine="709"/>
        <w:rPr>
          <w:rFonts w:ascii="Times New Roman" w:hAnsi="Times New Roman"/>
        </w:rPr>
      </w:pPr>
      <w:r w:rsidRPr="006C1FBD">
        <w:rPr>
          <w:rFonts w:ascii="Times New Roman" w:hAnsi="Times New Roman"/>
        </w:rPr>
        <w:t>2. 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rsidR="00BF05CC" w:rsidRPr="006C1FBD" w:rsidRDefault="00BF05CC" w:rsidP="00BF05CC">
      <w:pPr>
        <w:widowControl/>
        <w:ind w:firstLine="709"/>
        <w:rPr>
          <w:rFonts w:ascii="Times New Roman" w:hAnsi="Times New Roman"/>
        </w:rPr>
      </w:pPr>
      <w:r w:rsidRPr="006C1FBD">
        <w:rPr>
          <w:rFonts w:ascii="Times New Roman" w:hAnsi="Times New Roman"/>
        </w:rPr>
        <w:t>3. Несоответствие уровня освещения дворовых и общественных территорий нормативным требованиям;</w:t>
      </w:r>
    </w:p>
    <w:p w:rsidR="00BF05CC" w:rsidRPr="006C1FBD" w:rsidRDefault="00BF05CC" w:rsidP="00BF05CC">
      <w:pPr>
        <w:widowControl/>
        <w:ind w:firstLine="709"/>
        <w:rPr>
          <w:rFonts w:ascii="Times New Roman" w:hAnsi="Times New Roman"/>
        </w:rPr>
      </w:pPr>
      <w:r w:rsidRPr="006C1FBD">
        <w:rPr>
          <w:rFonts w:ascii="Times New Roman" w:hAnsi="Times New Roman"/>
        </w:rPr>
        <w:t>4. Зрелое и перестойное состояние большинства зеленых насаждений дворовых и общественных территорий, разрушение травяного покрытия газонов;</w:t>
      </w:r>
    </w:p>
    <w:p w:rsidR="00BF05CC" w:rsidRPr="006C1FBD" w:rsidRDefault="00BF05CC" w:rsidP="00BF05CC">
      <w:pPr>
        <w:widowControl/>
        <w:ind w:firstLine="709"/>
        <w:rPr>
          <w:rFonts w:ascii="Times New Roman" w:hAnsi="Times New Roman"/>
        </w:rPr>
      </w:pPr>
      <w:r w:rsidRPr="006C1FBD">
        <w:rPr>
          <w:rFonts w:ascii="Times New Roman" w:hAnsi="Times New Roman"/>
        </w:rPr>
        <w:t>5. Недостаточный уровень озеленения в районах многоэтажной застройки;</w:t>
      </w:r>
    </w:p>
    <w:p w:rsidR="00BF05CC" w:rsidRPr="006C1FBD" w:rsidRDefault="00BF05CC" w:rsidP="00BF05CC">
      <w:pPr>
        <w:widowControl/>
        <w:ind w:firstLine="709"/>
        <w:rPr>
          <w:rFonts w:ascii="Times New Roman" w:hAnsi="Times New Roman"/>
        </w:rPr>
      </w:pPr>
      <w:r w:rsidRPr="006C1FBD">
        <w:rPr>
          <w:rFonts w:ascii="Times New Roman" w:hAnsi="Times New Roman"/>
        </w:rPr>
        <w:t>6. Недостаточное обеспечение доступных для инвалидов мест отдыха на дворовых территориях многоквартирных домов и общественных территориях, ограниченность доступа и передвижения.</w:t>
      </w:r>
    </w:p>
    <w:p w:rsidR="00BF05CC" w:rsidRPr="006C1FBD" w:rsidRDefault="00BF05CC" w:rsidP="00BF05CC">
      <w:pPr>
        <w:suppressAutoHyphens/>
        <w:ind w:firstLine="709"/>
        <w:rPr>
          <w:rFonts w:ascii="Times New Roman" w:hAnsi="Times New Roman"/>
          <w:lang w:eastAsia="ar-SA"/>
        </w:rPr>
      </w:pPr>
      <w:r w:rsidRPr="006C1FBD">
        <w:rPr>
          <w:rFonts w:ascii="Times New Roman" w:eastAsia="Calibri" w:hAnsi="Times New Roman"/>
          <w:spacing w:val="2"/>
          <w:shd w:val="clear" w:color="auto" w:fill="FFFFFF"/>
          <w:lang w:eastAsia="ar-SA"/>
        </w:rPr>
        <w:t xml:space="preserve">В условиях ограниченности финансовых ресурсов администрация Лесогорского муниципального образования вынуждена была заниматься решением текущих задач, </w:t>
      </w:r>
      <w:r w:rsidRPr="006C1FBD">
        <w:rPr>
          <w:rFonts w:ascii="Times New Roman" w:hAnsi="Times New Roman"/>
          <w:lang w:eastAsia="ar-SA"/>
        </w:rPr>
        <w:t>проводить точечные мероприятия по благоустройству поселения, в основном направленные на содержание уже существующих объектов благоустройства и поддержание их в исправном состоянии.</w:t>
      </w:r>
    </w:p>
    <w:p w:rsidR="002566EC" w:rsidRPr="006C1FBD" w:rsidRDefault="002566EC" w:rsidP="002566EC">
      <w:pPr>
        <w:ind w:firstLine="708"/>
        <w:rPr>
          <w:rFonts w:ascii="Times New Roman" w:hAnsi="Times New Roman"/>
        </w:rPr>
      </w:pPr>
      <w:r w:rsidRPr="006C1FBD">
        <w:rPr>
          <w:rFonts w:ascii="Times New Roman" w:hAnsi="Times New Roman"/>
        </w:rPr>
        <w:t>Сведения о</w:t>
      </w:r>
      <w:r w:rsidR="00F75ECD" w:rsidRPr="006C1FBD">
        <w:rPr>
          <w:rFonts w:ascii="Times New Roman" w:hAnsi="Times New Roman"/>
        </w:rPr>
        <w:t xml:space="preserve"> текущих показателях (индикаторах</w:t>
      </w:r>
      <w:r w:rsidRPr="006C1FBD">
        <w:rPr>
          <w:rFonts w:ascii="Times New Roman" w:hAnsi="Times New Roman"/>
        </w:rPr>
        <w:t xml:space="preserve">) состояния благоустройства в </w:t>
      </w:r>
      <w:r w:rsidR="004E6067" w:rsidRPr="006C1FBD">
        <w:rPr>
          <w:rFonts w:ascii="Times New Roman" w:hAnsi="Times New Roman"/>
        </w:rPr>
        <w:t xml:space="preserve">Лесогорском </w:t>
      </w:r>
      <w:r w:rsidRPr="006C1FBD">
        <w:rPr>
          <w:rFonts w:ascii="Times New Roman" w:hAnsi="Times New Roman"/>
        </w:rPr>
        <w:t>муниципальн</w:t>
      </w:r>
      <w:r w:rsidR="004E6067" w:rsidRPr="006C1FBD">
        <w:rPr>
          <w:rFonts w:ascii="Times New Roman" w:hAnsi="Times New Roman"/>
        </w:rPr>
        <w:t xml:space="preserve">ом образовании  </w:t>
      </w:r>
      <w:r w:rsidR="00F75ECD" w:rsidRPr="006C1FBD">
        <w:rPr>
          <w:rFonts w:ascii="Times New Roman" w:hAnsi="Times New Roman"/>
        </w:rPr>
        <w:t>за</w:t>
      </w:r>
      <w:r w:rsidRPr="006C1FBD">
        <w:rPr>
          <w:rFonts w:ascii="Times New Roman" w:hAnsi="Times New Roman"/>
        </w:rPr>
        <w:t xml:space="preserve"> период, составляющий не менее 3 лет, предшествующих году начала реализации муниципальной программы</w:t>
      </w:r>
      <w:r w:rsidR="00F75ECD" w:rsidRPr="006C1FBD">
        <w:rPr>
          <w:rFonts w:ascii="Times New Roman" w:hAnsi="Times New Roman"/>
        </w:rPr>
        <w:t>,</w:t>
      </w:r>
      <w:r w:rsidRPr="006C1FBD">
        <w:rPr>
          <w:rFonts w:ascii="Times New Roman" w:hAnsi="Times New Roman"/>
        </w:rPr>
        <w:t xml:space="preserve"> представлен</w:t>
      </w:r>
      <w:r w:rsidR="00F75ECD" w:rsidRPr="006C1FBD">
        <w:rPr>
          <w:rFonts w:ascii="Times New Roman" w:hAnsi="Times New Roman"/>
        </w:rPr>
        <w:t>ы</w:t>
      </w:r>
      <w:r w:rsidRPr="006C1FBD">
        <w:rPr>
          <w:rFonts w:ascii="Times New Roman" w:hAnsi="Times New Roman"/>
        </w:rPr>
        <w:t xml:space="preserve"> в табл. 1.</w:t>
      </w:r>
    </w:p>
    <w:p w:rsidR="002566EC" w:rsidRPr="006C1FBD" w:rsidRDefault="002566EC" w:rsidP="002566EC">
      <w:pPr>
        <w:jc w:val="right"/>
        <w:rPr>
          <w:rFonts w:ascii="Times New Roman" w:hAnsi="Times New Roman"/>
          <w:bCs/>
          <w:color w:val="000000"/>
        </w:rPr>
      </w:pPr>
    </w:p>
    <w:p w:rsidR="002566EC" w:rsidRPr="006C1FBD" w:rsidRDefault="002566EC" w:rsidP="002566EC">
      <w:pPr>
        <w:jc w:val="right"/>
        <w:rPr>
          <w:rFonts w:ascii="Times New Roman" w:hAnsi="Times New Roman"/>
          <w:bCs/>
          <w:color w:val="000000"/>
        </w:rPr>
      </w:pPr>
      <w:r w:rsidRPr="006C1FBD">
        <w:rPr>
          <w:rFonts w:ascii="Times New Roman" w:hAnsi="Times New Roman"/>
          <w:bCs/>
          <w:color w:val="000000"/>
        </w:rPr>
        <w:t>Табл. 1</w:t>
      </w:r>
    </w:p>
    <w:p w:rsidR="002566EC" w:rsidRPr="006C1FBD" w:rsidRDefault="002566EC" w:rsidP="002566EC">
      <w:pPr>
        <w:jc w:val="right"/>
        <w:rPr>
          <w:rFonts w:ascii="Times New Roman" w:hAnsi="Times New Roman"/>
          <w:bCs/>
          <w:color w:val="000000"/>
        </w:rPr>
      </w:pPr>
    </w:p>
    <w:p w:rsidR="00F75ECD" w:rsidRPr="006C1FBD" w:rsidRDefault="002566EC" w:rsidP="002566EC">
      <w:pPr>
        <w:jc w:val="center"/>
        <w:rPr>
          <w:rFonts w:ascii="Times New Roman" w:hAnsi="Times New Roman"/>
          <w:b/>
        </w:rPr>
      </w:pPr>
      <w:r w:rsidRPr="006C1FBD">
        <w:rPr>
          <w:rFonts w:ascii="Times New Roman" w:hAnsi="Times New Roman"/>
          <w:b/>
        </w:rPr>
        <w:t>Сведения о текущих показателях (индикатора) состояния благоустройства в</w:t>
      </w:r>
      <w:r w:rsidR="004E6067" w:rsidRPr="006C1FBD">
        <w:rPr>
          <w:rFonts w:ascii="Times New Roman" w:hAnsi="Times New Roman"/>
          <w:b/>
        </w:rPr>
        <w:t xml:space="preserve"> Лесогорском</w:t>
      </w:r>
      <w:r w:rsidRPr="006C1FBD">
        <w:rPr>
          <w:rFonts w:ascii="Times New Roman" w:hAnsi="Times New Roman"/>
          <w:b/>
        </w:rPr>
        <w:t xml:space="preserve"> муниципальн</w:t>
      </w:r>
      <w:r w:rsidR="00F75ECD" w:rsidRPr="006C1FBD">
        <w:rPr>
          <w:rFonts w:ascii="Times New Roman" w:hAnsi="Times New Roman"/>
          <w:b/>
        </w:rPr>
        <w:t xml:space="preserve">ом образовании </w:t>
      </w:r>
    </w:p>
    <w:p w:rsidR="005F73D8" w:rsidRPr="006C1FBD" w:rsidRDefault="005F73D8" w:rsidP="002566EC">
      <w:pPr>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0"/>
        <w:gridCol w:w="6352"/>
        <w:gridCol w:w="1985"/>
      </w:tblGrid>
      <w:tr w:rsidR="005F73D8" w:rsidRPr="006C1FBD" w:rsidTr="005F73D8">
        <w:tc>
          <w:tcPr>
            <w:tcW w:w="560" w:type="dxa"/>
            <w:vAlign w:val="center"/>
          </w:tcPr>
          <w:p w:rsidR="005F73D8" w:rsidRPr="006C1FBD" w:rsidRDefault="005F73D8" w:rsidP="005F73D8">
            <w:pPr>
              <w:widowControl/>
              <w:autoSpaceDE/>
              <w:autoSpaceDN/>
              <w:adjustRightInd/>
              <w:ind w:firstLine="0"/>
              <w:jc w:val="center"/>
              <w:rPr>
                <w:rFonts w:ascii="Times New Roman" w:hAnsi="Times New Roman"/>
                <w:b/>
              </w:rPr>
            </w:pPr>
            <w:r w:rsidRPr="006C1FBD">
              <w:rPr>
                <w:rFonts w:ascii="Times New Roman" w:hAnsi="Times New Roman"/>
                <w:b/>
              </w:rPr>
              <w:t>№</w:t>
            </w:r>
          </w:p>
          <w:p w:rsidR="005F73D8" w:rsidRPr="006C1FBD" w:rsidRDefault="005F73D8" w:rsidP="005F73D8">
            <w:pPr>
              <w:widowControl/>
              <w:autoSpaceDE/>
              <w:autoSpaceDN/>
              <w:adjustRightInd/>
              <w:ind w:firstLine="0"/>
              <w:jc w:val="center"/>
              <w:rPr>
                <w:rFonts w:ascii="Times New Roman" w:hAnsi="Times New Roman"/>
                <w:b/>
              </w:rPr>
            </w:pPr>
            <w:r w:rsidRPr="006C1FBD">
              <w:rPr>
                <w:rFonts w:ascii="Times New Roman" w:hAnsi="Times New Roman"/>
                <w:b/>
              </w:rPr>
              <w:t>п/п</w:t>
            </w:r>
          </w:p>
        </w:tc>
        <w:tc>
          <w:tcPr>
            <w:tcW w:w="6352" w:type="dxa"/>
            <w:vAlign w:val="center"/>
          </w:tcPr>
          <w:p w:rsidR="005F73D8" w:rsidRPr="006C1FBD" w:rsidRDefault="005F73D8" w:rsidP="005F73D8">
            <w:pPr>
              <w:widowControl/>
              <w:autoSpaceDE/>
              <w:autoSpaceDN/>
              <w:adjustRightInd/>
              <w:ind w:firstLine="0"/>
              <w:jc w:val="center"/>
              <w:rPr>
                <w:rFonts w:ascii="Times New Roman" w:hAnsi="Times New Roman"/>
                <w:b/>
              </w:rPr>
            </w:pPr>
            <w:r w:rsidRPr="006C1FBD">
              <w:rPr>
                <w:rFonts w:ascii="Times New Roman" w:hAnsi="Times New Roman"/>
                <w:b/>
              </w:rPr>
              <w:t>Наименование показателей</w:t>
            </w:r>
          </w:p>
        </w:tc>
        <w:tc>
          <w:tcPr>
            <w:tcW w:w="1985" w:type="dxa"/>
            <w:vAlign w:val="center"/>
          </w:tcPr>
          <w:p w:rsidR="005F73D8" w:rsidRPr="006C1FBD" w:rsidRDefault="005F73D8" w:rsidP="005F73D8">
            <w:pPr>
              <w:widowControl/>
              <w:autoSpaceDE/>
              <w:autoSpaceDN/>
              <w:adjustRightInd/>
              <w:ind w:firstLine="0"/>
              <w:jc w:val="center"/>
              <w:rPr>
                <w:rFonts w:ascii="Times New Roman" w:hAnsi="Times New Roman"/>
                <w:b/>
              </w:rPr>
            </w:pPr>
            <w:r w:rsidRPr="006C1FBD">
              <w:rPr>
                <w:rFonts w:ascii="Times New Roman" w:hAnsi="Times New Roman"/>
                <w:b/>
              </w:rPr>
              <w:t xml:space="preserve">Данные </w:t>
            </w:r>
            <w:r w:rsidR="00BF05CC" w:rsidRPr="006C1FBD">
              <w:rPr>
                <w:rFonts w:ascii="Times New Roman" w:hAnsi="Times New Roman"/>
                <w:b/>
              </w:rPr>
              <w:t xml:space="preserve">за три года </w:t>
            </w:r>
            <w:r w:rsidRPr="006C1FBD">
              <w:rPr>
                <w:rFonts w:ascii="Times New Roman" w:hAnsi="Times New Roman"/>
                <w:b/>
              </w:rPr>
              <w:t>до начала реализации муниципальной программы</w:t>
            </w:r>
          </w:p>
        </w:tc>
      </w:tr>
      <w:tr w:rsidR="005F73D8" w:rsidRPr="006C1FBD" w:rsidTr="005F73D8">
        <w:trPr>
          <w:trHeight w:val="322"/>
        </w:trPr>
        <w:tc>
          <w:tcPr>
            <w:tcW w:w="560" w:type="dxa"/>
            <w:vAlign w:val="bottom"/>
          </w:tcPr>
          <w:p w:rsidR="005F73D8" w:rsidRPr="006C1FBD" w:rsidRDefault="005F73D8" w:rsidP="005F73D8">
            <w:pPr>
              <w:widowControl/>
              <w:autoSpaceDE/>
              <w:autoSpaceDN/>
              <w:adjustRightInd/>
              <w:ind w:firstLine="0"/>
              <w:jc w:val="center"/>
              <w:rPr>
                <w:rFonts w:ascii="Times New Roman" w:hAnsi="Times New Roman"/>
              </w:rPr>
            </w:pPr>
            <w:r w:rsidRPr="006C1FBD">
              <w:rPr>
                <w:rFonts w:ascii="Times New Roman" w:hAnsi="Times New Roman"/>
              </w:rPr>
              <w:t>1</w:t>
            </w:r>
          </w:p>
        </w:tc>
        <w:tc>
          <w:tcPr>
            <w:tcW w:w="6352" w:type="dxa"/>
            <w:vAlign w:val="bottom"/>
          </w:tcPr>
          <w:p w:rsidR="005F73D8" w:rsidRPr="006C1FBD" w:rsidRDefault="005F73D8" w:rsidP="005F73D8">
            <w:pPr>
              <w:widowControl/>
              <w:autoSpaceDE/>
              <w:autoSpaceDN/>
              <w:adjustRightInd/>
              <w:ind w:firstLine="0"/>
              <w:jc w:val="left"/>
              <w:rPr>
                <w:rFonts w:ascii="Times New Roman" w:hAnsi="Times New Roman"/>
              </w:rPr>
            </w:pPr>
            <w:r w:rsidRPr="006C1FBD">
              <w:rPr>
                <w:rFonts w:ascii="Times New Roman" w:hAnsi="Times New Roman"/>
              </w:rPr>
              <w:t xml:space="preserve">Количество благоустроенных дворовых территорий (шт.) </w:t>
            </w:r>
          </w:p>
        </w:tc>
        <w:tc>
          <w:tcPr>
            <w:tcW w:w="1985" w:type="dxa"/>
            <w:vAlign w:val="bottom"/>
          </w:tcPr>
          <w:p w:rsidR="005F73D8" w:rsidRPr="006C1FBD" w:rsidRDefault="005F73D8" w:rsidP="005F73D8">
            <w:pPr>
              <w:widowControl/>
              <w:autoSpaceDE/>
              <w:autoSpaceDN/>
              <w:adjustRightInd/>
              <w:ind w:firstLine="0"/>
              <w:jc w:val="center"/>
              <w:rPr>
                <w:rFonts w:ascii="Times New Roman" w:hAnsi="Times New Roman"/>
              </w:rPr>
            </w:pPr>
            <w:r w:rsidRPr="006C1FBD">
              <w:rPr>
                <w:rFonts w:ascii="Times New Roman" w:hAnsi="Times New Roman"/>
              </w:rPr>
              <w:t xml:space="preserve">12 </w:t>
            </w:r>
          </w:p>
        </w:tc>
      </w:tr>
      <w:tr w:rsidR="005F73D8" w:rsidRPr="006C1FBD" w:rsidTr="005F73D8">
        <w:tc>
          <w:tcPr>
            <w:tcW w:w="560" w:type="dxa"/>
            <w:vAlign w:val="bottom"/>
          </w:tcPr>
          <w:p w:rsidR="005F73D8" w:rsidRPr="006C1FBD" w:rsidRDefault="005F73D8" w:rsidP="005F73D8">
            <w:pPr>
              <w:widowControl/>
              <w:autoSpaceDE/>
              <w:autoSpaceDN/>
              <w:adjustRightInd/>
              <w:ind w:firstLine="0"/>
              <w:jc w:val="center"/>
              <w:rPr>
                <w:rFonts w:ascii="Times New Roman" w:hAnsi="Times New Roman"/>
              </w:rPr>
            </w:pPr>
            <w:r w:rsidRPr="006C1FBD">
              <w:rPr>
                <w:rFonts w:ascii="Times New Roman" w:hAnsi="Times New Roman"/>
              </w:rPr>
              <w:t>2</w:t>
            </w:r>
          </w:p>
        </w:tc>
        <w:tc>
          <w:tcPr>
            <w:tcW w:w="6352" w:type="dxa"/>
            <w:vAlign w:val="bottom"/>
          </w:tcPr>
          <w:p w:rsidR="005F73D8" w:rsidRPr="006C1FBD" w:rsidRDefault="005F73D8" w:rsidP="005F73D8">
            <w:pPr>
              <w:widowControl/>
              <w:autoSpaceDE/>
              <w:autoSpaceDN/>
              <w:adjustRightInd/>
              <w:ind w:firstLine="0"/>
              <w:jc w:val="left"/>
              <w:rPr>
                <w:rFonts w:ascii="Times New Roman" w:hAnsi="Times New Roman"/>
              </w:rPr>
            </w:pPr>
            <w:r w:rsidRPr="006C1FBD">
              <w:rPr>
                <w:rFonts w:ascii="Times New Roman" w:hAnsi="Times New Roman"/>
              </w:rPr>
              <w:t>Площадь благоустроенных дворовых территорий, (м</w:t>
            </w:r>
            <w:proofErr w:type="gramStart"/>
            <w:r w:rsidRPr="006C1FBD">
              <w:rPr>
                <w:rFonts w:ascii="Times New Roman" w:hAnsi="Times New Roman"/>
              </w:rPr>
              <w:t>2</w:t>
            </w:r>
            <w:proofErr w:type="gramEnd"/>
            <w:r w:rsidRPr="006C1FBD">
              <w:rPr>
                <w:rFonts w:ascii="Times New Roman" w:hAnsi="Times New Roman"/>
              </w:rPr>
              <w:t>)</w:t>
            </w:r>
          </w:p>
        </w:tc>
        <w:tc>
          <w:tcPr>
            <w:tcW w:w="1985" w:type="dxa"/>
            <w:vAlign w:val="center"/>
          </w:tcPr>
          <w:p w:rsidR="005F73D8" w:rsidRPr="006C1FBD" w:rsidRDefault="005F73D8" w:rsidP="005F73D8">
            <w:pPr>
              <w:widowControl/>
              <w:autoSpaceDE/>
              <w:autoSpaceDN/>
              <w:adjustRightInd/>
              <w:ind w:firstLine="0"/>
              <w:jc w:val="center"/>
              <w:rPr>
                <w:rFonts w:ascii="Times New Roman" w:hAnsi="Times New Roman"/>
              </w:rPr>
            </w:pPr>
            <w:r w:rsidRPr="006C1FBD">
              <w:rPr>
                <w:rFonts w:ascii="Times New Roman" w:hAnsi="Times New Roman"/>
              </w:rPr>
              <w:t xml:space="preserve">76 511 </w:t>
            </w:r>
          </w:p>
        </w:tc>
      </w:tr>
      <w:tr w:rsidR="005F73D8" w:rsidRPr="006C1FBD" w:rsidTr="005F73D8">
        <w:tc>
          <w:tcPr>
            <w:tcW w:w="560" w:type="dxa"/>
            <w:vAlign w:val="bottom"/>
          </w:tcPr>
          <w:p w:rsidR="005F73D8" w:rsidRPr="006C1FBD" w:rsidRDefault="005F73D8" w:rsidP="005F73D8">
            <w:pPr>
              <w:widowControl/>
              <w:autoSpaceDE/>
              <w:autoSpaceDN/>
              <w:adjustRightInd/>
              <w:ind w:firstLine="0"/>
              <w:jc w:val="center"/>
              <w:rPr>
                <w:rFonts w:ascii="Times New Roman" w:hAnsi="Times New Roman"/>
              </w:rPr>
            </w:pPr>
            <w:r w:rsidRPr="006C1FBD">
              <w:rPr>
                <w:rFonts w:ascii="Times New Roman" w:hAnsi="Times New Roman"/>
              </w:rPr>
              <w:t>2</w:t>
            </w:r>
          </w:p>
        </w:tc>
        <w:tc>
          <w:tcPr>
            <w:tcW w:w="6352" w:type="dxa"/>
            <w:vAlign w:val="bottom"/>
          </w:tcPr>
          <w:p w:rsidR="005F73D8" w:rsidRPr="006C1FBD" w:rsidRDefault="005F73D8" w:rsidP="005F73D8">
            <w:pPr>
              <w:widowControl/>
              <w:autoSpaceDE/>
              <w:autoSpaceDN/>
              <w:adjustRightInd/>
              <w:ind w:firstLine="0"/>
              <w:rPr>
                <w:rFonts w:ascii="Times New Roman" w:hAnsi="Times New Roman"/>
              </w:rPr>
            </w:pPr>
            <w:r w:rsidRPr="006C1FBD">
              <w:rPr>
                <w:rFonts w:ascii="Times New Roman" w:hAnsi="Times New Roman"/>
              </w:rPr>
              <w:t>Доля благоустроенных дворовых территорий многоквартирных домов (от общего количества и площади) дворовых территорий</w:t>
            </w:r>
            <w:proofErr w:type="gramStart"/>
            <w:r w:rsidRPr="006C1FBD">
              <w:rPr>
                <w:rFonts w:ascii="Times New Roman" w:hAnsi="Times New Roman"/>
              </w:rPr>
              <w:t xml:space="preserve">, (%) </w:t>
            </w:r>
            <w:proofErr w:type="gramEnd"/>
          </w:p>
        </w:tc>
        <w:tc>
          <w:tcPr>
            <w:tcW w:w="1985" w:type="dxa"/>
            <w:vAlign w:val="center"/>
          </w:tcPr>
          <w:p w:rsidR="005F73D8" w:rsidRPr="006C1FBD" w:rsidRDefault="005F73D8" w:rsidP="005F73D8">
            <w:pPr>
              <w:widowControl/>
              <w:autoSpaceDE/>
              <w:autoSpaceDN/>
              <w:adjustRightInd/>
              <w:ind w:firstLine="0"/>
              <w:jc w:val="center"/>
              <w:rPr>
                <w:rFonts w:ascii="Times New Roman" w:hAnsi="Times New Roman"/>
              </w:rPr>
            </w:pPr>
            <w:r w:rsidRPr="006C1FBD">
              <w:rPr>
                <w:rFonts w:ascii="Times New Roman" w:hAnsi="Times New Roman"/>
              </w:rPr>
              <w:t>32</w:t>
            </w:r>
          </w:p>
        </w:tc>
      </w:tr>
      <w:tr w:rsidR="005F73D8" w:rsidRPr="006C1FBD" w:rsidTr="005F73D8">
        <w:tc>
          <w:tcPr>
            <w:tcW w:w="560" w:type="dxa"/>
            <w:vAlign w:val="bottom"/>
          </w:tcPr>
          <w:p w:rsidR="005F73D8" w:rsidRPr="006C1FBD" w:rsidRDefault="005F73D8" w:rsidP="005F73D8">
            <w:pPr>
              <w:widowControl/>
              <w:autoSpaceDE/>
              <w:autoSpaceDN/>
              <w:adjustRightInd/>
              <w:ind w:firstLine="0"/>
              <w:jc w:val="center"/>
              <w:rPr>
                <w:rFonts w:ascii="Times New Roman" w:hAnsi="Times New Roman"/>
              </w:rPr>
            </w:pPr>
            <w:r w:rsidRPr="006C1FBD">
              <w:rPr>
                <w:rFonts w:ascii="Times New Roman" w:hAnsi="Times New Roman"/>
              </w:rPr>
              <w:t>3</w:t>
            </w:r>
          </w:p>
        </w:tc>
        <w:tc>
          <w:tcPr>
            <w:tcW w:w="6352" w:type="dxa"/>
            <w:vAlign w:val="bottom"/>
          </w:tcPr>
          <w:p w:rsidR="005F73D8" w:rsidRPr="006C1FBD" w:rsidRDefault="005F73D8" w:rsidP="005F73D8">
            <w:pPr>
              <w:widowControl/>
              <w:autoSpaceDE/>
              <w:autoSpaceDN/>
              <w:adjustRightInd/>
              <w:ind w:firstLine="0"/>
              <w:jc w:val="left"/>
              <w:rPr>
                <w:rFonts w:ascii="Times New Roman" w:hAnsi="Times New Roman"/>
              </w:rPr>
            </w:pPr>
            <w:r w:rsidRPr="006C1FBD">
              <w:rPr>
                <w:rFonts w:ascii="Times New Roman" w:hAnsi="Times New Roman"/>
              </w:rPr>
              <w:t>Охват населения благоустроенными дворовыми территориями</w:t>
            </w:r>
            <w:proofErr w:type="gramStart"/>
            <w:r w:rsidRPr="006C1FBD">
              <w:rPr>
                <w:rFonts w:ascii="Times New Roman" w:hAnsi="Times New Roman"/>
              </w:rPr>
              <w:t xml:space="preserve">, (%) </w:t>
            </w:r>
            <w:proofErr w:type="gramEnd"/>
          </w:p>
        </w:tc>
        <w:tc>
          <w:tcPr>
            <w:tcW w:w="1985" w:type="dxa"/>
            <w:vAlign w:val="center"/>
          </w:tcPr>
          <w:p w:rsidR="005F73D8" w:rsidRPr="006C1FBD" w:rsidRDefault="005F73D8" w:rsidP="005F73D8">
            <w:pPr>
              <w:widowControl/>
              <w:autoSpaceDE/>
              <w:autoSpaceDN/>
              <w:adjustRightInd/>
              <w:ind w:firstLine="0"/>
              <w:jc w:val="center"/>
              <w:rPr>
                <w:rFonts w:ascii="Times New Roman" w:hAnsi="Times New Roman"/>
              </w:rPr>
            </w:pPr>
            <w:r w:rsidRPr="006C1FBD">
              <w:rPr>
                <w:rFonts w:ascii="Times New Roman" w:hAnsi="Times New Roman"/>
              </w:rPr>
              <w:t>51,8</w:t>
            </w:r>
          </w:p>
        </w:tc>
      </w:tr>
      <w:tr w:rsidR="005F73D8" w:rsidRPr="006C1FBD" w:rsidTr="005F73D8">
        <w:tc>
          <w:tcPr>
            <w:tcW w:w="560" w:type="dxa"/>
            <w:vAlign w:val="bottom"/>
          </w:tcPr>
          <w:p w:rsidR="005F73D8" w:rsidRPr="006C1FBD" w:rsidRDefault="005F73D8" w:rsidP="005F73D8">
            <w:pPr>
              <w:widowControl/>
              <w:autoSpaceDE/>
              <w:autoSpaceDN/>
              <w:adjustRightInd/>
              <w:ind w:firstLine="0"/>
              <w:jc w:val="center"/>
              <w:rPr>
                <w:rFonts w:ascii="Times New Roman" w:hAnsi="Times New Roman"/>
              </w:rPr>
            </w:pPr>
            <w:r w:rsidRPr="006C1FBD">
              <w:rPr>
                <w:rFonts w:ascii="Times New Roman" w:hAnsi="Times New Roman"/>
              </w:rPr>
              <w:t>4</w:t>
            </w:r>
          </w:p>
        </w:tc>
        <w:tc>
          <w:tcPr>
            <w:tcW w:w="6352" w:type="dxa"/>
            <w:vAlign w:val="bottom"/>
          </w:tcPr>
          <w:p w:rsidR="005F73D8" w:rsidRPr="006C1FBD" w:rsidRDefault="005F73D8" w:rsidP="005F73D8">
            <w:pPr>
              <w:widowControl/>
              <w:autoSpaceDE/>
              <w:autoSpaceDN/>
              <w:adjustRightInd/>
              <w:ind w:firstLine="0"/>
              <w:jc w:val="left"/>
              <w:rPr>
                <w:rFonts w:ascii="Times New Roman" w:hAnsi="Times New Roman"/>
              </w:rPr>
            </w:pPr>
            <w:r w:rsidRPr="006C1FBD">
              <w:rPr>
                <w:rFonts w:ascii="Times New Roman" w:hAnsi="Times New Roman"/>
              </w:rPr>
              <w:t xml:space="preserve">Количество благоустроенных общественных территорий, (шт.) </w:t>
            </w:r>
          </w:p>
        </w:tc>
        <w:tc>
          <w:tcPr>
            <w:tcW w:w="1985" w:type="dxa"/>
            <w:vAlign w:val="center"/>
          </w:tcPr>
          <w:p w:rsidR="005F73D8" w:rsidRPr="006C1FBD" w:rsidRDefault="005F73D8" w:rsidP="005F73D8">
            <w:pPr>
              <w:widowControl/>
              <w:autoSpaceDE/>
              <w:autoSpaceDN/>
              <w:adjustRightInd/>
              <w:ind w:firstLine="0"/>
              <w:jc w:val="center"/>
              <w:rPr>
                <w:rFonts w:ascii="Times New Roman" w:hAnsi="Times New Roman"/>
              </w:rPr>
            </w:pPr>
            <w:r w:rsidRPr="006C1FBD">
              <w:rPr>
                <w:rFonts w:ascii="Times New Roman" w:hAnsi="Times New Roman"/>
              </w:rPr>
              <w:t>6</w:t>
            </w:r>
          </w:p>
        </w:tc>
      </w:tr>
      <w:tr w:rsidR="005F73D8" w:rsidRPr="006C1FBD" w:rsidTr="005F73D8">
        <w:tc>
          <w:tcPr>
            <w:tcW w:w="560" w:type="dxa"/>
            <w:vAlign w:val="bottom"/>
          </w:tcPr>
          <w:p w:rsidR="005F73D8" w:rsidRPr="006C1FBD" w:rsidRDefault="005F73D8" w:rsidP="005F73D8">
            <w:pPr>
              <w:widowControl/>
              <w:autoSpaceDE/>
              <w:autoSpaceDN/>
              <w:adjustRightInd/>
              <w:ind w:firstLine="0"/>
              <w:jc w:val="center"/>
              <w:rPr>
                <w:rFonts w:ascii="Times New Roman" w:hAnsi="Times New Roman"/>
              </w:rPr>
            </w:pPr>
            <w:r w:rsidRPr="006C1FBD">
              <w:rPr>
                <w:rFonts w:ascii="Times New Roman" w:hAnsi="Times New Roman"/>
              </w:rPr>
              <w:t>5</w:t>
            </w:r>
          </w:p>
        </w:tc>
        <w:tc>
          <w:tcPr>
            <w:tcW w:w="6352" w:type="dxa"/>
            <w:vAlign w:val="bottom"/>
          </w:tcPr>
          <w:p w:rsidR="005F73D8" w:rsidRPr="006C1FBD" w:rsidRDefault="005F73D8" w:rsidP="005F73D8">
            <w:pPr>
              <w:widowControl/>
              <w:autoSpaceDE/>
              <w:autoSpaceDN/>
              <w:adjustRightInd/>
              <w:ind w:firstLine="0"/>
              <w:jc w:val="left"/>
              <w:rPr>
                <w:rFonts w:ascii="Times New Roman" w:hAnsi="Times New Roman"/>
              </w:rPr>
            </w:pPr>
            <w:r w:rsidRPr="006C1FBD">
              <w:rPr>
                <w:rFonts w:ascii="Times New Roman" w:hAnsi="Times New Roman"/>
              </w:rPr>
              <w:t>Площадь благоустроенных общественных территорий, (м</w:t>
            </w:r>
            <w:proofErr w:type="gramStart"/>
            <w:r w:rsidRPr="006C1FBD">
              <w:rPr>
                <w:rFonts w:ascii="Times New Roman" w:hAnsi="Times New Roman"/>
              </w:rPr>
              <w:t>2</w:t>
            </w:r>
            <w:proofErr w:type="gramEnd"/>
            <w:r w:rsidRPr="006C1FBD">
              <w:rPr>
                <w:rFonts w:ascii="Times New Roman" w:hAnsi="Times New Roman"/>
              </w:rPr>
              <w:t xml:space="preserve">)  </w:t>
            </w:r>
          </w:p>
        </w:tc>
        <w:tc>
          <w:tcPr>
            <w:tcW w:w="1985" w:type="dxa"/>
            <w:vAlign w:val="center"/>
          </w:tcPr>
          <w:p w:rsidR="005F73D8" w:rsidRPr="006C1FBD" w:rsidRDefault="005F73D8" w:rsidP="005F73D8">
            <w:pPr>
              <w:widowControl/>
              <w:autoSpaceDE/>
              <w:autoSpaceDN/>
              <w:adjustRightInd/>
              <w:ind w:firstLine="0"/>
              <w:jc w:val="center"/>
              <w:rPr>
                <w:rFonts w:ascii="Times New Roman" w:hAnsi="Times New Roman"/>
              </w:rPr>
            </w:pPr>
            <w:r w:rsidRPr="006C1FBD">
              <w:rPr>
                <w:rFonts w:ascii="Times New Roman" w:hAnsi="Times New Roman"/>
              </w:rPr>
              <w:t>35165</w:t>
            </w:r>
          </w:p>
        </w:tc>
      </w:tr>
      <w:tr w:rsidR="005F73D8" w:rsidRPr="006C1FBD" w:rsidTr="005F73D8">
        <w:trPr>
          <w:trHeight w:val="445"/>
        </w:trPr>
        <w:tc>
          <w:tcPr>
            <w:tcW w:w="560" w:type="dxa"/>
            <w:vAlign w:val="bottom"/>
          </w:tcPr>
          <w:p w:rsidR="005F73D8" w:rsidRPr="006C1FBD" w:rsidRDefault="005F73D8" w:rsidP="005F73D8">
            <w:pPr>
              <w:widowControl/>
              <w:autoSpaceDE/>
              <w:autoSpaceDN/>
              <w:adjustRightInd/>
              <w:ind w:firstLine="0"/>
              <w:jc w:val="center"/>
              <w:rPr>
                <w:rFonts w:ascii="Times New Roman" w:hAnsi="Times New Roman"/>
              </w:rPr>
            </w:pPr>
            <w:r w:rsidRPr="006C1FBD">
              <w:rPr>
                <w:rFonts w:ascii="Times New Roman" w:hAnsi="Times New Roman"/>
              </w:rPr>
              <w:t>6</w:t>
            </w:r>
          </w:p>
        </w:tc>
        <w:tc>
          <w:tcPr>
            <w:tcW w:w="6352" w:type="dxa"/>
            <w:vAlign w:val="bottom"/>
          </w:tcPr>
          <w:p w:rsidR="005F73D8" w:rsidRPr="006C1FBD" w:rsidRDefault="005F73D8" w:rsidP="005F73D8">
            <w:pPr>
              <w:widowControl/>
              <w:autoSpaceDE/>
              <w:autoSpaceDN/>
              <w:adjustRightInd/>
              <w:ind w:firstLine="0"/>
              <w:jc w:val="left"/>
              <w:rPr>
                <w:rFonts w:ascii="Times New Roman" w:hAnsi="Times New Roman"/>
              </w:rPr>
            </w:pPr>
            <w:r w:rsidRPr="006C1FBD">
              <w:rPr>
                <w:rFonts w:ascii="Times New Roman" w:hAnsi="Times New Roman"/>
              </w:rPr>
              <w:t>Доля площади благоустроенных общественных территорий к общей площади общественных территорий,(%)</w:t>
            </w:r>
          </w:p>
        </w:tc>
        <w:tc>
          <w:tcPr>
            <w:tcW w:w="1985" w:type="dxa"/>
            <w:vAlign w:val="center"/>
          </w:tcPr>
          <w:p w:rsidR="005F73D8" w:rsidRPr="006C1FBD" w:rsidRDefault="005F73D8" w:rsidP="005F73D8">
            <w:pPr>
              <w:widowControl/>
              <w:autoSpaceDE/>
              <w:autoSpaceDN/>
              <w:adjustRightInd/>
              <w:ind w:firstLine="0"/>
              <w:jc w:val="center"/>
              <w:rPr>
                <w:rFonts w:ascii="Times New Roman" w:hAnsi="Times New Roman"/>
              </w:rPr>
            </w:pPr>
          </w:p>
          <w:p w:rsidR="005F73D8" w:rsidRPr="006C1FBD" w:rsidRDefault="005F73D8" w:rsidP="005F73D8">
            <w:pPr>
              <w:widowControl/>
              <w:autoSpaceDE/>
              <w:autoSpaceDN/>
              <w:adjustRightInd/>
              <w:ind w:firstLine="0"/>
              <w:jc w:val="center"/>
              <w:rPr>
                <w:rFonts w:ascii="Times New Roman" w:hAnsi="Times New Roman"/>
              </w:rPr>
            </w:pPr>
            <w:r w:rsidRPr="006C1FBD">
              <w:rPr>
                <w:rFonts w:ascii="Times New Roman" w:hAnsi="Times New Roman"/>
              </w:rPr>
              <w:t>34</w:t>
            </w:r>
          </w:p>
        </w:tc>
      </w:tr>
    </w:tbl>
    <w:p w:rsidR="005F73D8" w:rsidRPr="006C1FBD" w:rsidRDefault="005F73D8" w:rsidP="002566EC">
      <w:pPr>
        <w:jc w:val="center"/>
        <w:rPr>
          <w:rFonts w:ascii="Times New Roman" w:hAnsi="Times New Roman"/>
          <w:b/>
        </w:rPr>
      </w:pPr>
    </w:p>
    <w:p w:rsidR="005F73D8" w:rsidRPr="006C1FBD" w:rsidRDefault="005F73D8" w:rsidP="002566EC">
      <w:pPr>
        <w:jc w:val="center"/>
        <w:rPr>
          <w:rFonts w:ascii="Times New Roman" w:hAnsi="Times New Roman"/>
          <w:b/>
        </w:rPr>
      </w:pPr>
    </w:p>
    <w:p w:rsidR="00A924AD" w:rsidRDefault="00A924AD" w:rsidP="00EA74CB">
      <w:pPr>
        <w:ind w:left="360" w:firstLine="0"/>
        <w:jc w:val="center"/>
        <w:rPr>
          <w:rFonts w:ascii="Times New Roman" w:hAnsi="Times New Roman"/>
        </w:rPr>
      </w:pPr>
    </w:p>
    <w:p w:rsidR="00A924AD" w:rsidRDefault="00A924AD" w:rsidP="00EA74CB">
      <w:pPr>
        <w:ind w:left="360" w:firstLine="0"/>
        <w:jc w:val="center"/>
        <w:rPr>
          <w:rFonts w:ascii="Times New Roman" w:hAnsi="Times New Roman"/>
        </w:rPr>
      </w:pPr>
    </w:p>
    <w:p w:rsidR="00A924AD" w:rsidRDefault="00A924AD" w:rsidP="00EA74CB">
      <w:pPr>
        <w:ind w:left="360" w:firstLine="0"/>
        <w:jc w:val="center"/>
        <w:rPr>
          <w:rFonts w:ascii="Times New Roman" w:hAnsi="Times New Roman"/>
        </w:rPr>
      </w:pPr>
    </w:p>
    <w:p w:rsidR="002566EC" w:rsidRPr="00EA74CB" w:rsidRDefault="00EA74CB" w:rsidP="00EA74CB">
      <w:pPr>
        <w:ind w:left="360" w:firstLine="0"/>
        <w:jc w:val="center"/>
        <w:rPr>
          <w:rFonts w:ascii="Times New Roman" w:hAnsi="Times New Roman"/>
        </w:rPr>
      </w:pPr>
      <w:r w:rsidRPr="00EA74CB">
        <w:rPr>
          <w:rFonts w:ascii="Times New Roman" w:hAnsi="Times New Roman"/>
        </w:rPr>
        <w:lastRenderedPageBreak/>
        <w:t>Глава 3. «</w:t>
      </w:r>
      <w:r w:rsidR="00F75ECD" w:rsidRPr="00EA74CB">
        <w:rPr>
          <w:rFonts w:ascii="Times New Roman" w:hAnsi="Times New Roman"/>
        </w:rPr>
        <w:t>Приоритеты муниципальной политики в сфере благоустройства, ц</w:t>
      </w:r>
      <w:r w:rsidR="002566EC" w:rsidRPr="00EA74CB">
        <w:rPr>
          <w:rFonts w:ascii="Times New Roman" w:hAnsi="Times New Roman"/>
        </w:rPr>
        <w:t>ель и задачи, целевые показатели, сроки реализации муниципальной программы</w:t>
      </w:r>
      <w:r w:rsidRPr="00EA74CB">
        <w:rPr>
          <w:rFonts w:ascii="Times New Roman" w:hAnsi="Times New Roman"/>
        </w:rPr>
        <w:t>»</w:t>
      </w:r>
    </w:p>
    <w:p w:rsidR="002566EC" w:rsidRPr="006C1FBD" w:rsidRDefault="002566EC" w:rsidP="002566EC">
      <w:pPr>
        <w:jc w:val="center"/>
        <w:rPr>
          <w:rFonts w:ascii="Times New Roman" w:hAnsi="Times New Roman"/>
        </w:rPr>
      </w:pPr>
    </w:p>
    <w:p w:rsidR="00392419" w:rsidRPr="006C1FBD" w:rsidRDefault="00392419" w:rsidP="00392419">
      <w:pPr>
        <w:ind w:firstLine="708"/>
        <w:rPr>
          <w:rFonts w:ascii="Times New Roman" w:eastAsia="Calibri" w:hAnsi="Times New Roman"/>
        </w:rPr>
      </w:pPr>
      <w:proofErr w:type="gramStart"/>
      <w:r w:rsidRPr="006C1FBD">
        <w:rPr>
          <w:rFonts w:ascii="Times New Roman" w:eastAsia="Calibri" w:hAnsi="Times New Roman"/>
        </w:rPr>
        <w:t xml:space="preserve">В соответствии с указом Президента Российской Федерации от </w:t>
      </w:r>
      <w:r w:rsidRPr="006C1FBD">
        <w:rPr>
          <w:rFonts w:ascii="Times New Roman" w:eastAsia="Calibri" w:hAnsi="Times New Roman"/>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w:t>
      </w:r>
      <w:proofErr w:type="gramEnd"/>
      <w:r w:rsidRPr="006C1FBD">
        <w:rPr>
          <w:rFonts w:ascii="Times New Roman" w:eastAsia="Calibri" w:hAnsi="Times New Roman"/>
        </w:rPr>
        <w:t xml:space="preserve"> «Формирование комфортной городской среды».</w:t>
      </w:r>
    </w:p>
    <w:p w:rsidR="00392419" w:rsidRPr="006C1FBD" w:rsidRDefault="00392419" w:rsidP="00392419">
      <w:pPr>
        <w:ind w:firstLine="709"/>
        <w:rPr>
          <w:rFonts w:ascii="Times New Roman" w:eastAsia="Calibri" w:hAnsi="Times New Roman"/>
        </w:rPr>
      </w:pPr>
      <w:r w:rsidRPr="006C1FBD">
        <w:rPr>
          <w:rFonts w:ascii="Times New Roman" w:eastAsia="Calibri" w:hAnsi="Times New Roman"/>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6C1FBD">
        <w:rPr>
          <w:rFonts w:ascii="Times New Roman" w:eastAsia="Calibri" w:hAnsi="Times New Roman"/>
        </w:rPr>
        <w:t>Б</w:t>
      </w:r>
      <w:r w:rsidR="00C22C35" w:rsidRPr="006C1FBD">
        <w:rPr>
          <w:rFonts w:ascii="Times New Roman" w:eastAsia="Calibri" w:hAnsi="Times New Roman"/>
        </w:rPr>
        <w:t>олотовым</w:t>
      </w:r>
      <w:proofErr w:type="spellEnd"/>
      <w:r w:rsidR="00C22C35" w:rsidRPr="006C1FBD">
        <w:rPr>
          <w:rFonts w:ascii="Times New Roman" w:eastAsia="Calibri" w:hAnsi="Times New Roman"/>
        </w:rPr>
        <w:t xml:space="preserve"> 14 декабря 2018 года.</w:t>
      </w:r>
    </w:p>
    <w:p w:rsidR="00B2264A" w:rsidRPr="006C1FBD" w:rsidRDefault="00B2264A" w:rsidP="00B2264A">
      <w:pPr>
        <w:pStyle w:val="ConsPlusNormal"/>
        <w:ind w:firstLine="709"/>
        <w:jc w:val="both"/>
        <w:rPr>
          <w:rFonts w:ascii="Times New Roman" w:hAnsi="Times New Roman" w:cs="Times New Roman"/>
          <w:sz w:val="24"/>
          <w:szCs w:val="24"/>
        </w:rPr>
      </w:pPr>
      <w:r w:rsidRPr="006C1FBD">
        <w:rPr>
          <w:rFonts w:ascii="Times New Roman" w:hAnsi="Times New Roman" w:cs="Times New Roman"/>
          <w:sz w:val="24"/>
          <w:szCs w:val="24"/>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3B0E7E" w:rsidRPr="006C1FBD" w:rsidRDefault="002566EC" w:rsidP="003B0E7E">
      <w:pPr>
        <w:rPr>
          <w:rFonts w:ascii="Times New Roman" w:hAnsi="Times New Roman"/>
          <w:b/>
        </w:rPr>
      </w:pPr>
      <w:r w:rsidRPr="006C1FBD">
        <w:rPr>
          <w:rFonts w:ascii="Times New Roman" w:hAnsi="Times New Roman"/>
        </w:rPr>
        <w:t>Цель муниципальной программы:</w:t>
      </w:r>
      <w:r w:rsidR="003B0E7E" w:rsidRPr="006C1FBD">
        <w:rPr>
          <w:rFonts w:ascii="Times New Roman" w:hAnsi="Times New Roman"/>
        </w:rPr>
        <w:t xml:space="preserve"> повышение качества и комфорта городской среды на  территории</w:t>
      </w:r>
      <w:r w:rsidR="004E6067" w:rsidRPr="006C1FBD">
        <w:rPr>
          <w:rFonts w:ascii="Times New Roman" w:hAnsi="Times New Roman"/>
        </w:rPr>
        <w:t xml:space="preserve"> Лесогорского</w:t>
      </w:r>
      <w:r w:rsidR="003B0E7E" w:rsidRPr="006C1FBD">
        <w:rPr>
          <w:rFonts w:ascii="Times New Roman" w:hAnsi="Times New Roman"/>
        </w:rPr>
        <w:t xml:space="preserve"> муниципального образования</w:t>
      </w:r>
      <w:r w:rsidR="004E6067" w:rsidRPr="006C1FBD">
        <w:rPr>
          <w:rFonts w:ascii="Times New Roman" w:hAnsi="Times New Roman"/>
        </w:rPr>
        <w:t>.</w:t>
      </w:r>
    </w:p>
    <w:p w:rsidR="002566EC" w:rsidRPr="006C1FBD" w:rsidRDefault="002566EC" w:rsidP="002566EC">
      <w:pPr>
        <w:rPr>
          <w:rFonts w:ascii="Times New Roman" w:hAnsi="Times New Roman"/>
          <w:b/>
        </w:rPr>
      </w:pPr>
      <w:r w:rsidRPr="006C1FBD">
        <w:rPr>
          <w:rFonts w:ascii="Times New Roman" w:hAnsi="Times New Roman"/>
        </w:rPr>
        <w:t>Для достижения поставленной цели необходимо решить следующие задачи:</w:t>
      </w:r>
    </w:p>
    <w:p w:rsidR="003B0E7E" w:rsidRPr="006C1FBD" w:rsidRDefault="003B0E7E" w:rsidP="003B0E7E">
      <w:pPr>
        <w:tabs>
          <w:tab w:val="left" w:pos="34"/>
        </w:tabs>
        <w:ind w:firstLine="709"/>
        <w:jc w:val="left"/>
        <w:rPr>
          <w:rFonts w:ascii="Times New Roman" w:hAnsi="Times New Roman"/>
        </w:rPr>
      </w:pPr>
      <w:r w:rsidRPr="006C1FBD">
        <w:rPr>
          <w:rFonts w:ascii="Times New Roman" w:hAnsi="Times New Roman"/>
        </w:rPr>
        <w:t>1. Повышение уровня благоустройства дворовых территорий многоквартирных домов.</w:t>
      </w:r>
    </w:p>
    <w:p w:rsidR="003B0E7E" w:rsidRPr="006C1FBD" w:rsidRDefault="003B0E7E" w:rsidP="003B0E7E">
      <w:pPr>
        <w:tabs>
          <w:tab w:val="left" w:pos="34"/>
        </w:tabs>
        <w:ind w:firstLine="709"/>
        <w:jc w:val="left"/>
        <w:outlineLvl w:val="4"/>
        <w:rPr>
          <w:rFonts w:ascii="Times New Roman" w:hAnsi="Times New Roman"/>
        </w:rPr>
      </w:pPr>
      <w:r w:rsidRPr="006C1FBD">
        <w:rPr>
          <w:rFonts w:ascii="Times New Roman" w:hAnsi="Times New Roman"/>
        </w:rPr>
        <w:t>2. Повышение уровня благоустройства общественных территорий.</w:t>
      </w:r>
    </w:p>
    <w:p w:rsidR="003B0E7E" w:rsidRPr="006C1FBD" w:rsidRDefault="004E6067" w:rsidP="003B0E7E">
      <w:pPr>
        <w:ind w:firstLine="709"/>
        <w:rPr>
          <w:rFonts w:ascii="Times New Roman" w:hAnsi="Times New Roman"/>
        </w:rPr>
      </w:pPr>
      <w:r w:rsidRPr="006C1FBD">
        <w:rPr>
          <w:rFonts w:ascii="Times New Roman" w:hAnsi="Times New Roman"/>
        </w:rPr>
        <w:t>3</w:t>
      </w:r>
      <w:r w:rsidR="003B0E7E" w:rsidRPr="006C1FBD">
        <w:rPr>
          <w:rFonts w:ascii="Times New Roman" w:hAnsi="Times New Roman"/>
        </w:rPr>
        <w:t>. Повышение уровня вовлеченности заинтересованных граждан, организаций в реализацию мероприятий по благоустройству территории.</w:t>
      </w:r>
    </w:p>
    <w:p w:rsidR="002566EC" w:rsidRDefault="002566EC" w:rsidP="00A924AD">
      <w:pPr>
        <w:rPr>
          <w:rFonts w:ascii="Times New Roman" w:hAnsi="Times New Roman"/>
          <w:b/>
        </w:rPr>
      </w:pPr>
      <w:r w:rsidRPr="006C1FBD">
        <w:rPr>
          <w:rFonts w:ascii="Times New Roman" w:hAnsi="Times New Roman"/>
        </w:rPr>
        <w:t>Сведения о показателях (индикаторах) муниципальной программы представлены в таблице 2.</w:t>
      </w:r>
    </w:p>
    <w:p w:rsidR="00C4715E" w:rsidRDefault="00C4715E" w:rsidP="00C4715E"/>
    <w:p w:rsidR="00C4715E" w:rsidRPr="006C1FBD" w:rsidRDefault="00C4715E" w:rsidP="00C4715E">
      <w:pPr>
        <w:rPr>
          <w:rFonts w:ascii="Times New Roman" w:hAnsi="Times New Roman"/>
        </w:rPr>
      </w:pPr>
      <w:r w:rsidRPr="006C1FBD">
        <w:rPr>
          <w:rFonts w:ascii="Times New Roman" w:hAnsi="Times New Roman"/>
        </w:rPr>
        <w:t>Срок реализации муниципальной программы: 2018-2024 годы.</w:t>
      </w:r>
    </w:p>
    <w:p w:rsidR="00C4715E" w:rsidRDefault="00C4715E" w:rsidP="00C4715E"/>
    <w:p w:rsidR="00AE1D78" w:rsidRDefault="00AE1D78" w:rsidP="00C4715E"/>
    <w:p w:rsidR="00AE1D78" w:rsidRDefault="00AE1D78" w:rsidP="00C4715E"/>
    <w:p w:rsidR="00AE1D78" w:rsidRDefault="00AE1D78" w:rsidP="00C4715E"/>
    <w:p w:rsidR="00AE1D78" w:rsidRDefault="00AE1D78" w:rsidP="00C4715E"/>
    <w:p w:rsidR="00AE1D78" w:rsidRDefault="00AE1D78" w:rsidP="00C4715E"/>
    <w:p w:rsidR="00AE1D78" w:rsidRDefault="00AE1D78" w:rsidP="00C4715E"/>
    <w:p w:rsidR="00AE1D78" w:rsidRDefault="00AE1D78" w:rsidP="00C4715E"/>
    <w:p w:rsidR="00AE1D78" w:rsidRPr="00AE1D78" w:rsidRDefault="00AE1D78" w:rsidP="00AE1D78">
      <w:pPr>
        <w:ind w:firstLine="0"/>
        <w:rPr>
          <w:rFonts w:ascii="Times New Roman" w:hAnsi="Times New Roman"/>
        </w:rPr>
      </w:pPr>
    </w:p>
    <w:p w:rsidR="00AE1D78" w:rsidRPr="00C4715E" w:rsidRDefault="00AE1D78" w:rsidP="00AE1D78">
      <w:pPr>
        <w:ind w:firstLine="0"/>
        <w:sectPr w:rsidR="00AE1D78" w:rsidRPr="00C4715E" w:rsidSect="00A64D11">
          <w:pgSz w:w="11906" w:h="16838"/>
          <w:pgMar w:top="1134" w:right="851" w:bottom="1134" w:left="1701" w:header="709" w:footer="709" w:gutter="0"/>
          <w:cols w:space="708"/>
          <w:docGrid w:linePitch="360"/>
        </w:sectPr>
      </w:pPr>
    </w:p>
    <w:p w:rsidR="002566EC" w:rsidRPr="006C1FBD" w:rsidRDefault="002566EC" w:rsidP="002566EC">
      <w:pPr>
        <w:pStyle w:val="12"/>
        <w:spacing w:before="0" w:after="0"/>
        <w:jc w:val="right"/>
        <w:rPr>
          <w:rFonts w:ascii="Times New Roman" w:hAnsi="Times New Roman"/>
          <w:b w:val="0"/>
        </w:rPr>
      </w:pPr>
      <w:r w:rsidRPr="006C1FBD">
        <w:rPr>
          <w:rFonts w:ascii="Times New Roman" w:hAnsi="Times New Roman"/>
          <w:b w:val="0"/>
        </w:rPr>
        <w:lastRenderedPageBreak/>
        <w:t>Табл. 2</w:t>
      </w:r>
    </w:p>
    <w:p w:rsidR="002566EC" w:rsidRPr="006C1FBD" w:rsidRDefault="002566EC" w:rsidP="002566EC">
      <w:pPr>
        <w:pStyle w:val="12"/>
        <w:spacing w:before="0" w:after="0"/>
        <w:rPr>
          <w:rFonts w:ascii="Times New Roman" w:hAnsi="Times New Roman"/>
        </w:rPr>
      </w:pPr>
      <w:r w:rsidRPr="006C1FBD">
        <w:rPr>
          <w:rFonts w:ascii="Times New Roman" w:hAnsi="Times New Roman"/>
        </w:rPr>
        <w:t xml:space="preserve">Сведения </w:t>
      </w:r>
      <w:r w:rsidRPr="006C1FBD">
        <w:rPr>
          <w:rFonts w:ascii="Times New Roman" w:hAnsi="Times New Roman"/>
        </w:rPr>
        <w:br/>
        <w:t>о показателях (индикаторах) муниципальной программы</w:t>
      </w:r>
    </w:p>
    <w:p w:rsidR="002566EC" w:rsidRPr="006C1FBD" w:rsidRDefault="002566EC" w:rsidP="002566EC">
      <w:pPr>
        <w:rPr>
          <w:rFonts w:ascii="Times New Roman" w:hAnsi="Times New Roman"/>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835"/>
        <w:gridCol w:w="1418"/>
        <w:gridCol w:w="1134"/>
        <w:gridCol w:w="1417"/>
        <w:gridCol w:w="1701"/>
        <w:gridCol w:w="1418"/>
        <w:gridCol w:w="1417"/>
        <w:gridCol w:w="1418"/>
        <w:gridCol w:w="1417"/>
      </w:tblGrid>
      <w:tr w:rsidR="00C22C35" w:rsidRPr="006C1FBD" w:rsidTr="00C22C35">
        <w:trPr>
          <w:trHeight w:val="840"/>
        </w:trPr>
        <w:tc>
          <w:tcPr>
            <w:tcW w:w="567" w:type="dxa"/>
            <w:tcBorders>
              <w:top w:val="single" w:sz="4" w:space="0" w:color="auto"/>
              <w:bottom w:val="nil"/>
              <w:right w:val="nil"/>
            </w:tcBorders>
          </w:tcPr>
          <w:p w:rsidR="00C22C35" w:rsidRPr="006C1FBD" w:rsidRDefault="00C22C35" w:rsidP="00A64D11">
            <w:pPr>
              <w:pStyle w:val="aff8"/>
              <w:jc w:val="center"/>
              <w:rPr>
                <w:rFonts w:ascii="Times New Roman" w:hAnsi="Times New Roman"/>
                <w:b/>
              </w:rPr>
            </w:pPr>
            <w:r w:rsidRPr="006C1FBD">
              <w:rPr>
                <w:rFonts w:ascii="Times New Roman" w:hAnsi="Times New Roman"/>
                <w:b/>
              </w:rPr>
              <w:t>№</w:t>
            </w:r>
          </w:p>
        </w:tc>
        <w:tc>
          <w:tcPr>
            <w:tcW w:w="2835" w:type="dxa"/>
            <w:tcBorders>
              <w:top w:val="single" w:sz="4" w:space="0" w:color="auto"/>
              <w:left w:val="single" w:sz="4" w:space="0" w:color="auto"/>
              <w:bottom w:val="nil"/>
              <w:right w:val="nil"/>
            </w:tcBorders>
          </w:tcPr>
          <w:p w:rsidR="00C22C35" w:rsidRPr="006C1FBD" w:rsidRDefault="00C22C35" w:rsidP="00A64D11">
            <w:pPr>
              <w:pStyle w:val="aff8"/>
              <w:jc w:val="center"/>
              <w:rPr>
                <w:rFonts w:ascii="Times New Roman" w:hAnsi="Times New Roman"/>
                <w:b/>
              </w:rPr>
            </w:pPr>
            <w:r w:rsidRPr="006C1FBD">
              <w:rPr>
                <w:rFonts w:ascii="Times New Roman" w:hAnsi="Times New Roman"/>
                <w:b/>
              </w:rPr>
              <w:t>Наименование показателя (индикатора)</w:t>
            </w:r>
          </w:p>
        </w:tc>
        <w:tc>
          <w:tcPr>
            <w:tcW w:w="1418" w:type="dxa"/>
            <w:tcBorders>
              <w:top w:val="single" w:sz="4" w:space="0" w:color="auto"/>
              <w:left w:val="single" w:sz="4" w:space="0" w:color="auto"/>
              <w:bottom w:val="nil"/>
              <w:right w:val="nil"/>
            </w:tcBorders>
          </w:tcPr>
          <w:p w:rsidR="00C22C35" w:rsidRPr="006C1FBD" w:rsidRDefault="00C22C35" w:rsidP="00A64D11">
            <w:pPr>
              <w:pStyle w:val="aff8"/>
              <w:jc w:val="center"/>
              <w:rPr>
                <w:rFonts w:ascii="Times New Roman" w:hAnsi="Times New Roman"/>
                <w:b/>
              </w:rPr>
            </w:pPr>
            <w:r w:rsidRPr="006C1FBD">
              <w:rPr>
                <w:rFonts w:ascii="Times New Roman" w:hAnsi="Times New Roman"/>
                <w:b/>
              </w:rPr>
              <w:t>Единица измерения</w:t>
            </w:r>
          </w:p>
        </w:tc>
        <w:tc>
          <w:tcPr>
            <w:tcW w:w="1134" w:type="dxa"/>
            <w:tcBorders>
              <w:top w:val="single" w:sz="4" w:space="0" w:color="auto"/>
              <w:left w:val="single" w:sz="4" w:space="0" w:color="auto"/>
            </w:tcBorders>
          </w:tcPr>
          <w:p w:rsidR="00C22C35" w:rsidRPr="006C1FBD" w:rsidRDefault="00C22C35" w:rsidP="00A64D11">
            <w:pPr>
              <w:pStyle w:val="aff8"/>
              <w:jc w:val="center"/>
              <w:rPr>
                <w:rFonts w:ascii="Times New Roman" w:hAnsi="Times New Roman"/>
                <w:b/>
              </w:rPr>
            </w:pPr>
            <w:r w:rsidRPr="006C1FBD">
              <w:rPr>
                <w:rFonts w:ascii="Times New Roman" w:hAnsi="Times New Roman"/>
                <w:b/>
              </w:rPr>
              <w:t>Значения показателей</w:t>
            </w:r>
          </w:p>
          <w:p w:rsidR="00C22C35" w:rsidRPr="006C1FBD" w:rsidRDefault="00C22C35" w:rsidP="00A64D11">
            <w:pPr>
              <w:ind w:firstLine="0"/>
              <w:jc w:val="center"/>
              <w:rPr>
                <w:rFonts w:ascii="Times New Roman" w:hAnsi="Times New Roman"/>
                <w:b/>
              </w:rPr>
            </w:pPr>
            <w:r w:rsidRPr="006C1FBD">
              <w:rPr>
                <w:rFonts w:ascii="Times New Roman" w:hAnsi="Times New Roman"/>
                <w:b/>
              </w:rPr>
              <w:t>2018 год</w:t>
            </w:r>
          </w:p>
        </w:tc>
        <w:tc>
          <w:tcPr>
            <w:tcW w:w="1417" w:type="dxa"/>
            <w:tcBorders>
              <w:top w:val="single" w:sz="4" w:space="0" w:color="auto"/>
              <w:left w:val="single" w:sz="4" w:space="0" w:color="auto"/>
            </w:tcBorders>
          </w:tcPr>
          <w:p w:rsidR="00C22C35" w:rsidRPr="006C1FBD" w:rsidRDefault="00C22C35" w:rsidP="00A64D11">
            <w:pPr>
              <w:pStyle w:val="aff8"/>
              <w:jc w:val="center"/>
              <w:rPr>
                <w:rFonts w:ascii="Times New Roman" w:hAnsi="Times New Roman"/>
                <w:b/>
              </w:rPr>
            </w:pPr>
            <w:r w:rsidRPr="006C1FBD">
              <w:rPr>
                <w:rFonts w:ascii="Times New Roman" w:hAnsi="Times New Roman"/>
                <w:b/>
              </w:rPr>
              <w:t>Значения показателей</w:t>
            </w:r>
          </w:p>
          <w:p w:rsidR="00C22C35" w:rsidRPr="006C1FBD" w:rsidRDefault="00C22C35" w:rsidP="00A64D11">
            <w:pPr>
              <w:ind w:firstLine="0"/>
              <w:jc w:val="center"/>
              <w:rPr>
                <w:rFonts w:ascii="Times New Roman" w:hAnsi="Times New Roman"/>
                <w:b/>
              </w:rPr>
            </w:pPr>
            <w:r w:rsidRPr="006C1FBD">
              <w:rPr>
                <w:rFonts w:ascii="Times New Roman" w:hAnsi="Times New Roman"/>
                <w:b/>
              </w:rPr>
              <w:t>2019 год</w:t>
            </w:r>
          </w:p>
        </w:tc>
        <w:tc>
          <w:tcPr>
            <w:tcW w:w="1701" w:type="dxa"/>
            <w:tcBorders>
              <w:top w:val="single" w:sz="4" w:space="0" w:color="auto"/>
              <w:left w:val="single" w:sz="4" w:space="0" w:color="auto"/>
            </w:tcBorders>
          </w:tcPr>
          <w:p w:rsidR="00C22C35" w:rsidRPr="006C1FBD" w:rsidRDefault="00C22C35" w:rsidP="00A64D11">
            <w:pPr>
              <w:pStyle w:val="aff8"/>
              <w:jc w:val="center"/>
              <w:rPr>
                <w:rFonts w:ascii="Times New Roman" w:hAnsi="Times New Roman"/>
                <w:b/>
              </w:rPr>
            </w:pPr>
            <w:r w:rsidRPr="006C1FBD">
              <w:rPr>
                <w:rFonts w:ascii="Times New Roman" w:hAnsi="Times New Roman"/>
                <w:b/>
              </w:rPr>
              <w:t>Значения показателей</w:t>
            </w:r>
          </w:p>
          <w:p w:rsidR="00C22C35" w:rsidRPr="006C1FBD" w:rsidRDefault="00C22C35" w:rsidP="00A64D11">
            <w:pPr>
              <w:ind w:firstLine="0"/>
              <w:jc w:val="center"/>
              <w:rPr>
                <w:rFonts w:ascii="Times New Roman" w:hAnsi="Times New Roman"/>
                <w:b/>
              </w:rPr>
            </w:pPr>
            <w:r w:rsidRPr="006C1FBD">
              <w:rPr>
                <w:rFonts w:ascii="Times New Roman" w:hAnsi="Times New Roman"/>
                <w:b/>
              </w:rPr>
              <w:t>2020 год</w:t>
            </w:r>
          </w:p>
        </w:tc>
        <w:tc>
          <w:tcPr>
            <w:tcW w:w="1418" w:type="dxa"/>
            <w:tcBorders>
              <w:top w:val="single" w:sz="4" w:space="0" w:color="auto"/>
              <w:left w:val="single" w:sz="4" w:space="0" w:color="auto"/>
            </w:tcBorders>
          </w:tcPr>
          <w:p w:rsidR="00C22C35" w:rsidRPr="006C1FBD" w:rsidRDefault="00C22C35" w:rsidP="00A64D11">
            <w:pPr>
              <w:pStyle w:val="aff8"/>
              <w:jc w:val="center"/>
              <w:rPr>
                <w:rFonts w:ascii="Times New Roman" w:hAnsi="Times New Roman"/>
                <w:b/>
              </w:rPr>
            </w:pPr>
            <w:r w:rsidRPr="006C1FBD">
              <w:rPr>
                <w:rFonts w:ascii="Times New Roman" w:hAnsi="Times New Roman"/>
                <w:b/>
              </w:rPr>
              <w:t>Значения показателей</w:t>
            </w:r>
          </w:p>
          <w:p w:rsidR="00C22C35" w:rsidRPr="006C1FBD" w:rsidRDefault="00C22C35" w:rsidP="00A64D11">
            <w:pPr>
              <w:pStyle w:val="aff8"/>
              <w:jc w:val="center"/>
              <w:rPr>
                <w:rFonts w:ascii="Times New Roman" w:hAnsi="Times New Roman"/>
                <w:b/>
              </w:rPr>
            </w:pPr>
            <w:r w:rsidRPr="006C1FBD">
              <w:rPr>
                <w:rFonts w:ascii="Times New Roman" w:hAnsi="Times New Roman"/>
                <w:b/>
              </w:rPr>
              <w:t>2021 год</w:t>
            </w:r>
          </w:p>
        </w:tc>
        <w:tc>
          <w:tcPr>
            <w:tcW w:w="1417" w:type="dxa"/>
            <w:tcBorders>
              <w:top w:val="single" w:sz="4" w:space="0" w:color="auto"/>
              <w:left w:val="single" w:sz="4" w:space="0" w:color="auto"/>
            </w:tcBorders>
          </w:tcPr>
          <w:p w:rsidR="00C22C35" w:rsidRPr="006C1FBD" w:rsidRDefault="00C22C35" w:rsidP="00A64D11">
            <w:pPr>
              <w:pStyle w:val="aff8"/>
              <w:jc w:val="center"/>
              <w:rPr>
                <w:rFonts w:ascii="Times New Roman" w:hAnsi="Times New Roman"/>
                <w:b/>
              </w:rPr>
            </w:pPr>
            <w:r w:rsidRPr="006C1FBD">
              <w:rPr>
                <w:rFonts w:ascii="Times New Roman" w:hAnsi="Times New Roman"/>
                <w:b/>
              </w:rPr>
              <w:t>Значения показателей</w:t>
            </w:r>
          </w:p>
          <w:p w:rsidR="00C22C35" w:rsidRPr="006C1FBD" w:rsidRDefault="00C22C35" w:rsidP="00A64D11">
            <w:pPr>
              <w:pStyle w:val="aff8"/>
              <w:jc w:val="center"/>
              <w:rPr>
                <w:rFonts w:ascii="Times New Roman" w:hAnsi="Times New Roman"/>
                <w:b/>
              </w:rPr>
            </w:pPr>
            <w:r w:rsidRPr="006C1FBD">
              <w:rPr>
                <w:rFonts w:ascii="Times New Roman" w:hAnsi="Times New Roman"/>
                <w:b/>
              </w:rPr>
              <w:t>2022 год</w:t>
            </w:r>
          </w:p>
        </w:tc>
        <w:tc>
          <w:tcPr>
            <w:tcW w:w="1418" w:type="dxa"/>
            <w:tcBorders>
              <w:top w:val="single" w:sz="4" w:space="0" w:color="auto"/>
              <w:left w:val="single" w:sz="4" w:space="0" w:color="auto"/>
            </w:tcBorders>
          </w:tcPr>
          <w:p w:rsidR="00C22C35" w:rsidRPr="006C1FBD" w:rsidRDefault="00C22C35" w:rsidP="00C22C35">
            <w:pPr>
              <w:pStyle w:val="aff8"/>
              <w:jc w:val="center"/>
              <w:rPr>
                <w:rFonts w:ascii="Times New Roman" w:hAnsi="Times New Roman"/>
                <w:b/>
              </w:rPr>
            </w:pPr>
            <w:r w:rsidRPr="006C1FBD">
              <w:rPr>
                <w:rFonts w:ascii="Times New Roman" w:hAnsi="Times New Roman"/>
                <w:b/>
              </w:rPr>
              <w:t>Значения показателей</w:t>
            </w:r>
          </w:p>
          <w:p w:rsidR="00C22C35" w:rsidRPr="006C1FBD" w:rsidRDefault="00C22C35" w:rsidP="00C22C35">
            <w:pPr>
              <w:pStyle w:val="aff8"/>
              <w:jc w:val="center"/>
              <w:rPr>
                <w:rFonts w:ascii="Times New Roman" w:hAnsi="Times New Roman"/>
                <w:b/>
              </w:rPr>
            </w:pPr>
            <w:r w:rsidRPr="006C1FBD">
              <w:rPr>
                <w:rFonts w:ascii="Times New Roman" w:hAnsi="Times New Roman"/>
                <w:b/>
              </w:rPr>
              <w:t>2023 год</w:t>
            </w:r>
          </w:p>
        </w:tc>
        <w:tc>
          <w:tcPr>
            <w:tcW w:w="1417" w:type="dxa"/>
            <w:tcBorders>
              <w:top w:val="single" w:sz="4" w:space="0" w:color="auto"/>
              <w:left w:val="single" w:sz="4" w:space="0" w:color="auto"/>
            </w:tcBorders>
          </w:tcPr>
          <w:p w:rsidR="00C22C35" w:rsidRPr="006C1FBD" w:rsidRDefault="00C22C35" w:rsidP="00C22C35">
            <w:pPr>
              <w:pStyle w:val="aff8"/>
              <w:jc w:val="center"/>
              <w:rPr>
                <w:rFonts w:ascii="Times New Roman" w:hAnsi="Times New Roman"/>
                <w:b/>
              </w:rPr>
            </w:pPr>
            <w:r w:rsidRPr="006C1FBD">
              <w:rPr>
                <w:rFonts w:ascii="Times New Roman" w:hAnsi="Times New Roman"/>
                <w:b/>
              </w:rPr>
              <w:t>Значения показателей</w:t>
            </w:r>
          </w:p>
          <w:p w:rsidR="00C22C35" w:rsidRPr="006C1FBD" w:rsidRDefault="00C22C35" w:rsidP="00C22C35">
            <w:pPr>
              <w:pStyle w:val="aff8"/>
              <w:jc w:val="center"/>
              <w:rPr>
                <w:rFonts w:ascii="Times New Roman" w:hAnsi="Times New Roman"/>
                <w:b/>
              </w:rPr>
            </w:pPr>
            <w:r w:rsidRPr="006C1FBD">
              <w:rPr>
                <w:rFonts w:ascii="Times New Roman" w:hAnsi="Times New Roman"/>
                <w:b/>
              </w:rPr>
              <w:t>2024 год</w:t>
            </w:r>
          </w:p>
        </w:tc>
      </w:tr>
      <w:tr w:rsidR="00C22C35" w:rsidRPr="006C1FBD" w:rsidTr="00C22C35">
        <w:tc>
          <w:tcPr>
            <w:tcW w:w="567" w:type="dxa"/>
            <w:tcBorders>
              <w:top w:val="single" w:sz="4" w:space="0" w:color="auto"/>
              <w:bottom w:val="nil"/>
              <w:right w:val="nil"/>
            </w:tcBorders>
          </w:tcPr>
          <w:p w:rsidR="00C22C35" w:rsidRPr="006C1FBD" w:rsidRDefault="00C22C35" w:rsidP="00A64D11">
            <w:pPr>
              <w:pStyle w:val="afff1"/>
              <w:rPr>
                <w:rFonts w:ascii="Times New Roman" w:hAnsi="Times New Roman"/>
              </w:rPr>
            </w:pPr>
            <w:r w:rsidRPr="006C1FBD">
              <w:rPr>
                <w:rFonts w:ascii="Times New Roman" w:hAnsi="Times New Roman"/>
              </w:rPr>
              <w:t>1</w:t>
            </w:r>
          </w:p>
        </w:tc>
        <w:tc>
          <w:tcPr>
            <w:tcW w:w="2835" w:type="dxa"/>
            <w:tcBorders>
              <w:top w:val="single" w:sz="4" w:space="0" w:color="auto"/>
              <w:left w:val="single" w:sz="4" w:space="0" w:color="auto"/>
              <w:bottom w:val="nil"/>
              <w:right w:val="nil"/>
            </w:tcBorders>
          </w:tcPr>
          <w:p w:rsidR="00C22C35" w:rsidRPr="006C1FBD" w:rsidRDefault="00C22C35" w:rsidP="00A64D11">
            <w:pPr>
              <w:tabs>
                <w:tab w:val="left" w:pos="34"/>
              </w:tabs>
              <w:ind w:firstLine="0"/>
              <w:jc w:val="left"/>
              <w:rPr>
                <w:rFonts w:ascii="Times New Roman" w:hAnsi="Times New Roman"/>
              </w:rPr>
            </w:pPr>
            <w:r w:rsidRPr="006C1FBD">
              <w:rPr>
                <w:rFonts w:ascii="Times New Roman" w:hAnsi="Times New Roman"/>
              </w:rPr>
              <w:t>Количество  благоустроенных дворовых территорий многоквартирных домов</w:t>
            </w:r>
          </w:p>
        </w:tc>
        <w:tc>
          <w:tcPr>
            <w:tcW w:w="1418" w:type="dxa"/>
            <w:tcBorders>
              <w:top w:val="single" w:sz="4" w:space="0" w:color="auto"/>
              <w:left w:val="single" w:sz="4" w:space="0" w:color="auto"/>
              <w:bottom w:val="nil"/>
              <w:right w:val="nil"/>
            </w:tcBorders>
            <w:vAlign w:val="center"/>
          </w:tcPr>
          <w:p w:rsidR="00C22C35" w:rsidRPr="006C1FBD" w:rsidRDefault="00C22C35" w:rsidP="00A64D11">
            <w:pPr>
              <w:pStyle w:val="afff1"/>
              <w:jc w:val="center"/>
              <w:rPr>
                <w:rFonts w:ascii="Times New Roman" w:hAnsi="Times New Roman"/>
              </w:rPr>
            </w:pPr>
            <w:r w:rsidRPr="006C1FBD">
              <w:rPr>
                <w:rFonts w:ascii="Times New Roman" w:hAnsi="Times New Roman"/>
              </w:rPr>
              <w:t>ед.</w:t>
            </w:r>
          </w:p>
        </w:tc>
        <w:tc>
          <w:tcPr>
            <w:tcW w:w="1134"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0</w:t>
            </w:r>
          </w:p>
        </w:tc>
        <w:tc>
          <w:tcPr>
            <w:tcW w:w="1417"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2</w:t>
            </w:r>
          </w:p>
        </w:tc>
        <w:tc>
          <w:tcPr>
            <w:tcW w:w="1701"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2</w:t>
            </w:r>
          </w:p>
        </w:tc>
        <w:tc>
          <w:tcPr>
            <w:tcW w:w="1418"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2</w:t>
            </w:r>
          </w:p>
        </w:tc>
        <w:tc>
          <w:tcPr>
            <w:tcW w:w="1417"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2</w:t>
            </w:r>
          </w:p>
        </w:tc>
        <w:tc>
          <w:tcPr>
            <w:tcW w:w="1418"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2</w:t>
            </w:r>
          </w:p>
        </w:tc>
        <w:tc>
          <w:tcPr>
            <w:tcW w:w="1417"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2</w:t>
            </w:r>
          </w:p>
        </w:tc>
      </w:tr>
      <w:tr w:rsidR="00C22C35" w:rsidRPr="006C1FBD" w:rsidTr="00C22C35">
        <w:tc>
          <w:tcPr>
            <w:tcW w:w="567" w:type="dxa"/>
            <w:tcBorders>
              <w:top w:val="single" w:sz="4" w:space="0" w:color="auto"/>
              <w:bottom w:val="nil"/>
              <w:right w:val="nil"/>
            </w:tcBorders>
          </w:tcPr>
          <w:p w:rsidR="00C22C35" w:rsidRPr="006C1FBD" w:rsidRDefault="00C22C35" w:rsidP="00A64D11">
            <w:pPr>
              <w:pStyle w:val="afff1"/>
              <w:rPr>
                <w:rFonts w:ascii="Times New Roman" w:hAnsi="Times New Roman"/>
              </w:rPr>
            </w:pPr>
            <w:r w:rsidRPr="006C1FBD">
              <w:rPr>
                <w:rFonts w:ascii="Times New Roman" w:hAnsi="Times New Roman"/>
              </w:rPr>
              <w:t>2</w:t>
            </w:r>
          </w:p>
        </w:tc>
        <w:tc>
          <w:tcPr>
            <w:tcW w:w="2835" w:type="dxa"/>
            <w:tcBorders>
              <w:top w:val="single" w:sz="4" w:space="0" w:color="auto"/>
              <w:left w:val="single" w:sz="4" w:space="0" w:color="auto"/>
              <w:bottom w:val="nil"/>
              <w:right w:val="nil"/>
            </w:tcBorders>
          </w:tcPr>
          <w:p w:rsidR="00C22C35" w:rsidRPr="006C1FBD" w:rsidRDefault="00C22C35" w:rsidP="00A64D11">
            <w:pPr>
              <w:tabs>
                <w:tab w:val="left" w:pos="34"/>
              </w:tabs>
              <w:ind w:firstLine="0"/>
              <w:jc w:val="left"/>
              <w:rPr>
                <w:rFonts w:ascii="Times New Roman" w:hAnsi="Times New Roman"/>
                <w:i/>
              </w:rPr>
            </w:pPr>
            <w:r w:rsidRPr="006C1FBD">
              <w:rPr>
                <w:rFonts w:ascii="Times New Roman" w:hAnsi="Times New Roman"/>
                <w:i/>
              </w:rPr>
              <w:t>Площадь благоустроенных дворовых территорий многоквартирных домов</w:t>
            </w:r>
          </w:p>
        </w:tc>
        <w:tc>
          <w:tcPr>
            <w:tcW w:w="1418" w:type="dxa"/>
            <w:tcBorders>
              <w:top w:val="single" w:sz="4" w:space="0" w:color="auto"/>
              <w:left w:val="single" w:sz="4" w:space="0" w:color="auto"/>
              <w:bottom w:val="nil"/>
              <w:right w:val="nil"/>
            </w:tcBorders>
            <w:vAlign w:val="center"/>
          </w:tcPr>
          <w:p w:rsidR="00C22C35" w:rsidRPr="006C1FBD" w:rsidRDefault="00C22C35" w:rsidP="00A64D11">
            <w:pPr>
              <w:pStyle w:val="afff1"/>
              <w:jc w:val="center"/>
              <w:rPr>
                <w:rFonts w:ascii="Times New Roman" w:hAnsi="Times New Roman"/>
              </w:rPr>
            </w:pPr>
            <w:r w:rsidRPr="006C1FBD">
              <w:rPr>
                <w:rFonts w:ascii="Times New Roman" w:hAnsi="Times New Roman"/>
              </w:rPr>
              <w:t>кв.м.</w:t>
            </w:r>
          </w:p>
        </w:tc>
        <w:tc>
          <w:tcPr>
            <w:tcW w:w="1134"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72511</w:t>
            </w:r>
          </w:p>
        </w:tc>
        <w:tc>
          <w:tcPr>
            <w:tcW w:w="1417"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72511</w:t>
            </w:r>
          </w:p>
        </w:tc>
        <w:tc>
          <w:tcPr>
            <w:tcW w:w="1701"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72511</w:t>
            </w:r>
          </w:p>
        </w:tc>
        <w:tc>
          <w:tcPr>
            <w:tcW w:w="1418"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72511</w:t>
            </w:r>
          </w:p>
        </w:tc>
        <w:tc>
          <w:tcPr>
            <w:tcW w:w="1417"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72511</w:t>
            </w:r>
          </w:p>
        </w:tc>
        <w:tc>
          <w:tcPr>
            <w:tcW w:w="1418"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72511</w:t>
            </w:r>
          </w:p>
        </w:tc>
        <w:tc>
          <w:tcPr>
            <w:tcW w:w="1417"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72511</w:t>
            </w:r>
          </w:p>
        </w:tc>
      </w:tr>
      <w:tr w:rsidR="00C22C35" w:rsidRPr="006C1FBD" w:rsidTr="00C22C35">
        <w:tc>
          <w:tcPr>
            <w:tcW w:w="567" w:type="dxa"/>
            <w:tcBorders>
              <w:top w:val="single" w:sz="4" w:space="0" w:color="auto"/>
              <w:bottom w:val="nil"/>
              <w:right w:val="nil"/>
            </w:tcBorders>
          </w:tcPr>
          <w:p w:rsidR="00C22C35" w:rsidRPr="006C1FBD" w:rsidRDefault="00C22C35" w:rsidP="00A64D11">
            <w:pPr>
              <w:pStyle w:val="afff1"/>
              <w:rPr>
                <w:rFonts w:ascii="Times New Roman" w:hAnsi="Times New Roman"/>
              </w:rPr>
            </w:pPr>
            <w:r w:rsidRPr="006C1FBD">
              <w:rPr>
                <w:rFonts w:ascii="Times New Roman" w:hAnsi="Times New Roman"/>
              </w:rPr>
              <w:t>3</w:t>
            </w:r>
          </w:p>
        </w:tc>
        <w:tc>
          <w:tcPr>
            <w:tcW w:w="2835" w:type="dxa"/>
            <w:tcBorders>
              <w:top w:val="single" w:sz="4" w:space="0" w:color="auto"/>
              <w:left w:val="single" w:sz="4" w:space="0" w:color="auto"/>
              <w:bottom w:val="nil"/>
              <w:right w:val="nil"/>
            </w:tcBorders>
          </w:tcPr>
          <w:p w:rsidR="00C22C35" w:rsidRPr="006C1FBD" w:rsidRDefault="00C22C35" w:rsidP="003B0E7E">
            <w:pPr>
              <w:pStyle w:val="afff1"/>
              <w:rPr>
                <w:rFonts w:ascii="Times New Roman" w:hAnsi="Times New Roman"/>
                <w:i/>
              </w:rPr>
            </w:pPr>
            <w:r w:rsidRPr="006C1FBD">
              <w:rPr>
                <w:rFonts w:ascii="Times New Roman" w:hAnsi="Times New Roman"/>
                <w:i/>
              </w:rPr>
              <w:t>Доля благоустроенных дворовых территорий многоквартирных домов от общего количества дворовых территорий многоквартирных домов</w:t>
            </w:r>
          </w:p>
        </w:tc>
        <w:tc>
          <w:tcPr>
            <w:tcW w:w="1418" w:type="dxa"/>
            <w:tcBorders>
              <w:top w:val="single" w:sz="4" w:space="0" w:color="auto"/>
              <w:left w:val="single" w:sz="4" w:space="0" w:color="auto"/>
              <w:bottom w:val="single" w:sz="4" w:space="0" w:color="auto"/>
              <w:right w:val="nil"/>
            </w:tcBorders>
            <w:vAlign w:val="center"/>
          </w:tcPr>
          <w:p w:rsidR="00C22C35" w:rsidRPr="006C1FBD" w:rsidRDefault="00C22C35" w:rsidP="00A64D11">
            <w:pPr>
              <w:pStyle w:val="afff1"/>
              <w:jc w:val="center"/>
              <w:rPr>
                <w:rFonts w:ascii="Times New Roman" w:hAnsi="Times New Roman"/>
              </w:rPr>
            </w:pPr>
            <w:r w:rsidRPr="006C1FBD">
              <w:rPr>
                <w:rFonts w:ascii="Times New Roman" w:hAnsi="Times New Roman"/>
              </w:rPr>
              <w:t>%</w:t>
            </w:r>
          </w:p>
        </w:tc>
        <w:tc>
          <w:tcPr>
            <w:tcW w:w="1134"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32</w:t>
            </w:r>
          </w:p>
        </w:tc>
        <w:tc>
          <w:tcPr>
            <w:tcW w:w="1417"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53</w:t>
            </w:r>
          </w:p>
        </w:tc>
        <w:tc>
          <w:tcPr>
            <w:tcW w:w="1701"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61</w:t>
            </w:r>
          </w:p>
        </w:tc>
        <w:tc>
          <w:tcPr>
            <w:tcW w:w="1418"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86</w:t>
            </w:r>
          </w:p>
        </w:tc>
        <w:tc>
          <w:tcPr>
            <w:tcW w:w="1417"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100</w:t>
            </w:r>
          </w:p>
        </w:tc>
        <w:tc>
          <w:tcPr>
            <w:tcW w:w="1418"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100</w:t>
            </w:r>
          </w:p>
        </w:tc>
        <w:tc>
          <w:tcPr>
            <w:tcW w:w="1417"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100</w:t>
            </w:r>
          </w:p>
        </w:tc>
      </w:tr>
      <w:tr w:rsidR="00C22C35" w:rsidRPr="006C1FBD" w:rsidTr="00C22C35">
        <w:tc>
          <w:tcPr>
            <w:tcW w:w="567" w:type="dxa"/>
            <w:tcBorders>
              <w:top w:val="single" w:sz="4" w:space="0" w:color="auto"/>
              <w:bottom w:val="single" w:sz="4" w:space="0" w:color="auto"/>
              <w:right w:val="nil"/>
            </w:tcBorders>
          </w:tcPr>
          <w:p w:rsidR="00C22C35" w:rsidRPr="006C1FBD" w:rsidRDefault="00C22C35" w:rsidP="00A64D11">
            <w:pPr>
              <w:pStyle w:val="afff1"/>
              <w:rPr>
                <w:rFonts w:ascii="Times New Roman" w:hAnsi="Times New Roman"/>
              </w:rPr>
            </w:pPr>
            <w:r w:rsidRPr="006C1FBD">
              <w:rPr>
                <w:rFonts w:ascii="Times New Roman" w:hAnsi="Times New Roman"/>
              </w:rPr>
              <w:t>4</w:t>
            </w:r>
          </w:p>
        </w:tc>
        <w:tc>
          <w:tcPr>
            <w:tcW w:w="2835" w:type="dxa"/>
            <w:tcBorders>
              <w:top w:val="single" w:sz="4" w:space="0" w:color="auto"/>
              <w:left w:val="single" w:sz="4" w:space="0" w:color="auto"/>
              <w:bottom w:val="single" w:sz="4" w:space="0" w:color="auto"/>
              <w:right w:val="nil"/>
            </w:tcBorders>
          </w:tcPr>
          <w:p w:rsidR="00C22C35" w:rsidRPr="006C1FBD" w:rsidRDefault="00C22C35" w:rsidP="00535102">
            <w:pPr>
              <w:pStyle w:val="afff1"/>
              <w:rPr>
                <w:rFonts w:ascii="Times New Roman" w:hAnsi="Times New Roman"/>
                <w:i/>
              </w:rPr>
            </w:pPr>
            <w:r w:rsidRPr="006C1FBD">
              <w:rPr>
                <w:rFonts w:ascii="Times New Roman" w:hAnsi="Times New Roman"/>
                <w:i/>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w:t>
            </w:r>
            <w:r w:rsidRPr="006C1FBD">
              <w:rPr>
                <w:rFonts w:ascii="Times New Roman" w:hAnsi="Times New Roman"/>
                <w:i/>
              </w:rPr>
              <w:lastRenderedPageBreak/>
              <w:t>общей численности населения муниципального образования)</w:t>
            </w:r>
          </w:p>
        </w:tc>
        <w:tc>
          <w:tcPr>
            <w:tcW w:w="1418" w:type="dxa"/>
            <w:tcBorders>
              <w:top w:val="single" w:sz="4" w:space="0" w:color="auto"/>
              <w:left w:val="single" w:sz="4" w:space="0" w:color="auto"/>
              <w:bottom w:val="single" w:sz="4" w:space="0" w:color="auto"/>
              <w:right w:val="nil"/>
            </w:tcBorders>
            <w:vAlign w:val="center"/>
          </w:tcPr>
          <w:p w:rsidR="00C22C35" w:rsidRPr="006C1FBD" w:rsidRDefault="00C22C35" w:rsidP="00A64D11">
            <w:pPr>
              <w:pStyle w:val="afff1"/>
              <w:jc w:val="center"/>
              <w:rPr>
                <w:rFonts w:ascii="Times New Roman" w:hAnsi="Times New Roman"/>
              </w:rPr>
            </w:pPr>
            <w:r w:rsidRPr="006C1FBD">
              <w:rPr>
                <w:rFonts w:ascii="Times New Roman" w:hAnsi="Times New Roman"/>
              </w:rPr>
              <w:lastRenderedPageBreak/>
              <w:t>%</w:t>
            </w:r>
          </w:p>
        </w:tc>
        <w:tc>
          <w:tcPr>
            <w:tcW w:w="1134"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32</w:t>
            </w:r>
          </w:p>
        </w:tc>
        <w:tc>
          <w:tcPr>
            <w:tcW w:w="1417"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59</w:t>
            </w:r>
          </w:p>
        </w:tc>
        <w:tc>
          <w:tcPr>
            <w:tcW w:w="1701"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78</w:t>
            </w:r>
          </w:p>
        </w:tc>
        <w:tc>
          <w:tcPr>
            <w:tcW w:w="1418"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89</w:t>
            </w:r>
          </w:p>
        </w:tc>
        <w:tc>
          <w:tcPr>
            <w:tcW w:w="1417"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100</w:t>
            </w:r>
          </w:p>
        </w:tc>
        <w:tc>
          <w:tcPr>
            <w:tcW w:w="1418"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100</w:t>
            </w:r>
          </w:p>
        </w:tc>
        <w:tc>
          <w:tcPr>
            <w:tcW w:w="1417"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100</w:t>
            </w:r>
          </w:p>
        </w:tc>
      </w:tr>
      <w:tr w:rsidR="00C22C35" w:rsidRPr="006C1FBD" w:rsidTr="00C22C35">
        <w:tc>
          <w:tcPr>
            <w:tcW w:w="567" w:type="dxa"/>
            <w:tcBorders>
              <w:top w:val="single" w:sz="4" w:space="0" w:color="auto"/>
              <w:bottom w:val="single" w:sz="4" w:space="0" w:color="auto"/>
              <w:right w:val="single" w:sz="4" w:space="0" w:color="auto"/>
            </w:tcBorders>
          </w:tcPr>
          <w:p w:rsidR="00C22C35" w:rsidRPr="006C1FBD" w:rsidRDefault="00C22C35" w:rsidP="00A64D11">
            <w:pPr>
              <w:pStyle w:val="afff1"/>
              <w:rPr>
                <w:rFonts w:ascii="Times New Roman" w:hAnsi="Times New Roman"/>
              </w:rPr>
            </w:pPr>
            <w:r w:rsidRPr="006C1FBD">
              <w:rPr>
                <w:rFonts w:ascii="Times New Roman" w:hAnsi="Times New Roman"/>
              </w:rPr>
              <w:lastRenderedPageBreak/>
              <w:t>5</w:t>
            </w:r>
          </w:p>
        </w:tc>
        <w:tc>
          <w:tcPr>
            <w:tcW w:w="2835" w:type="dxa"/>
            <w:tcBorders>
              <w:top w:val="single" w:sz="4" w:space="0" w:color="auto"/>
              <w:left w:val="single" w:sz="4" w:space="0" w:color="auto"/>
              <w:bottom w:val="single" w:sz="4" w:space="0" w:color="auto"/>
              <w:right w:val="single" w:sz="4" w:space="0" w:color="auto"/>
            </w:tcBorders>
          </w:tcPr>
          <w:p w:rsidR="00C22C35" w:rsidRPr="006C1FBD" w:rsidRDefault="00C22C35" w:rsidP="00A64D11">
            <w:pPr>
              <w:pStyle w:val="afff1"/>
              <w:rPr>
                <w:rFonts w:ascii="Times New Roman" w:hAnsi="Times New Roman"/>
              </w:rPr>
            </w:pPr>
            <w:r w:rsidRPr="006C1FBD">
              <w:rPr>
                <w:rFonts w:ascii="Times New Roman" w:hAnsi="Times New Roman"/>
              </w:rPr>
              <w:t>Количество реализованных комплексных проектов благоустройства общественных территорий</w:t>
            </w:r>
          </w:p>
        </w:tc>
        <w:tc>
          <w:tcPr>
            <w:tcW w:w="1418" w:type="dxa"/>
            <w:tcBorders>
              <w:top w:val="single" w:sz="4" w:space="0" w:color="auto"/>
              <w:left w:val="single" w:sz="4" w:space="0" w:color="auto"/>
              <w:bottom w:val="single" w:sz="4" w:space="0" w:color="auto"/>
              <w:right w:val="nil"/>
            </w:tcBorders>
            <w:vAlign w:val="center"/>
          </w:tcPr>
          <w:p w:rsidR="00C22C35" w:rsidRPr="006C1FBD" w:rsidRDefault="00C22C35" w:rsidP="00A64D11">
            <w:pPr>
              <w:pStyle w:val="afff1"/>
              <w:jc w:val="center"/>
              <w:rPr>
                <w:rFonts w:ascii="Times New Roman" w:hAnsi="Times New Roman"/>
              </w:rPr>
            </w:pPr>
            <w:r w:rsidRPr="006C1FBD">
              <w:rPr>
                <w:rFonts w:ascii="Times New Roman" w:hAnsi="Times New Roman"/>
              </w:rPr>
              <w:t>ед.</w:t>
            </w:r>
          </w:p>
        </w:tc>
        <w:tc>
          <w:tcPr>
            <w:tcW w:w="1134"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0</w:t>
            </w:r>
          </w:p>
        </w:tc>
        <w:tc>
          <w:tcPr>
            <w:tcW w:w="1417"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1</w:t>
            </w:r>
          </w:p>
        </w:tc>
        <w:tc>
          <w:tcPr>
            <w:tcW w:w="1701"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1</w:t>
            </w:r>
          </w:p>
        </w:tc>
        <w:tc>
          <w:tcPr>
            <w:tcW w:w="1418"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1</w:t>
            </w:r>
          </w:p>
        </w:tc>
        <w:tc>
          <w:tcPr>
            <w:tcW w:w="1417"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1</w:t>
            </w:r>
          </w:p>
        </w:tc>
        <w:tc>
          <w:tcPr>
            <w:tcW w:w="1418"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0</w:t>
            </w:r>
          </w:p>
        </w:tc>
        <w:tc>
          <w:tcPr>
            <w:tcW w:w="1417"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0</w:t>
            </w:r>
          </w:p>
        </w:tc>
      </w:tr>
      <w:tr w:rsidR="00C22C35" w:rsidRPr="006C1FBD" w:rsidTr="00C22C35">
        <w:tc>
          <w:tcPr>
            <w:tcW w:w="567" w:type="dxa"/>
            <w:tcBorders>
              <w:top w:val="single" w:sz="4" w:space="0" w:color="auto"/>
              <w:bottom w:val="nil"/>
              <w:right w:val="nil"/>
            </w:tcBorders>
          </w:tcPr>
          <w:p w:rsidR="00C22C35" w:rsidRPr="006C1FBD" w:rsidRDefault="00C22C35" w:rsidP="00A64D11">
            <w:pPr>
              <w:pStyle w:val="afff1"/>
              <w:rPr>
                <w:rFonts w:ascii="Times New Roman" w:hAnsi="Times New Roman"/>
              </w:rPr>
            </w:pPr>
            <w:r w:rsidRPr="006C1FBD">
              <w:rPr>
                <w:rFonts w:ascii="Times New Roman" w:hAnsi="Times New Roman"/>
              </w:rPr>
              <w:t>6</w:t>
            </w:r>
          </w:p>
        </w:tc>
        <w:tc>
          <w:tcPr>
            <w:tcW w:w="2835" w:type="dxa"/>
            <w:tcBorders>
              <w:top w:val="single" w:sz="4" w:space="0" w:color="auto"/>
              <w:left w:val="single" w:sz="4" w:space="0" w:color="auto"/>
              <w:bottom w:val="nil"/>
              <w:right w:val="nil"/>
            </w:tcBorders>
          </w:tcPr>
          <w:p w:rsidR="00C22C35" w:rsidRPr="006C1FBD" w:rsidRDefault="00C22C35" w:rsidP="00A64D11">
            <w:pPr>
              <w:pStyle w:val="afff1"/>
              <w:rPr>
                <w:rFonts w:ascii="Times New Roman" w:hAnsi="Times New Roman"/>
                <w:i/>
              </w:rPr>
            </w:pPr>
            <w:r w:rsidRPr="006C1FBD">
              <w:rPr>
                <w:rFonts w:ascii="Times New Roman" w:hAnsi="Times New Roman"/>
                <w:i/>
              </w:rPr>
              <w:t>Доля площади благоустроенных общественных территорий к общей площади общественных территорий</w:t>
            </w:r>
          </w:p>
        </w:tc>
        <w:tc>
          <w:tcPr>
            <w:tcW w:w="1418" w:type="dxa"/>
            <w:tcBorders>
              <w:top w:val="single" w:sz="4" w:space="0" w:color="auto"/>
              <w:left w:val="single" w:sz="4" w:space="0" w:color="auto"/>
              <w:bottom w:val="nil"/>
              <w:right w:val="nil"/>
            </w:tcBorders>
            <w:vAlign w:val="center"/>
          </w:tcPr>
          <w:p w:rsidR="00C22C35" w:rsidRPr="006C1FBD" w:rsidRDefault="00C22C35" w:rsidP="00A64D11">
            <w:pPr>
              <w:pStyle w:val="afff1"/>
              <w:jc w:val="center"/>
              <w:rPr>
                <w:rFonts w:ascii="Times New Roman" w:hAnsi="Times New Roman"/>
              </w:rPr>
            </w:pPr>
            <w:r w:rsidRPr="006C1FBD">
              <w:rPr>
                <w:rFonts w:ascii="Times New Roman" w:hAnsi="Times New Roman"/>
              </w:rPr>
              <w:t>%</w:t>
            </w:r>
          </w:p>
        </w:tc>
        <w:tc>
          <w:tcPr>
            <w:tcW w:w="1134" w:type="dxa"/>
            <w:tcBorders>
              <w:top w:val="single" w:sz="4" w:space="0" w:color="auto"/>
              <w:left w:val="single" w:sz="4" w:space="0" w:color="auto"/>
              <w:bottom w:val="nil"/>
            </w:tcBorders>
          </w:tcPr>
          <w:p w:rsidR="00C22C35" w:rsidRPr="006C1FBD" w:rsidRDefault="00C22C35" w:rsidP="00A64D11">
            <w:pPr>
              <w:pStyle w:val="aff8"/>
              <w:jc w:val="center"/>
              <w:rPr>
                <w:rFonts w:ascii="Times New Roman" w:hAnsi="Times New Roman"/>
              </w:rPr>
            </w:pPr>
            <w:r w:rsidRPr="006C1FBD">
              <w:rPr>
                <w:rFonts w:ascii="Times New Roman" w:hAnsi="Times New Roman"/>
              </w:rPr>
              <w:t>34</w:t>
            </w:r>
          </w:p>
        </w:tc>
        <w:tc>
          <w:tcPr>
            <w:tcW w:w="1417" w:type="dxa"/>
            <w:tcBorders>
              <w:top w:val="single" w:sz="4" w:space="0" w:color="auto"/>
              <w:left w:val="single" w:sz="4" w:space="0" w:color="auto"/>
              <w:bottom w:val="nil"/>
            </w:tcBorders>
          </w:tcPr>
          <w:p w:rsidR="00C22C35" w:rsidRPr="006C1FBD" w:rsidRDefault="00C22C35" w:rsidP="00A64D11">
            <w:pPr>
              <w:pStyle w:val="aff8"/>
              <w:jc w:val="center"/>
              <w:rPr>
                <w:rFonts w:ascii="Times New Roman" w:hAnsi="Times New Roman"/>
              </w:rPr>
            </w:pPr>
            <w:r w:rsidRPr="006C1FBD">
              <w:rPr>
                <w:rFonts w:ascii="Times New Roman" w:hAnsi="Times New Roman"/>
              </w:rPr>
              <w:t>58</w:t>
            </w:r>
          </w:p>
        </w:tc>
        <w:tc>
          <w:tcPr>
            <w:tcW w:w="1701" w:type="dxa"/>
            <w:tcBorders>
              <w:top w:val="single" w:sz="4" w:space="0" w:color="auto"/>
              <w:left w:val="single" w:sz="4" w:space="0" w:color="auto"/>
              <w:bottom w:val="nil"/>
            </w:tcBorders>
          </w:tcPr>
          <w:p w:rsidR="00C22C35" w:rsidRPr="006C1FBD" w:rsidRDefault="00C22C35" w:rsidP="00A64D11">
            <w:pPr>
              <w:pStyle w:val="aff8"/>
              <w:jc w:val="center"/>
              <w:rPr>
                <w:rFonts w:ascii="Times New Roman" w:hAnsi="Times New Roman"/>
              </w:rPr>
            </w:pPr>
            <w:r w:rsidRPr="006C1FBD">
              <w:rPr>
                <w:rFonts w:ascii="Times New Roman" w:hAnsi="Times New Roman"/>
              </w:rPr>
              <w:t>79</w:t>
            </w:r>
          </w:p>
        </w:tc>
        <w:tc>
          <w:tcPr>
            <w:tcW w:w="1418" w:type="dxa"/>
            <w:tcBorders>
              <w:top w:val="single" w:sz="4" w:space="0" w:color="auto"/>
              <w:left w:val="single" w:sz="4" w:space="0" w:color="auto"/>
              <w:bottom w:val="nil"/>
            </w:tcBorders>
          </w:tcPr>
          <w:p w:rsidR="00C22C35" w:rsidRPr="006C1FBD" w:rsidRDefault="00C22C35" w:rsidP="00A64D11">
            <w:pPr>
              <w:pStyle w:val="aff8"/>
              <w:jc w:val="center"/>
              <w:rPr>
                <w:rFonts w:ascii="Times New Roman" w:hAnsi="Times New Roman"/>
              </w:rPr>
            </w:pPr>
            <w:r w:rsidRPr="006C1FBD">
              <w:rPr>
                <w:rFonts w:ascii="Times New Roman" w:hAnsi="Times New Roman"/>
              </w:rPr>
              <w:t>86</w:t>
            </w:r>
          </w:p>
        </w:tc>
        <w:tc>
          <w:tcPr>
            <w:tcW w:w="1417" w:type="dxa"/>
            <w:tcBorders>
              <w:top w:val="single" w:sz="4" w:space="0" w:color="auto"/>
              <w:left w:val="single" w:sz="4" w:space="0" w:color="auto"/>
              <w:bottom w:val="nil"/>
            </w:tcBorders>
          </w:tcPr>
          <w:p w:rsidR="00C22C35" w:rsidRPr="006C1FBD" w:rsidRDefault="00C22C35" w:rsidP="00A64D11">
            <w:pPr>
              <w:pStyle w:val="aff8"/>
              <w:jc w:val="center"/>
              <w:rPr>
                <w:rFonts w:ascii="Times New Roman" w:hAnsi="Times New Roman"/>
              </w:rPr>
            </w:pPr>
            <w:r w:rsidRPr="006C1FBD">
              <w:rPr>
                <w:rFonts w:ascii="Times New Roman" w:hAnsi="Times New Roman"/>
              </w:rPr>
              <w:t>100</w:t>
            </w:r>
          </w:p>
        </w:tc>
        <w:tc>
          <w:tcPr>
            <w:tcW w:w="1418" w:type="dxa"/>
            <w:tcBorders>
              <w:top w:val="single" w:sz="4" w:space="0" w:color="auto"/>
              <w:left w:val="single" w:sz="4" w:space="0" w:color="auto"/>
              <w:bottom w:val="nil"/>
            </w:tcBorders>
          </w:tcPr>
          <w:p w:rsidR="00C22C35" w:rsidRPr="006C1FBD" w:rsidRDefault="00C22C35" w:rsidP="00A64D11">
            <w:pPr>
              <w:pStyle w:val="aff8"/>
              <w:jc w:val="center"/>
              <w:rPr>
                <w:rFonts w:ascii="Times New Roman" w:hAnsi="Times New Roman"/>
              </w:rPr>
            </w:pPr>
            <w:r w:rsidRPr="006C1FBD">
              <w:rPr>
                <w:rFonts w:ascii="Times New Roman" w:hAnsi="Times New Roman"/>
              </w:rPr>
              <w:t>100</w:t>
            </w:r>
          </w:p>
        </w:tc>
        <w:tc>
          <w:tcPr>
            <w:tcW w:w="1417" w:type="dxa"/>
            <w:tcBorders>
              <w:top w:val="single" w:sz="4" w:space="0" w:color="auto"/>
              <w:left w:val="single" w:sz="4" w:space="0" w:color="auto"/>
              <w:bottom w:val="nil"/>
            </w:tcBorders>
          </w:tcPr>
          <w:p w:rsidR="00C22C35" w:rsidRPr="006C1FBD" w:rsidRDefault="00C22C35" w:rsidP="00A64D11">
            <w:pPr>
              <w:pStyle w:val="aff8"/>
              <w:jc w:val="center"/>
              <w:rPr>
                <w:rFonts w:ascii="Times New Roman" w:hAnsi="Times New Roman"/>
              </w:rPr>
            </w:pPr>
            <w:r w:rsidRPr="006C1FBD">
              <w:rPr>
                <w:rFonts w:ascii="Times New Roman" w:hAnsi="Times New Roman"/>
              </w:rPr>
              <w:t>100</w:t>
            </w:r>
          </w:p>
        </w:tc>
      </w:tr>
      <w:tr w:rsidR="00C22C35" w:rsidRPr="006C1FBD" w:rsidTr="00C22C35">
        <w:tc>
          <w:tcPr>
            <w:tcW w:w="567" w:type="dxa"/>
            <w:tcBorders>
              <w:top w:val="single" w:sz="4" w:space="0" w:color="auto"/>
              <w:bottom w:val="single" w:sz="4" w:space="0" w:color="auto"/>
              <w:right w:val="nil"/>
            </w:tcBorders>
          </w:tcPr>
          <w:p w:rsidR="00C22C35" w:rsidRPr="006C1FBD" w:rsidRDefault="00C22C35" w:rsidP="00A64D11">
            <w:pPr>
              <w:pStyle w:val="afff1"/>
              <w:rPr>
                <w:rFonts w:ascii="Times New Roman" w:hAnsi="Times New Roman"/>
              </w:rPr>
            </w:pPr>
            <w:r w:rsidRPr="006C1FBD">
              <w:rPr>
                <w:rFonts w:ascii="Times New Roman" w:hAnsi="Times New Roman"/>
              </w:rPr>
              <w:t>7</w:t>
            </w:r>
          </w:p>
        </w:tc>
        <w:tc>
          <w:tcPr>
            <w:tcW w:w="2835" w:type="dxa"/>
            <w:tcBorders>
              <w:top w:val="single" w:sz="4" w:space="0" w:color="auto"/>
              <w:left w:val="single" w:sz="4" w:space="0" w:color="auto"/>
              <w:bottom w:val="single" w:sz="4" w:space="0" w:color="auto"/>
              <w:right w:val="nil"/>
            </w:tcBorders>
          </w:tcPr>
          <w:p w:rsidR="00C22C35" w:rsidRPr="006C1FBD" w:rsidRDefault="00C22C35" w:rsidP="00AD52FB">
            <w:pPr>
              <w:tabs>
                <w:tab w:val="left" w:pos="34"/>
              </w:tabs>
              <w:ind w:firstLine="0"/>
              <w:jc w:val="left"/>
              <w:rPr>
                <w:rFonts w:ascii="Times New Roman" w:hAnsi="Times New Roman"/>
              </w:rPr>
            </w:pPr>
            <w:r w:rsidRPr="006C1FBD">
              <w:rPr>
                <w:rFonts w:ascii="Times New Roman" w:hAnsi="Times New Roman"/>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C22C35" w:rsidRPr="006C1FBD" w:rsidRDefault="00C22C35" w:rsidP="003B0E7E">
            <w:pPr>
              <w:pStyle w:val="afff1"/>
              <w:rPr>
                <w:rFonts w:ascii="Times New Roman" w:hAnsi="Times New Roman"/>
              </w:rPr>
            </w:pPr>
          </w:p>
        </w:tc>
        <w:tc>
          <w:tcPr>
            <w:tcW w:w="1418" w:type="dxa"/>
            <w:tcBorders>
              <w:top w:val="single" w:sz="4" w:space="0" w:color="auto"/>
              <w:left w:val="single" w:sz="4" w:space="0" w:color="auto"/>
              <w:bottom w:val="single" w:sz="4" w:space="0" w:color="auto"/>
              <w:right w:val="nil"/>
            </w:tcBorders>
            <w:vAlign w:val="center"/>
          </w:tcPr>
          <w:p w:rsidR="00C22C35" w:rsidRPr="006C1FBD" w:rsidRDefault="00C22C35" w:rsidP="00A64D11">
            <w:pPr>
              <w:pStyle w:val="afff1"/>
              <w:jc w:val="center"/>
              <w:rPr>
                <w:rFonts w:ascii="Times New Roman" w:hAnsi="Times New Roman"/>
              </w:rPr>
            </w:pPr>
            <w:r w:rsidRPr="006C1FBD">
              <w:rPr>
                <w:rFonts w:ascii="Times New Roman" w:hAnsi="Times New Roman"/>
              </w:rPr>
              <w:t>чел</w:t>
            </w:r>
          </w:p>
        </w:tc>
        <w:tc>
          <w:tcPr>
            <w:tcW w:w="1134"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330</w:t>
            </w:r>
          </w:p>
        </w:tc>
        <w:tc>
          <w:tcPr>
            <w:tcW w:w="1417"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500</w:t>
            </w:r>
          </w:p>
        </w:tc>
        <w:tc>
          <w:tcPr>
            <w:tcW w:w="1701"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1000</w:t>
            </w:r>
          </w:p>
        </w:tc>
        <w:tc>
          <w:tcPr>
            <w:tcW w:w="1418" w:type="dxa"/>
            <w:tcBorders>
              <w:top w:val="single" w:sz="4" w:space="0" w:color="auto"/>
              <w:left w:val="single" w:sz="4" w:space="0" w:color="auto"/>
              <w:bottom w:val="single" w:sz="4" w:space="0" w:color="auto"/>
            </w:tcBorders>
          </w:tcPr>
          <w:p w:rsidR="00C22C35" w:rsidRPr="006C1FBD" w:rsidRDefault="00C22C35" w:rsidP="00AE573B">
            <w:pPr>
              <w:pStyle w:val="aff8"/>
              <w:rPr>
                <w:rFonts w:ascii="Times New Roman" w:hAnsi="Times New Roman"/>
              </w:rPr>
            </w:pPr>
            <w:r w:rsidRPr="006C1FBD">
              <w:rPr>
                <w:rFonts w:ascii="Times New Roman" w:hAnsi="Times New Roman"/>
              </w:rPr>
              <w:t>1600</w:t>
            </w:r>
          </w:p>
        </w:tc>
        <w:tc>
          <w:tcPr>
            <w:tcW w:w="1417" w:type="dxa"/>
            <w:tcBorders>
              <w:top w:val="single" w:sz="4" w:space="0" w:color="auto"/>
              <w:left w:val="single" w:sz="4" w:space="0" w:color="auto"/>
              <w:bottom w:val="single" w:sz="4" w:space="0" w:color="auto"/>
            </w:tcBorders>
          </w:tcPr>
          <w:p w:rsidR="00C22C35" w:rsidRPr="006C1FBD" w:rsidRDefault="00C22C35" w:rsidP="00A64D11">
            <w:pPr>
              <w:pStyle w:val="aff8"/>
              <w:jc w:val="center"/>
              <w:rPr>
                <w:rFonts w:ascii="Times New Roman" w:hAnsi="Times New Roman"/>
              </w:rPr>
            </w:pPr>
            <w:r w:rsidRPr="006C1FBD">
              <w:rPr>
                <w:rFonts w:ascii="Times New Roman" w:hAnsi="Times New Roman"/>
              </w:rPr>
              <w:t>2480</w:t>
            </w:r>
          </w:p>
        </w:tc>
        <w:tc>
          <w:tcPr>
            <w:tcW w:w="1418" w:type="dxa"/>
            <w:tcBorders>
              <w:top w:val="single" w:sz="4" w:space="0" w:color="auto"/>
              <w:left w:val="single" w:sz="4" w:space="0" w:color="auto"/>
              <w:bottom w:val="single" w:sz="4" w:space="0" w:color="auto"/>
            </w:tcBorders>
          </w:tcPr>
          <w:p w:rsidR="00C22C35" w:rsidRPr="006C1FBD" w:rsidRDefault="002B4ABC" w:rsidP="00A64D11">
            <w:pPr>
              <w:pStyle w:val="aff8"/>
              <w:jc w:val="center"/>
              <w:rPr>
                <w:rFonts w:ascii="Times New Roman" w:hAnsi="Times New Roman"/>
              </w:rPr>
            </w:pPr>
            <w:r w:rsidRPr="006C1FBD">
              <w:rPr>
                <w:rFonts w:ascii="Times New Roman" w:hAnsi="Times New Roman"/>
              </w:rPr>
              <w:t>3000</w:t>
            </w:r>
          </w:p>
        </w:tc>
        <w:tc>
          <w:tcPr>
            <w:tcW w:w="1417" w:type="dxa"/>
            <w:tcBorders>
              <w:top w:val="single" w:sz="4" w:space="0" w:color="auto"/>
              <w:left w:val="single" w:sz="4" w:space="0" w:color="auto"/>
              <w:bottom w:val="single" w:sz="4" w:space="0" w:color="auto"/>
            </w:tcBorders>
          </w:tcPr>
          <w:p w:rsidR="00C22C35" w:rsidRPr="006C1FBD" w:rsidRDefault="002B4ABC" w:rsidP="00A64D11">
            <w:pPr>
              <w:pStyle w:val="aff8"/>
              <w:jc w:val="center"/>
              <w:rPr>
                <w:rFonts w:ascii="Times New Roman" w:hAnsi="Times New Roman"/>
              </w:rPr>
            </w:pPr>
            <w:r w:rsidRPr="006C1FBD">
              <w:rPr>
                <w:rFonts w:ascii="Times New Roman" w:hAnsi="Times New Roman"/>
              </w:rPr>
              <w:t>3020</w:t>
            </w:r>
          </w:p>
        </w:tc>
      </w:tr>
    </w:tbl>
    <w:p w:rsidR="002566EC" w:rsidRPr="006C1FBD" w:rsidRDefault="002566EC" w:rsidP="002566EC">
      <w:pPr>
        <w:ind w:firstLine="0"/>
        <w:rPr>
          <w:rFonts w:ascii="Times New Roman" w:hAnsi="Times New Roman"/>
        </w:rPr>
        <w:sectPr w:rsidR="002566EC" w:rsidRPr="006C1FBD" w:rsidSect="00A64D11">
          <w:pgSz w:w="16838" w:h="11906" w:orient="landscape"/>
          <w:pgMar w:top="851" w:right="1134" w:bottom="1701" w:left="1134" w:header="709" w:footer="709" w:gutter="0"/>
          <w:cols w:space="708"/>
          <w:docGrid w:linePitch="360"/>
        </w:sectPr>
      </w:pPr>
    </w:p>
    <w:p w:rsidR="002566EC" w:rsidRPr="006C1FBD" w:rsidRDefault="002566EC" w:rsidP="00C4715E">
      <w:pPr>
        <w:jc w:val="right"/>
        <w:rPr>
          <w:rFonts w:ascii="Times New Roman" w:hAnsi="Times New Roman"/>
        </w:rPr>
      </w:pPr>
    </w:p>
    <w:p w:rsidR="00C4715E" w:rsidRDefault="00C4715E" w:rsidP="002566EC">
      <w:pPr>
        <w:jc w:val="center"/>
        <w:rPr>
          <w:rFonts w:ascii="Times New Roman" w:hAnsi="Times New Roman"/>
        </w:rPr>
      </w:pPr>
    </w:p>
    <w:p w:rsidR="002566EC" w:rsidRPr="00EA74CB" w:rsidRDefault="00EA74CB" w:rsidP="002566EC">
      <w:pPr>
        <w:jc w:val="center"/>
        <w:rPr>
          <w:rFonts w:ascii="Times New Roman" w:hAnsi="Times New Roman"/>
        </w:rPr>
      </w:pPr>
      <w:r w:rsidRPr="00EA74CB">
        <w:rPr>
          <w:rFonts w:ascii="Times New Roman" w:hAnsi="Times New Roman"/>
        </w:rPr>
        <w:t>Глава 4. «</w:t>
      </w:r>
      <w:r w:rsidR="002566EC" w:rsidRPr="00EA74CB">
        <w:rPr>
          <w:rFonts w:ascii="Times New Roman" w:hAnsi="Times New Roman"/>
        </w:rPr>
        <w:t>Характеристика основных мероприятий муниципальной программы</w:t>
      </w:r>
      <w:r w:rsidRPr="00EA74CB">
        <w:rPr>
          <w:rFonts w:ascii="Times New Roman" w:hAnsi="Times New Roman"/>
        </w:rPr>
        <w:t>»</w:t>
      </w:r>
    </w:p>
    <w:p w:rsidR="00A64D11" w:rsidRPr="006C1FBD" w:rsidRDefault="00A64D11" w:rsidP="002566EC">
      <w:pPr>
        <w:jc w:val="center"/>
        <w:rPr>
          <w:rFonts w:ascii="Times New Roman" w:hAnsi="Times New Roman"/>
          <w:b/>
        </w:rPr>
      </w:pPr>
    </w:p>
    <w:p w:rsidR="00A64D11" w:rsidRPr="006C1FBD" w:rsidRDefault="00A64D11" w:rsidP="00A64D11">
      <w:pPr>
        <w:jc w:val="left"/>
        <w:rPr>
          <w:rFonts w:ascii="Times New Roman" w:hAnsi="Times New Roman"/>
        </w:rPr>
      </w:pPr>
      <w:r w:rsidRPr="006C1FBD">
        <w:rPr>
          <w:rFonts w:ascii="Times New Roman" w:hAnsi="Times New Roman"/>
        </w:rPr>
        <w:t>Муниципальная программа включает следующие мероприятия:</w:t>
      </w:r>
    </w:p>
    <w:p w:rsidR="00A64D11" w:rsidRPr="006C1FBD" w:rsidRDefault="00A64D11" w:rsidP="00F307E6">
      <w:pPr>
        <w:rPr>
          <w:rFonts w:ascii="Times New Roman" w:hAnsi="Times New Roman"/>
        </w:rPr>
      </w:pPr>
      <w:r w:rsidRPr="006C1FBD">
        <w:rPr>
          <w:rFonts w:ascii="Times New Roman" w:hAnsi="Times New Roman"/>
        </w:rPr>
        <w:t>Мероприятие 1. Благоустройство дворовых территорий многоквартирных домов.</w:t>
      </w:r>
    </w:p>
    <w:p w:rsidR="002566EC" w:rsidRPr="006C1FBD" w:rsidRDefault="002566EC" w:rsidP="00892539">
      <w:pPr>
        <w:ind w:firstLine="708"/>
        <w:rPr>
          <w:rFonts w:ascii="Times New Roman" w:hAnsi="Times New Roman"/>
        </w:rPr>
      </w:pPr>
      <w:r w:rsidRPr="006C1FBD">
        <w:rPr>
          <w:rFonts w:ascii="Times New Roman" w:hAnsi="Times New Roman"/>
        </w:rPr>
        <w:t xml:space="preserve">Благоустройство дворовой территорией </w:t>
      </w:r>
      <w:r w:rsidR="00535102" w:rsidRPr="006C1FBD">
        <w:rPr>
          <w:rFonts w:ascii="Times New Roman" w:hAnsi="Times New Roman"/>
        </w:rPr>
        <w:t xml:space="preserve">– это </w:t>
      </w:r>
      <w:r w:rsidRPr="006C1FBD">
        <w:rPr>
          <w:rFonts w:ascii="Times New Roman" w:hAnsi="Times New Roman"/>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584C0E" w:rsidRPr="006C1FBD" w:rsidRDefault="00584C0E" w:rsidP="00892539">
      <w:pPr>
        <w:ind w:firstLine="708"/>
        <w:rPr>
          <w:rFonts w:ascii="Times New Roman" w:eastAsiaTheme="minorHAnsi" w:hAnsi="Times New Roman"/>
        </w:rPr>
      </w:pPr>
      <w:r w:rsidRPr="006C1FBD">
        <w:rPr>
          <w:rFonts w:ascii="Times New Roman" w:eastAsiaTheme="minorHAnsi" w:hAnsi="Times New Roman"/>
        </w:rPr>
        <w:t>Минимальный перечень работ по благоустройству дворовых территорий включает следующие виды работ:</w:t>
      </w:r>
    </w:p>
    <w:p w:rsidR="008F5ED4" w:rsidRPr="006C1FBD" w:rsidRDefault="008F5ED4" w:rsidP="008F5ED4">
      <w:pPr>
        <w:ind w:firstLine="709"/>
        <w:contextualSpacing/>
        <w:rPr>
          <w:rFonts w:ascii="Times New Roman" w:hAnsi="Times New Roman"/>
        </w:rPr>
      </w:pPr>
      <w:r w:rsidRPr="006C1FBD">
        <w:rPr>
          <w:rFonts w:ascii="Times New Roman" w:hAnsi="Times New Roman"/>
        </w:rPr>
        <w:t>1) ремонт дворовых проездов;</w:t>
      </w:r>
    </w:p>
    <w:p w:rsidR="008F5ED4" w:rsidRPr="006C1FBD" w:rsidRDefault="008F5ED4" w:rsidP="008F5ED4">
      <w:pPr>
        <w:ind w:firstLine="709"/>
        <w:contextualSpacing/>
        <w:rPr>
          <w:rFonts w:ascii="Times New Roman" w:hAnsi="Times New Roman"/>
        </w:rPr>
      </w:pPr>
      <w:r w:rsidRPr="006C1FBD">
        <w:rPr>
          <w:rFonts w:ascii="Times New Roman" w:hAnsi="Times New Roman"/>
        </w:rPr>
        <w:t>2) обеспечение освещения дворовых территорий;</w:t>
      </w:r>
    </w:p>
    <w:p w:rsidR="008F5ED4" w:rsidRPr="006C1FBD" w:rsidRDefault="008F5ED4" w:rsidP="008F5ED4">
      <w:pPr>
        <w:ind w:firstLine="709"/>
        <w:contextualSpacing/>
        <w:rPr>
          <w:rFonts w:ascii="Times New Roman" w:hAnsi="Times New Roman"/>
        </w:rPr>
      </w:pPr>
      <w:r w:rsidRPr="006C1FBD">
        <w:rPr>
          <w:rFonts w:ascii="Times New Roman" w:hAnsi="Times New Roman"/>
        </w:rPr>
        <w:t>3) установка скамеек;</w:t>
      </w:r>
    </w:p>
    <w:p w:rsidR="008F5ED4" w:rsidRPr="006C1FBD" w:rsidRDefault="008F5ED4" w:rsidP="008F5ED4">
      <w:pPr>
        <w:ind w:firstLine="709"/>
        <w:contextualSpacing/>
        <w:rPr>
          <w:rFonts w:ascii="Times New Roman" w:hAnsi="Times New Roman"/>
        </w:rPr>
      </w:pPr>
      <w:r w:rsidRPr="006C1FBD">
        <w:rPr>
          <w:rFonts w:ascii="Times New Roman" w:hAnsi="Times New Roman"/>
        </w:rPr>
        <w:t>4) установка урн;</w:t>
      </w:r>
    </w:p>
    <w:p w:rsidR="008F5ED4" w:rsidRPr="006C1FBD" w:rsidRDefault="008F5ED4" w:rsidP="008F5ED4">
      <w:pPr>
        <w:ind w:firstLine="709"/>
        <w:contextualSpacing/>
        <w:rPr>
          <w:rFonts w:ascii="Times New Roman" w:hAnsi="Times New Roman"/>
        </w:rPr>
      </w:pPr>
      <w:r w:rsidRPr="006C1FBD">
        <w:rPr>
          <w:rFonts w:ascii="Times New Roman" w:hAnsi="Times New Roman"/>
        </w:rPr>
        <w:t>5) ремонт и (или) устройство автомобильных парковок;</w:t>
      </w:r>
    </w:p>
    <w:p w:rsidR="008F5ED4" w:rsidRPr="006C1FBD" w:rsidRDefault="008F5ED4" w:rsidP="008F5ED4">
      <w:pPr>
        <w:ind w:firstLine="709"/>
        <w:contextualSpacing/>
        <w:rPr>
          <w:rFonts w:ascii="Times New Roman" w:hAnsi="Times New Roman"/>
        </w:rPr>
      </w:pPr>
      <w:r w:rsidRPr="006C1FBD">
        <w:rPr>
          <w:rFonts w:ascii="Times New Roman" w:hAnsi="Times New Roman"/>
        </w:rPr>
        <w:t>6) ремонт и (или) устройство тротуаров, пешеходных дорожек.</w:t>
      </w:r>
    </w:p>
    <w:p w:rsidR="008E1124" w:rsidRPr="006C1FBD" w:rsidRDefault="008E1124" w:rsidP="008E1124">
      <w:pPr>
        <w:rPr>
          <w:rFonts w:ascii="Times New Roman" w:hAnsi="Times New Roman"/>
        </w:rPr>
      </w:pPr>
      <w:r w:rsidRPr="006C1FBD">
        <w:rPr>
          <w:rFonts w:ascii="Times New Roman" w:hAnsi="Times New Roman"/>
        </w:rP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584C0E" w:rsidRPr="006C1FBD" w:rsidRDefault="00584C0E" w:rsidP="00584C0E">
      <w:pPr>
        <w:ind w:firstLine="540"/>
        <w:rPr>
          <w:rFonts w:ascii="Times New Roman" w:eastAsiaTheme="minorHAnsi" w:hAnsi="Times New Roman"/>
        </w:rPr>
      </w:pPr>
      <w:r w:rsidRPr="006C1FBD">
        <w:rPr>
          <w:rFonts w:ascii="Times New Roman" w:eastAsiaTheme="minorHAnsi" w:hAnsi="Times New Roman"/>
        </w:rPr>
        <w:t>Дополнительный перечень работ по благоустройству дворовых территорий включает следующие виды работ:</w:t>
      </w:r>
    </w:p>
    <w:p w:rsidR="00584C0E" w:rsidRPr="006C1FBD" w:rsidRDefault="00584C0E" w:rsidP="00584C0E">
      <w:pPr>
        <w:ind w:firstLine="540"/>
        <w:rPr>
          <w:rFonts w:ascii="Times New Roman" w:eastAsiaTheme="minorHAnsi" w:hAnsi="Times New Roman"/>
        </w:rPr>
      </w:pPr>
      <w:r w:rsidRPr="006C1FBD">
        <w:rPr>
          <w:rFonts w:ascii="Times New Roman" w:eastAsiaTheme="minorHAnsi" w:hAnsi="Times New Roman"/>
        </w:rPr>
        <w:t>1) оборудование детских площадок;</w:t>
      </w:r>
    </w:p>
    <w:p w:rsidR="00584C0E" w:rsidRPr="006C1FBD" w:rsidRDefault="00584C0E" w:rsidP="00584C0E">
      <w:pPr>
        <w:ind w:firstLine="540"/>
        <w:rPr>
          <w:rFonts w:ascii="Times New Roman" w:eastAsiaTheme="minorHAnsi" w:hAnsi="Times New Roman"/>
        </w:rPr>
      </w:pPr>
      <w:r w:rsidRPr="006C1FBD">
        <w:rPr>
          <w:rFonts w:ascii="Times New Roman" w:eastAsiaTheme="minorHAnsi" w:hAnsi="Times New Roman"/>
        </w:rPr>
        <w:t>2) оборудование спортивных площадок;</w:t>
      </w:r>
    </w:p>
    <w:p w:rsidR="00584C0E" w:rsidRPr="006C1FBD" w:rsidRDefault="00584C0E" w:rsidP="00584C0E">
      <w:pPr>
        <w:ind w:firstLine="540"/>
        <w:rPr>
          <w:rFonts w:ascii="Times New Roman" w:eastAsiaTheme="minorHAnsi" w:hAnsi="Times New Roman"/>
        </w:rPr>
      </w:pPr>
      <w:r w:rsidRPr="006C1FBD">
        <w:rPr>
          <w:rFonts w:ascii="Times New Roman" w:eastAsiaTheme="minorHAnsi" w:hAnsi="Times New Roman"/>
        </w:rPr>
        <w:t>3) оборудование автомобильных парковок;</w:t>
      </w:r>
    </w:p>
    <w:p w:rsidR="00584C0E" w:rsidRPr="006C1FBD" w:rsidRDefault="00584C0E" w:rsidP="00584C0E">
      <w:pPr>
        <w:ind w:firstLine="540"/>
        <w:rPr>
          <w:rFonts w:ascii="Times New Roman" w:eastAsiaTheme="minorHAnsi" w:hAnsi="Times New Roman"/>
        </w:rPr>
      </w:pPr>
      <w:r w:rsidRPr="006C1FBD">
        <w:rPr>
          <w:rFonts w:ascii="Times New Roman" w:eastAsiaTheme="minorHAnsi" w:hAnsi="Times New Roman"/>
        </w:rPr>
        <w:t>4) озеленение территорий;</w:t>
      </w:r>
    </w:p>
    <w:p w:rsidR="00584C0E" w:rsidRPr="006C1FBD" w:rsidRDefault="00584C0E" w:rsidP="00584C0E">
      <w:pPr>
        <w:ind w:firstLine="540"/>
        <w:rPr>
          <w:rFonts w:ascii="Times New Roman" w:eastAsiaTheme="minorHAnsi" w:hAnsi="Times New Roman"/>
        </w:rPr>
      </w:pPr>
      <w:r w:rsidRPr="006C1FBD">
        <w:rPr>
          <w:rFonts w:ascii="Times New Roman" w:eastAsiaTheme="minorHAnsi" w:hAnsi="Times New Roman"/>
        </w:rPr>
        <w:t>5) обустройство площадок для выгула домашних животных;</w:t>
      </w:r>
    </w:p>
    <w:p w:rsidR="00584C0E" w:rsidRPr="006C1FBD" w:rsidRDefault="00584C0E" w:rsidP="00584C0E">
      <w:pPr>
        <w:ind w:firstLine="540"/>
        <w:rPr>
          <w:rFonts w:ascii="Times New Roman" w:eastAsiaTheme="minorHAnsi" w:hAnsi="Times New Roman"/>
        </w:rPr>
      </w:pPr>
      <w:r w:rsidRPr="006C1FBD">
        <w:rPr>
          <w:rFonts w:ascii="Times New Roman" w:eastAsiaTheme="minorHAnsi" w:hAnsi="Times New Roman"/>
        </w:rPr>
        <w:t>6) обустройство площадок для отдыха;</w:t>
      </w:r>
    </w:p>
    <w:p w:rsidR="00584C0E" w:rsidRPr="006C1FBD" w:rsidRDefault="00584C0E" w:rsidP="00584C0E">
      <w:pPr>
        <w:ind w:firstLine="540"/>
        <w:rPr>
          <w:rFonts w:ascii="Times New Roman" w:eastAsiaTheme="minorHAnsi" w:hAnsi="Times New Roman"/>
        </w:rPr>
      </w:pPr>
      <w:r w:rsidRPr="006C1FBD">
        <w:rPr>
          <w:rFonts w:ascii="Times New Roman" w:eastAsiaTheme="minorHAnsi" w:hAnsi="Times New Roman"/>
        </w:rPr>
        <w:t>7) обустройство контейнерных площадок;</w:t>
      </w:r>
    </w:p>
    <w:p w:rsidR="00584C0E" w:rsidRPr="006C1FBD" w:rsidRDefault="00584C0E" w:rsidP="00584C0E">
      <w:pPr>
        <w:ind w:firstLine="540"/>
        <w:rPr>
          <w:rFonts w:ascii="Times New Roman" w:eastAsiaTheme="minorHAnsi" w:hAnsi="Times New Roman"/>
        </w:rPr>
      </w:pPr>
      <w:r w:rsidRPr="006C1FBD">
        <w:rPr>
          <w:rFonts w:ascii="Times New Roman" w:eastAsiaTheme="minorHAnsi" w:hAnsi="Times New Roman"/>
        </w:rPr>
        <w:t>8) обустройство ограждений;</w:t>
      </w:r>
    </w:p>
    <w:p w:rsidR="00584C0E" w:rsidRPr="006C1FBD" w:rsidRDefault="00584C0E" w:rsidP="00584C0E">
      <w:pPr>
        <w:ind w:firstLine="540"/>
        <w:rPr>
          <w:rFonts w:ascii="Times New Roman" w:eastAsiaTheme="minorHAnsi" w:hAnsi="Times New Roman"/>
        </w:rPr>
      </w:pPr>
      <w:r w:rsidRPr="006C1FBD">
        <w:rPr>
          <w:rFonts w:ascii="Times New Roman" w:eastAsiaTheme="minorHAnsi" w:hAnsi="Times New Roman"/>
        </w:rPr>
        <w:t>9) устройство открытого лотка для отвода дождевых и талых вод;</w:t>
      </w:r>
    </w:p>
    <w:p w:rsidR="00584C0E" w:rsidRPr="006C1FBD" w:rsidRDefault="00584C0E" w:rsidP="00584C0E">
      <w:pPr>
        <w:ind w:firstLine="540"/>
        <w:rPr>
          <w:rFonts w:ascii="Times New Roman" w:eastAsiaTheme="minorHAnsi" w:hAnsi="Times New Roman"/>
        </w:rPr>
      </w:pPr>
      <w:r w:rsidRPr="006C1FBD">
        <w:rPr>
          <w:rFonts w:ascii="Times New Roman" w:eastAsiaTheme="minorHAnsi" w:hAnsi="Times New Roman"/>
        </w:rPr>
        <w:t>10) устройство искусственных дорожных неровностей с установкой соответствующих дорожных знаков;</w:t>
      </w:r>
    </w:p>
    <w:p w:rsidR="00584C0E" w:rsidRPr="006C1FBD" w:rsidRDefault="00584C0E" w:rsidP="00584C0E">
      <w:pPr>
        <w:ind w:firstLine="540"/>
        <w:rPr>
          <w:rFonts w:ascii="Times New Roman" w:eastAsiaTheme="minorHAnsi" w:hAnsi="Times New Roman"/>
        </w:rPr>
      </w:pPr>
      <w:r w:rsidRPr="006C1FBD">
        <w:rPr>
          <w:rFonts w:ascii="Times New Roman" w:eastAsiaTheme="minorHAnsi" w:hAnsi="Times New Roman"/>
        </w:rPr>
        <w:t>11) иные виды работ.</w:t>
      </w:r>
    </w:p>
    <w:p w:rsidR="002B4ABC" w:rsidRPr="006C1FBD" w:rsidRDefault="002B4ABC" w:rsidP="002B4ABC">
      <w:pPr>
        <w:spacing w:before="220"/>
        <w:ind w:firstLine="540"/>
        <w:contextualSpacing/>
        <w:rPr>
          <w:rFonts w:ascii="Times New Roman" w:hAnsi="Times New Roman"/>
        </w:rPr>
      </w:pPr>
      <w:r w:rsidRPr="006C1FBD">
        <w:rPr>
          <w:rFonts w:ascii="Times New Roman" w:hAnsi="Times New Roman"/>
        </w:rPr>
        <w:t>При выполнении видов работ, включенных в минимальный перечень, обязательным является:</w:t>
      </w:r>
    </w:p>
    <w:p w:rsidR="002B4ABC" w:rsidRPr="006C1FBD" w:rsidRDefault="002B4ABC" w:rsidP="002B4ABC">
      <w:pPr>
        <w:spacing w:before="220"/>
        <w:ind w:firstLine="540"/>
        <w:contextualSpacing/>
        <w:rPr>
          <w:rFonts w:ascii="Times New Roman" w:hAnsi="Times New Roman"/>
        </w:rPr>
      </w:pPr>
      <w:r w:rsidRPr="006C1FBD">
        <w:rPr>
          <w:rFonts w:ascii="Times New Roman" w:hAnsi="Times New Roman"/>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2B4ABC" w:rsidRPr="006C1FBD" w:rsidRDefault="002B4ABC" w:rsidP="002B4ABC">
      <w:pPr>
        <w:spacing w:before="220"/>
        <w:ind w:firstLine="540"/>
        <w:contextualSpacing/>
        <w:rPr>
          <w:rFonts w:ascii="Times New Roman" w:hAnsi="Times New Roman"/>
        </w:rPr>
      </w:pPr>
      <w:r w:rsidRPr="006C1FBD">
        <w:rPr>
          <w:rFonts w:ascii="Times New Roman"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2B4ABC" w:rsidRPr="006C1FBD" w:rsidRDefault="002B4ABC" w:rsidP="002B4ABC">
      <w:pPr>
        <w:spacing w:before="220"/>
        <w:ind w:firstLine="540"/>
        <w:contextualSpacing/>
        <w:rPr>
          <w:rFonts w:ascii="Times New Roman" w:hAnsi="Times New Roman"/>
        </w:rPr>
      </w:pPr>
      <w:r w:rsidRPr="006C1FBD">
        <w:rPr>
          <w:rFonts w:ascii="Times New Roman" w:hAnsi="Times New Roman"/>
        </w:rPr>
        <w:t>Трудовое участие заинтересованных лиц реализуется в форме субботника.</w:t>
      </w:r>
    </w:p>
    <w:p w:rsidR="002B4ABC" w:rsidRPr="006C1FBD" w:rsidRDefault="002B4ABC" w:rsidP="002B4ABC">
      <w:pPr>
        <w:spacing w:before="220"/>
        <w:ind w:firstLine="540"/>
        <w:contextualSpacing/>
        <w:rPr>
          <w:rFonts w:ascii="Times New Roman" w:hAnsi="Times New Roman"/>
        </w:rPr>
      </w:pPr>
      <w:r w:rsidRPr="006C1FBD">
        <w:rPr>
          <w:rFonts w:ascii="Times New Roman" w:hAnsi="Times New Roman"/>
        </w:rPr>
        <w:t>Под субботником в настояще</w:t>
      </w:r>
      <w:r w:rsidR="00C4715E">
        <w:rPr>
          <w:rFonts w:ascii="Times New Roman" w:hAnsi="Times New Roman"/>
        </w:rPr>
        <w:t>й</w:t>
      </w:r>
      <w:r w:rsidRPr="006C1FBD">
        <w:rPr>
          <w:rFonts w:ascii="Times New Roman" w:hAnsi="Times New Roman"/>
        </w:rPr>
        <w:t xml:space="preserve"> </w:t>
      </w:r>
      <w:r w:rsidR="00C4715E">
        <w:rPr>
          <w:rFonts w:ascii="Times New Roman" w:hAnsi="Times New Roman"/>
        </w:rPr>
        <w:t>программе</w:t>
      </w:r>
      <w:r w:rsidRPr="006C1FBD">
        <w:rPr>
          <w:rFonts w:ascii="Times New Roman" w:hAnsi="Times New Roman"/>
        </w:rPr>
        <w:t xml:space="preserve">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2B4ABC" w:rsidRPr="006C1FBD" w:rsidRDefault="002B4ABC" w:rsidP="002B4ABC">
      <w:pPr>
        <w:spacing w:before="220"/>
        <w:ind w:firstLine="540"/>
        <w:contextualSpacing/>
        <w:rPr>
          <w:rFonts w:ascii="Times New Roman" w:hAnsi="Times New Roman"/>
        </w:rPr>
      </w:pPr>
      <w:r w:rsidRPr="006C1FBD">
        <w:rPr>
          <w:rFonts w:ascii="Times New Roman" w:hAnsi="Times New Roman"/>
        </w:rPr>
        <w:t>Доля трудового участия заинтересованных лиц устанавливается в размере одного субботника для каждой дворовой территории.</w:t>
      </w:r>
    </w:p>
    <w:p w:rsidR="002B4ABC" w:rsidRPr="006C1FBD" w:rsidRDefault="002B4ABC" w:rsidP="002B4ABC">
      <w:pPr>
        <w:spacing w:before="220"/>
        <w:ind w:firstLine="540"/>
        <w:contextualSpacing/>
        <w:rPr>
          <w:rFonts w:ascii="Times New Roman" w:hAnsi="Times New Roman"/>
        </w:rPr>
      </w:pPr>
      <w:r w:rsidRPr="006C1FBD">
        <w:rPr>
          <w:rFonts w:ascii="Times New Roman" w:hAnsi="Times New Roman"/>
        </w:rPr>
        <w:t>При выполнении видов работ, включенных в дополнительный перечень, обязательным является:</w:t>
      </w:r>
    </w:p>
    <w:p w:rsidR="008F5ED4" w:rsidRPr="006C1FBD" w:rsidRDefault="002B4ABC" w:rsidP="002B4ABC">
      <w:pPr>
        <w:tabs>
          <w:tab w:val="left" w:pos="8610"/>
        </w:tabs>
        <w:spacing w:before="220"/>
        <w:ind w:firstLine="540"/>
        <w:contextualSpacing/>
        <w:rPr>
          <w:rFonts w:ascii="Times New Roman" w:hAnsi="Times New Roman"/>
        </w:rPr>
      </w:pPr>
      <w:r w:rsidRPr="006C1FBD">
        <w:rPr>
          <w:rFonts w:ascii="Times New Roman" w:hAnsi="Times New Roman"/>
        </w:rPr>
        <w:lastRenderedPageBreak/>
        <w:t>финансовое участие заинтересованных лиц;</w:t>
      </w:r>
    </w:p>
    <w:p w:rsidR="002B4ABC" w:rsidRPr="006C1FBD" w:rsidRDefault="008F5ED4" w:rsidP="008F5ED4">
      <w:pPr>
        <w:ind w:firstLine="709"/>
        <w:contextualSpacing/>
        <w:rPr>
          <w:rFonts w:ascii="Times New Roman" w:hAnsi="Times New Roman"/>
          <w:highlight w:val="yellow"/>
        </w:rPr>
      </w:pPr>
      <w:r w:rsidRPr="006C1FBD">
        <w:rPr>
          <w:rFonts w:ascii="Times New Roman" w:hAnsi="Times New Roman"/>
        </w:rPr>
        <w:t xml:space="preserve">В случае если дворовая территория многоквартирного дома включена в муниципальную программу до вступления в силу постановления Правительства Российской Федерации от 9 февраля 2019 года № 106 </w:t>
      </w:r>
      <w:r w:rsidRPr="006C1FBD">
        <w:rPr>
          <w:rFonts w:ascii="Times New Roman" w:hAnsi="Times New Roman"/>
        </w:rPr>
        <w:br/>
        <w:t xml:space="preserve">«О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Правительства Российской Федерации № 106), доля финансового участия заинтересованных лиц, за исключением собственников помещений в таком многоквартирном доме, устанавливается </w:t>
      </w:r>
      <w:r w:rsidR="006C1FBD" w:rsidRPr="006C1FBD">
        <w:rPr>
          <w:rFonts w:ascii="Times New Roman" w:hAnsi="Times New Roman"/>
        </w:rPr>
        <w:t>в размере</w:t>
      </w:r>
      <w:r w:rsidR="005F1002">
        <w:rPr>
          <w:rFonts w:ascii="Times New Roman" w:hAnsi="Times New Roman"/>
        </w:rPr>
        <w:t xml:space="preserve"> </w:t>
      </w:r>
      <w:bookmarkStart w:id="0" w:name="_GoBack"/>
      <w:bookmarkEnd w:id="0"/>
      <w:r w:rsidR="006C1FBD" w:rsidRPr="006C1FBD">
        <w:rPr>
          <w:rFonts w:ascii="Times New Roman" w:hAnsi="Times New Roman"/>
        </w:rPr>
        <w:t>3 процента от стоимости работ по благоустройству.</w:t>
      </w:r>
    </w:p>
    <w:p w:rsidR="002B4ABC" w:rsidRPr="006C1FBD" w:rsidRDefault="002B4ABC" w:rsidP="002B4ABC">
      <w:pPr>
        <w:spacing w:before="220"/>
        <w:ind w:firstLine="540"/>
        <w:contextualSpacing/>
        <w:rPr>
          <w:rFonts w:ascii="Times New Roman" w:hAnsi="Times New Roman"/>
        </w:rPr>
      </w:pPr>
      <w:proofErr w:type="spellStart"/>
      <w:proofErr w:type="gramStart"/>
      <w:r w:rsidRPr="006C1FBD">
        <w:rPr>
          <w:rFonts w:ascii="Times New Roman" w:hAnsi="Times New Roman"/>
        </w:rPr>
        <w:t>софинансирование</w:t>
      </w:r>
      <w:proofErr w:type="spellEnd"/>
      <w:r w:rsidRPr="006C1FBD">
        <w:rPr>
          <w:rFonts w:ascii="Times New Roman" w:hAnsi="Times New Roman"/>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w:t>
      </w:r>
      <w:proofErr w:type="gramEnd"/>
      <w:r w:rsidRPr="006C1FBD">
        <w:rPr>
          <w:rFonts w:ascii="Times New Roman" w:hAnsi="Times New Roman"/>
        </w:rPr>
        <w:t xml:space="preserve"> и комфортным жильем и коммунальными услугами граждан Российской Федерации»);</w:t>
      </w:r>
    </w:p>
    <w:p w:rsidR="008F5ED4" w:rsidRPr="006C1FBD" w:rsidRDefault="008F5ED4" w:rsidP="008F5ED4">
      <w:pPr>
        <w:ind w:firstLine="709"/>
        <w:contextualSpacing/>
        <w:rPr>
          <w:rFonts w:ascii="Times New Roman" w:hAnsi="Times New Roman"/>
        </w:rPr>
      </w:pPr>
      <w:r w:rsidRPr="006C1FBD">
        <w:rPr>
          <w:rFonts w:ascii="Times New Roman" w:hAnsi="Times New Roman"/>
        </w:rPr>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органом местного самоуправления</w:t>
      </w:r>
      <w:r w:rsidRPr="00C4715E">
        <w:rPr>
          <w:rFonts w:ascii="Times New Roman" w:hAnsi="Times New Roman"/>
        </w:rPr>
        <w:t xml:space="preserve"> </w:t>
      </w:r>
      <w:r w:rsidR="00C4715E" w:rsidRPr="00C4715E">
        <w:rPr>
          <w:rFonts w:ascii="Times New Roman" w:hAnsi="Times New Roman"/>
        </w:rPr>
        <w:t>Лесогорского</w:t>
      </w:r>
      <w:r w:rsidR="00C4715E">
        <w:t xml:space="preserve"> </w:t>
      </w:r>
      <w:r w:rsidRPr="006C1FBD">
        <w:rPr>
          <w:rFonts w:ascii="Times New Roman" w:hAnsi="Times New Roman"/>
        </w:rPr>
        <w:t>муниципального образования Иркутской области.</w:t>
      </w:r>
    </w:p>
    <w:p w:rsidR="002B4ABC" w:rsidRPr="006C1FBD" w:rsidRDefault="002B4ABC" w:rsidP="002B4ABC">
      <w:pPr>
        <w:spacing w:before="220"/>
        <w:ind w:firstLine="540"/>
        <w:contextualSpacing/>
        <w:rPr>
          <w:rFonts w:ascii="Times New Roman" w:hAnsi="Times New Roman"/>
        </w:rPr>
      </w:pPr>
      <w:r w:rsidRPr="006C1FBD">
        <w:rPr>
          <w:rFonts w:ascii="Times New Roman"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2B4ABC" w:rsidRPr="006C1FBD" w:rsidRDefault="002B4ABC" w:rsidP="002B4ABC">
      <w:pPr>
        <w:ind w:firstLine="540"/>
        <w:contextualSpacing/>
        <w:rPr>
          <w:rFonts w:ascii="Times New Roman" w:hAnsi="Times New Roman"/>
        </w:rPr>
      </w:pPr>
      <w:r w:rsidRPr="006C1FBD">
        <w:rPr>
          <w:rFonts w:ascii="Times New Roman" w:hAnsi="Times New Roman"/>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535102" w:rsidRPr="006C1FBD" w:rsidRDefault="00535102" w:rsidP="002566EC">
      <w:pPr>
        <w:rPr>
          <w:rFonts w:ascii="Times New Roman" w:hAnsi="Times New Roman"/>
        </w:rPr>
      </w:pPr>
      <w:r w:rsidRPr="006C1FBD">
        <w:rPr>
          <w:rFonts w:ascii="Times New Roman" w:hAnsi="Times New Roman"/>
        </w:rPr>
        <w:t>Выполнение работ из дополнительного перечня без выполнения работ из минимального перечня не допускается.</w:t>
      </w:r>
    </w:p>
    <w:p w:rsidR="002566EC" w:rsidRPr="006C1FBD" w:rsidRDefault="002566EC" w:rsidP="002566EC">
      <w:pPr>
        <w:rPr>
          <w:rFonts w:ascii="Times New Roman" w:hAnsi="Times New Roman"/>
        </w:rPr>
      </w:pPr>
      <w:r w:rsidRPr="006C1FBD">
        <w:rPr>
          <w:rFonts w:ascii="Times New Roman" w:hAnsi="Times New Roman"/>
        </w:rPr>
        <w:t>Адресный перечень дворовых территорий многоквартирных домов, подлежащих благоустройству в 2018-202</w:t>
      </w:r>
      <w:r w:rsidR="002B4ABC" w:rsidRPr="006C1FBD">
        <w:rPr>
          <w:rFonts w:ascii="Times New Roman" w:hAnsi="Times New Roman"/>
        </w:rPr>
        <w:t>4</w:t>
      </w:r>
      <w:r w:rsidRPr="006C1FBD">
        <w:rPr>
          <w:rFonts w:ascii="Times New Roman" w:hAnsi="Times New Roman"/>
        </w:rPr>
        <w:t xml:space="preserve"> году</w:t>
      </w:r>
      <w:r w:rsidR="00584C0E" w:rsidRPr="006C1FBD">
        <w:rPr>
          <w:rFonts w:ascii="Times New Roman" w:hAnsi="Times New Roman"/>
        </w:rPr>
        <w:t xml:space="preserve"> (приложение 2)</w:t>
      </w:r>
      <w:r w:rsidRPr="006C1FBD">
        <w:rPr>
          <w:rFonts w:ascii="Times New Roman" w:hAnsi="Times New Roman"/>
        </w:rPr>
        <w:t xml:space="preserve"> формируется исходя из минимального перечня работ </w:t>
      </w:r>
      <w:r w:rsidR="00584C0E" w:rsidRPr="006C1FBD">
        <w:rPr>
          <w:rFonts w:ascii="Times New Roman" w:hAnsi="Times New Roman"/>
        </w:rPr>
        <w:t xml:space="preserve">по </w:t>
      </w:r>
      <w:r w:rsidRPr="006C1FBD">
        <w:rPr>
          <w:rFonts w:ascii="Times New Roman" w:hAnsi="Times New Roman"/>
        </w:rPr>
        <w:t>благоустройству</w:t>
      </w:r>
      <w:r w:rsidR="00584C0E" w:rsidRPr="006C1FBD">
        <w:rPr>
          <w:rFonts w:ascii="Times New Roman" w:hAnsi="Times New Roman"/>
        </w:rPr>
        <w:t>,</w:t>
      </w:r>
      <w:r w:rsidRPr="006C1FBD">
        <w:rPr>
          <w:rFonts w:ascii="Times New Roman" w:hAnsi="Times New Roman"/>
        </w:rPr>
        <w:t xml:space="preserve"> с учетом физического состояния дворовой территории</w:t>
      </w:r>
      <w:r w:rsidR="00584C0E" w:rsidRPr="006C1FBD">
        <w:rPr>
          <w:rFonts w:ascii="Times New Roman" w:hAnsi="Times New Roman"/>
        </w:rPr>
        <w:t>,</w:t>
      </w:r>
      <w:r w:rsidRPr="006C1FBD">
        <w:rPr>
          <w:rFonts w:ascii="Times New Roman" w:hAnsi="Times New Roman"/>
        </w:rPr>
        <w:t xml:space="preserve">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2566EC" w:rsidRPr="006C1FBD" w:rsidRDefault="002566EC" w:rsidP="002566EC">
      <w:pPr>
        <w:rPr>
          <w:rFonts w:ascii="Times New Roman" w:hAnsi="Times New Roman"/>
        </w:rPr>
      </w:pPr>
      <w:r w:rsidRPr="006C1FBD">
        <w:rPr>
          <w:rFonts w:ascii="Times New Roman" w:hAnsi="Times New Roman"/>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w:t>
      </w:r>
      <w:r w:rsidR="004E6067" w:rsidRPr="006C1FBD">
        <w:rPr>
          <w:rFonts w:ascii="Times New Roman" w:hAnsi="Times New Roman"/>
        </w:rPr>
        <w:t xml:space="preserve"> Лесогорского муниципального образования.</w:t>
      </w:r>
    </w:p>
    <w:p w:rsidR="002566EC" w:rsidRPr="006C1FBD" w:rsidRDefault="002566EC" w:rsidP="002566EC">
      <w:pPr>
        <w:widowControl/>
        <w:rPr>
          <w:rFonts w:ascii="Times New Roman" w:hAnsi="Times New Roman"/>
        </w:rPr>
      </w:pPr>
      <w:r w:rsidRPr="006C1FBD">
        <w:rPr>
          <w:rFonts w:ascii="Times New Roman" w:hAnsi="Times New Roman"/>
        </w:rPr>
        <w:t xml:space="preserve">Нормативная стоимость (единичные расценки) работ по благоустройству дворовых территорий, входящих в минимальный и дополнительный перечни таких работ, </w:t>
      </w:r>
      <w:r w:rsidR="00584C0E" w:rsidRPr="006C1FBD">
        <w:rPr>
          <w:rFonts w:ascii="Times New Roman" w:hAnsi="Times New Roman"/>
        </w:rPr>
        <w:t>установлена в приложении 1</w:t>
      </w:r>
      <w:r w:rsidR="00AE1D78">
        <w:rPr>
          <w:rFonts w:ascii="Times New Roman" w:hAnsi="Times New Roman"/>
        </w:rPr>
        <w:t xml:space="preserve"> к муниципальной программе</w:t>
      </w:r>
      <w:r w:rsidRPr="006C1FBD">
        <w:rPr>
          <w:rFonts w:ascii="Times New Roman" w:hAnsi="Times New Roman"/>
        </w:rPr>
        <w:t>.</w:t>
      </w:r>
    </w:p>
    <w:p w:rsidR="002566EC" w:rsidRPr="006C1FBD" w:rsidRDefault="002566EC" w:rsidP="002566EC">
      <w:pPr>
        <w:widowControl/>
        <w:rPr>
          <w:rFonts w:ascii="Times New Roman" w:hAnsi="Times New Roman"/>
        </w:rPr>
      </w:pPr>
      <w:r w:rsidRPr="006C1FBD">
        <w:rPr>
          <w:rFonts w:ascii="Times New Roman" w:hAnsi="Times New Roman"/>
        </w:rPr>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A64D11" w:rsidRPr="006C1FBD" w:rsidRDefault="00A64D11" w:rsidP="00A64D11">
      <w:pPr>
        <w:tabs>
          <w:tab w:val="left" w:pos="34"/>
        </w:tabs>
        <w:ind w:firstLine="317"/>
        <w:jc w:val="left"/>
        <w:rPr>
          <w:rFonts w:ascii="Times New Roman" w:hAnsi="Times New Roman"/>
        </w:rPr>
      </w:pPr>
    </w:p>
    <w:p w:rsidR="00A64D11" w:rsidRPr="006C1FBD" w:rsidRDefault="00892539" w:rsidP="00A64D11">
      <w:pPr>
        <w:tabs>
          <w:tab w:val="left" w:pos="34"/>
        </w:tabs>
        <w:ind w:firstLine="317"/>
        <w:jc w:val="left"/>
        <w:rPr>
          <w:rFonts w:ascii="Times New Roman" w:hAnsi="Times New Roman"/>
        </w:rPr>
      </w:pPr>
      <w:r w:rsidRPr="006C1FBD">
        <w:rPr>
          <w:rFonts w:ascii="Times New Roman" w:hAnsi="Times New Roman"/>
        </w:rPr>
        <w:tab/>
      </w:r>
      <w:r w:rsidR="00A64D11" w:rsidRPr="006C1FBD">
        <w:rPr>
          <w:rFonts w:ascii="Times New Roman" w:hAnsi="Times New Roman"/>
        </w:rPr>
        <w:t>Мероприятие 2. Благоустройство общественных территорий.</w:t>
      </w:r>
    </w:p>
    <w:p w:rsidR="002566EC" w:rsidRPr="006C1FBD" w:rsidRDefault="002566EC" w:rsidP="00892539">
      <w:pPr>
        <w:ind w:firstLine="708"/>
        <w:rPr>
          <w:rFonts w:ascii="Times New Roman" w:hAnsi="Times New Roman"/>
          <w:bCs/>
        </w:rPr>
      </w:pPr>
      <w:r w:rsidRPr="006C1FBD">
        <w:rPr>
          <w:rFonts w:ascii="Times New Roman" w:hAnsi="Times New Roman"/>
          <w:bCs/>
        </w:rPr>
        <w:t>Благоустройство общественных территорий включает в себ</w:t>
      </w:r>
      <w:r w:rsidR="003452EB" w:rsidRPr="006C1FBD">
        <w:rPr>
          <w:rFonts w:ascii="Times New Roman" w:hAnsi="Times New Roman"/>
          <w:bCs/>
        </w:rPr>
        <w:t>я проведение работ на территориях</w:t>
      </w:r>
      <w:r w:rsidRPr="006C1FBD">
        <w:rPr>
          <w:rFonts w:ascii="Times New Roman" w:hAnsi="Times New Roman"/>
          <w:bCs/>
        </w:rPr>
        <w:t xml:space="preserve"> общего пользования, которыми беспрепятственно пользуется неограниченный круг лиц</w:t>
      </w:r>
      <w:r w:rsidR="00584C0E" w:rsidRPr="006C1FBD">
        <w:rPr>
          <w:rFonts w:ascii="Times New Roman" w:hAnsi="Times New Roman"/>
          <w:bCs/>
        </w:rPr>
        <w:t xml:space="preserve">. </w:t>
      </w:r>
      <w:proofErr w:type="gramStart"/>
      <w:r w:rsidR="00584C0E" w:rsidRPr="006C1FBD">
        <w:rPr>
          <w:rFonts w:ascii="Times New Roman" w:hAnsi="Times New Roman"/>
          <w:bCs/>
        </w:rPr>
        <w:t>Общественные территории – это территории</w:t>
      </w:r>
      <w:r w:rsidRPr="006C1FBD">
        <w:rPr>
          <w:rFonts w:ascii="Times New Roman" w:hAnsi="Times New Roman"/>
          <w:bCs/>
        </w:rPr>
        <w:t xml:space="preserve"> соответствующего </w:t>
      </w:r>
      <w:r w:rsidRPr="006C1FBD">
        <w:rPr>
          <w:rFonts w:ascii="Times New Roman" w:hAnsi="Times New Roman"/>
          <w:bCs/>
        </w:rPr>
        <w:lastRenderedPageBreak/>
        <w:t>функционального назначения (площади, набережные, улицы, пешеходные зоны, скверы, парки, иные территории).</w:t>
      </w:r>
      <w:proofErr w:type="gramEnd"/>
    </w:p>
    <w:p w:rsidR="002566EC" w:rsidRPr="006C1FBD" w:rsidRDefault="002566EC" w:rsidP="002566EC">
      <w:pPr>
        <w:rPr>
          <w:rFonts w:ascii="Times New Roman" w:hAnsi="Times New Roman"/>
        </w:rPr>
      </w:pPr>
      <w:r w:rsidRPr="006C1FBD">
        <w:rPr>
          <w:rFonts w:ascii="Times New Roman" w:hAnsi="Times New Roman"/>
        </w:rPr>
        <w:t>Адресный перечень общественных территорий</w:t>
      </w:r>
      <w:r w:rsidR="00584C0E" w:rsidRPr="006C1FBD">
        <w:rPr>
          <w:rFonts w:ascii="Times New Roman" w:hAnsi="Times New Roman"/>
        </w:rPr>
        <w:t>,</w:t>
      </w:r>
      <w:r w:rsidRPr="006C1FBD">
        <w:rPr>
          <w:rFonts w:ascii="Times New Roman" w:hAnsi="Times New Roman"/>
        </w:rPr>
        <w:t xml:space="preserve"> подлежащих благоустройству в 2018-202</w:t>
      </w:r>
      <w:r w:rsidR="002B4ABC" w:rsidRPr="006C1FBD">
        <w:rPr>
          <w:rFonts w:ascii="Times New Roman" w:hAnsi="Times New Roman"/>
        </w:rPr>
        <w:t>4</w:t>
      </w:r>
      <w:r w:rsidRPr="006C1FBD">
        <w:rPr>
          <w:rFonts w:ascii="Times New Roman" w:hAnsi="Times New Roman"/>
        </w:rPr>
        <w:t xml:space="preserve"> году (приложение 4), формируется исходя из физического состояния общественной территории</w:t>
      </w:r>
      <w:r w:rsidR="00584C0E" w:rsidRPr="006C1FBD">
        <w:rPr>
          <w:rFonts w:ascii="Times New Roman" w:hAnsi="Times New Roman"/>
        </w:rPr>
        <w:t>,</w:t>
      </w:r>
      <w:r w:rsidRPr="006C1FBD">
        <w:rPr>
          <w:rFonts w:ascii="Times New Roman" w:hAnsi="Times New Roman"/>
        </w:rPr>
        <w:t xml:space="preserve"> определенн</w:t>
      </w:r>
      <w:r w:rsidR="00584C0E" w:rsidRPr="006C1FBD">
        <w:rPr>
          <w:rFonts w:ascii="Times New Roman" w:hAnsi="Times New Roman"/>
        </w:rPr>
        <w:t>ого</w:t>
      </w:r>
      <w:r w:rsidRPr="006C1FBD">
        <w:rPr>
          <w:rFonts w:ascii="Times New Roman" w:hAnsi="Times New Roman"/>
        </w:rPr>
        <w:t xml:space="preserve">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2566EC" w:rsidRPr="006C1FBD" w:rsidRDefault="002566EC" w:rsidP="002566EC">
      <w:pPr>
        <w:rPr>
          <w:rFonts w:ascii="Times New Roman" w:hAnsi="Times New Roman"/>
        </w:rPr>
      </w:pPr>
      <w:r w:rsidRPr="006C1FBD">
        <w:rPr>
          <w:rFonts w:ascii="Times New Roman" w:hAnsi="Times New Roman"/>
        </w:rPr>
        <w:t xml:space="preserve">Очередность благоустройства </w:t>
      </w:r>
      <w:r w:rsidR="00584C0E" w:rsidRPr="006C1FBD">
        <w:rPr>
          <w:rFonts w:ascii="Times New Roman" w:hAnsi="Times New Roman"/>
        </w:rPr>
        <w:t xml:space="preserve">общественных территорий </w:t>
      </w:r>
      <w:r w:rsidRPr="006C1FBD">
        <w:rPr>
          <w:rFonts w:ascii="Times New Roman" w:hAnsi="Times New Roman"/>
        </w:rPr>
        <w:t>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w:t>
      </w:r>
      <w:r w:rsidR="00584C0E" w:rsidRPr="006C1FBD">
        <w:rPr>
          <w:rFonts w:ascii="Times New Roman" w:hAnsi="Times New Roman"/>
        </w:rPr>
        <w:t xml:space="preserve"> </w:t>
      </w:r>
      <w:r w:rsidR="00C007AF" w:rsidRPr="006C1FBD">
        <w:rPr>
          <w:rFonts w:ascii="Times New Roman" w:hAnsi="Times New Roman"/>
        </w:rPr>
        <w:t xml:space="preserve">Лесогорского </w:t>
      </w:r>
      <w:r w:rsidR="00584C0E" w:rsidRPr="006C1FBD">
        <w:rPr>
          <w:rFonts w:ascii="Times New Roman" w:hAnsi="Times New Roman"/>
        </w:rPr>
        <w:t>муниципального образования</w:t>
      </w:r>
      <w:r w:rsidR="00C007AF" w:rsidRPr="006C1FBD">
        <w:rPr>
          <w:rFonts w:ascii="Times New Roman" w:hAnsi="Times New Roman"/>
        </w:rPr>
        <w:t>.</w:t>
      </w:r>
      <w:r w:rsidRPr="006C1FBD">
        <w:rPr>
          <w:rFonts w:ascii="Times New Roman" w:hAnsi="Times New Roman"/>
        </w:rPr>
        <w:t xml:space="preserve"> </w:t>
      </w:r>
    </w:p>
    <w:p w:rsidR="00584C0E" w:rsidRPr="006C1FBD" w:rsidRDefault="00584C0E" w:rsidP="00584C0E">
      <w:pPr>
        <w:widowControl/>
        <w:rPr>
          <w:rFonts w:ascii="Times New Roman" w:hAnsi="Times New Roman"/>
        </w:rPr>
      </w:pPr>
      <w:r w:rsidRPr="006C1FBD">
        <w:rPr>
          <w:rFonts w:ascii="Times New Roman" w:hAnsi="Times New Roman"/>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2566EC" w:rsidRPr="006C1FBD" w:rsidRDefault="002566EC" w:rsidP="002566EC">
      <w:pPr>
        <w:rPr>
          <w:rFonts w:ascii="Times New Roman" w:hAnsi="Times New Roman"/>
        </w:rPr>
      </w:pPr>
      <w:r w:rsidRPr="006C1FBD">
        <w:rPr>
          <w:rFonts w:ascii="Times New Roman" w:hAnsi="Times New Roman"/>
        </w:rPr>
        <w:t>Дизайн-проект благоустройства общественной территории, в котор</w:t>
      </w:r>
      <w:r w:rsidR="00584C0E" w:rsidRPr="006C1FBD">
        <w:rPr>
          <w:rFonts w:ascii="Times New Roman" w:hAnsi="Times New Roman"/>
        </w:rPr>
        <w:t>ый</w:t>
      </w:r>
      <w:r w:rsidRPr="006C1FBD">
        <w:rPr>
          <w:rFonts w:ascii="Times New Roman" w:hAnsi="Times New Roman"/>
        </w:rPr>
        <w:t xml:space="preserve">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w:t>
      </w:r>
      <w:r w:rsidR="00C007AF" w:rsidRPr="006C1FBD">
        <w:rPr>
          <w:rFonts w:ascii="Times New Roman" w:hAnsi="Times New Roman"/>
        </w:rPr>
        <w:t xml:space="preserve"> Лесогорского</w:t>
      </w:r>
      <w:r w:rsidRPr="006C1FBD">
        <w:rPr>
          <w:rFonts w:ascii="Times New Roman" w:hAnsi="Times New Roman"/>
        </w:rPr>
        <w:t xml:space="preserve"> </w:t>
      </w:r>
      <w:r w:rsidR="00584C0E" w:rsidRPr="006C1FBD">
        <w:rPr>
          <w:rFonts w:ascii="Times New Roman" w:hAnsi="Times New Roman"/>
        </w:rPr>
        <w:t>муниципального образования</w:t>
      </w:r>
      <w:r w:rsidR="00C007AF" w:rsidRPr="006C1FBD">
        <w:rPr>
          <w:rFonts w:ascii="Times New Roman" w:hAnsi="Times New Roman"/>
        </w:rPr>
        <w:t>.</w:t>
      </w:r>
    </w:p>
    <w:p w:rsidR="002B4ABC" w:rsidRPr="006C1FBD" w:rsidRDefault="002B4ABC" w:rsidP="002B4ABC">
      <w:pPr>
        <w:tabs>
          <w:tab w:val="left" w:pos="34"/>
        </w:tabs>
        <w:ind w:firstLine="709"/>
        <w:outlineLvl w:val="4"/>
        <w:rPr>
          <w:rFonts w:ascii="Times New Roman" w:hAnsi="Times New Roman"/>
        </w:rPr>
      </w:pPr>
      <w:r w:rsidRPr="006C1FBD">
        <w:rPr>
          <w:rFonts w:ascii="Times New Roman" w:hAnsi="Times New Roman"/>
          <w:bCs/>
        </w:rPr>
        <w:t xml:space="preserve">Мероприятие 6. </w:t>
      </w:r>
      <w:r w:rsidRPr="006C1FBD">
        <w:rPr>
          <w:rFonts w:ascii="Times New Roman" w:hAnsi="Times New Roman"/>
        </w:rPr>
        <w:t>Мероприятия по проведению работ по образованию земельных участков, на которых расположены многоквартирные дома.</w:t>
      </w:r>
    </w:p>
    <w:p w:rsidR="002B4ABC" w:rsidRPr="006C1FBD" w:rsidRDefault="002B4ABC" w:rsidP="002B4ABC">
      <w:pPr>
        <w:tabs>
          <w:tab w:val="left" w:pos="34"/>
        </w:tabs>
        <w:ind w:firstLine="709"/>
        <w:outlineLvl w:val="4"/>
        <w:rPr>
          <w:rFonts w:ascii="Times New Roman" w:hAnsi="Times New Roman"/>
        </w:rPr>
      </w:pPr>
      <w:r w:rsidRPr="006C1FBD">
        <w:rPr>
          <w:rFonts w:ascii="Times New Roman" w:hAnsi="Times New Roman"/>
        </w:rPr>
        <w:t xml:space="preserve"> Необходимо проведение работ по образованию земельных участков, на которых расположены многоквартирные дома, </w:t>
      </w:r>
      <w:proofErr w:type="gramStart"/>
      <w:r w:rsidRPr="006C1FBD">
        <w:rPr>
          <w:rFonts w:ascii="Times New Roman" w:hAnsi="Times New Roman"/>
        </w:rPr>
        <w:t>работы</w:t>
      </w:r>
      <w:proofErr w:type="gramEnd"/>
      <w:r w:rsidRPr="006C1FBD">
        <w:rPr>
          <w:rFonts w:ascii="Times New Roman" w:hAnsi="Times New Roman"/>
        </w:rPr>
        <w:t xml:space="preserve"> по благоустройству дворовых территорий которых </w:t>
      </w:r>
      <w:proofErr w:type="spellStart"/>
      <w:r w:rsidRPr="006C1FBD">
        <w:rPr>
          <w:rFonts w:ascii="Times New Roman" w:hAnsi="Times New Roman"/>
        </w:rPr>
        <w:t>софинансируются</w:t>
      </w:r>
      <w:proofErr w:type="spellEnd"/>
      <w:r w:rsidRPr="006C1FBD">
        <w:rPr>
          <w:rFonts w:ascii="Times New Roman" w:hAnsi="Times New Roman"/>
        </w:rPr>
        <w:t xml:space="preserve"> из бюджета Иркутской области.</w:t>
      </w:r>
    </w:p>
    <w:p w:rsidR="002B4ABC" w:rsidRPr="006C1FBD" w:rsidRDefault="002B4ABC" w:rsidP="002B4ABC">
      <w:pPr>
        <w:tabs>
          <w:tab w:val="left" w:pos="34"/>
        </w:tabs>
        <w:ind w:firstLine="709"/>
        <w:outlineLvl w:val="4"/>
        <w:rPr>
          <w:rFonts w:ascii="Times New Roman" w:hAnsi="Times New Roman"/>
        </w:rPr>
      </w:pPr>
    </w:p>
    <w:p w:rsidR="002B4ABC" w:rsidRPr="006C1FBD" w:rsidRDefault="002B4ABC" w:rsidP="002B4ABC">
      <w:pPr>
        <w:ind w:firstLine="709"/>
        <w:rPr>
          <w:rFonts w:ascii="Times New Roman" w:hAnsi="Times New Roman"/>
        </w:rPr>
      </w:pPr>
      <w:r w:rsidRPr="006C1FBD">
        <w:rPr>
          <w:rFonts w:ascii="Times New Roman" w:hAnsi="Times New Roman"/>
        </w:rPr>
        <w:t>Мероприятия по благоустройству территорий реализуются с учетом:</w:t>
      </w:r>
    </w:p>
    <w:p w:rsidR="002B4ABC" w:rsidRPr="006C1FBD" w:rsidRDefault="002B4ABC" w:rsidP="002B4ABC">
      <w:pPr>
        <w:spacing w:before="220"/>
        <w:ind w:firstLine="709"/>
        <w:contextualSpacing/>
        <w:rPr>
          <w:rFonts w:ascii="Times New Roman" w:hAnsi="Times New Roman"/>
        </w:rPr>
      </w:pPr>
      <w:r w:rsidRPr="006C1FBD">
        <w:rPr>
          <w:rFonts w:ascii="Times New Roman" w:hAnsi="Times New Roman"/>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2B4ABC" w:rsidRPr="006C1FBD" w:rsidRDefault="002B4ABC" w:rsidP="002B4ABC">
      <w:pPr>
        <w:spacing w:before="220"/>
        <w:ind w:firstLine="709"/>
        <w:contextualSpacing/>
        <w:rPr>
          <w:rFonts w:ascii="Times New Roman" w:hAnsi="Times New Roman"/>
        </w:rPr>
      </w:pPr>
      <w:r w:rsidRPr="006C1FBD">
        <w:rPr>
          <w:rFonts w:ascii="Times New Roman" w:hAnsi="Times New Roman"/>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2B4ABC" w:rsidRPr="006C1FBD" w:rsidRDefault="002B4ABC" w:rsidP="002B4ABC">
      <w:pPr>
        <w:spacing w:before="220"/>
        <w:ind w:firstLine="709"/>
        <w:contextualSpacing/>
        <w:rPr>
          <w:rFonts w:ascii="Times New Roman" w:hAnsi="Times New Roman"/>
        </w:rPr>
      </w:pPr>
      <w:r w:rsidRPr="006C1FBD">
        <w:rPr>
          <w:rFonts w:ascii="Times New Roman" w:hAnsi="Times New Roman"/>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2B4ABC" w:rsidRPr="006C1FBD" w:rsidRDefault="002B4ABC" w:rsidP="002B4ABC">
      <w:pPr>
        <w:spacing w:before="220"/>
        <w:ind w:firstLine="709"/>
        <w:contextualSpacing/>
        <w:rPr>
          <w:rFonts w:ascii="Times New Roman" w:hAnsi="Times New Roman"/>
        </w:rPr>
      </w:pPr>
      <w:r w:rsidRPr="006C1FBD">
        <w:rPr>
          <w:rFonts w:ascii="Times New Roman" w:hAnsi="Times New Roman"/>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2B4ABC" w:rsidRPr="006C1FBD" w:rsidRDefault="002B4ABC" w:rsidP="002B4ABC">
      <w:pPr>
        <w:spacing w:before="220"/>
        <w:ind w:firstLine="709"/>
        <w:contextualSpacing/>
        <w:rPr>
          <w:rFonts w:ascii="Times New Roman" w:hAnsi="Times New Roman"/>
        </w:rPr>
      </w:pPr>
      <w:proofErr w:type="gramStart"/>
      <w:r w:rsidRPr="006C1FBD">
        <w:rPr>
          <w:rFonts w:ascii="Times New Roman" w:hAnsi="Times New Roman"/>
        </w:rPr>
        <w:t xml:space="preserve">осуществления контроля за ходом выполнения муниципальной программы общественной комиссией, созданной в соответствии с </w:t>
      </w:r>
      <w:hyperlink r:id="rId8" w:history="1">
        <w:r w:rsidRPr="006C1FBD">
          <w:rPr>
            <w:rFonts w:ascii="Times New Roman" w:hAnsi="Times New Roman"/>
          </w:rPr>
          <w:t>постановлением</w:t>
        </w:r>
      </w:hyperlink>
      <w:r w:rsidRPr="006C1FBD">
        <w:rPr>
          <w:rFonts w:ascii="Times New Roman" w:hAnsi="Times New Roman"/>
        </w:rPr>
        <w:t xml:space="preserve"> Правительства Российской Федерации от </w:t>
      </w:r>
      <w:r w:rsidRPr="006C1FBD">
        <w:rPr>
          <w:rFonts w:ascii="Times New Roman" w:hAnsi="Times New Roman"/>
        </w:rP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2B4ABC" w:rsidRPr="006C1FBD" w:rsidRDefault="002B4ABC" w:rsidP="002B4ABC">
      <w:pPr>
        <w:spacing w:before="220"/>
        <w:ind w:firstLine="709"/>
        <w:contextualSpacing/>
        <w:rPr>
          <w:rFonts w:ascii="Times New Roman" w:hAnsi="Times New Roman"/>
        </w:rPr>
      </w:pPr>
      <w:r w:rsidRPr="006C1FBD">
        <w:rPr>
          <w:rFonts w:ascii="Times New Roman" w:hAnsi="Times New Roman"/>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2B4ABC" w:rsidRPr="006C1FBD" w:rsidRDefault="002B4ABC" w:rsidP="002B4ABC">
      <w:pPr>
        <w:spacing w:before="220"/>
        <w:ind w:firstLine="709"/>
        <w:contextualSpacing/>
        <w:rPr>
          <w:rFonts w:ascii="Times New Roman" w:hAnsi="Times New Roman"/>
        </w:rPr>
      </w:pPr>
      <w:proofErr w:type="gramStart"/>
      <w:r w:rsidRPr="006C1FBD">
        <w:rPr>
          <w:rFonts w:ascii="Times New Roman" w:hAnsi="Times New Roman"/>
        </w:rPr>
        <w:lastRenderedPageBreak/>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w:t>
      </w:r>
      <w:proofErr w:type="gramEnd"/>
      <w:r w:rsidRPr="006C1FBD">
        <w:rPr>
          <w:rFonts w:ascii="Times New Roman" w:hAnsi="Times New Roman"/>
        </w:rPr>
        <w:t xml:space="preserve">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2B4ABC" w:rsidRPr="006C1FBD" w:rsidRDefault="002B4ABC" w:rsidP="002B4ABC">
      <w:pPr>
        <w:spacing w:before="220"/>
        <w:ind w:firstLine="709"/>
        <w:contextualSpacing/>
        <w:rPr>
          <w:rFonts w:ascii="Times New Roman" w:hAnsi="Times New Roman"/>
        </w:rPr>
      </w:pPr>
      <w:r w:rsidRPr="006C1FBD">
        <w:rPr>
          <w:rFonts w:ascii="Times New Roman" w:hAnsi="Times New Roman"/>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2B4ABC" w:rsidRPr="006C1FBD" w:rsidRDefault="002B4ABC" w:rsidP="002B4ABC">
      <w:pPr>
        <w:spacing w:before="220"/>
        <w:ind w:firstLine="709"/>
        <w:contextualSpacing/>
        <w:rPr>
          <w:rFonts w:ascii="Times New Roman" w:hAnsi="Times New Roman"/>
        </w:rPr>
      </w:pPr>
      <w:r w:rsidRPr="006C1FBD">
        <w:rPr>
          <w:rFonts w:ascii="Times New Roman" w:hAnsi="Times New Roman"/>
        </w:rPr>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софинансирования </w:t>
      </w:r>
      <w:proofErr w:type="gramStart"/>
      <w:r w:rsidRPr="006C1FBD">
        <w:rPr>
          <w:rFonts w:ascii="Times New Roman" w:hAnsi="Times New Roman"/>
        </w:rPr>
        <w:t>работ</w:t>
      </w:r>
      <w:proofErr w:type="gramEnd"/>
      <w:r w:rsidRPr="006C1FBD">
        <w:rPr>
          <w:rFonts w:ascii="Times New Roman" w:hAnsi="Times New Roman"/>
        </w:rPr>
        <w:t xml:space="preserve"> по благоустройству дворовых территорий которых муниципальному образованию Иркутской области предоставляется субсидия:</w:t>
      </w:r>
    </w:p>
    <w:p w:rsidR="002B4ABC" w:rsidRPr="006C1FBD" w:rsidRDefault="002B4ABC" w:rsidP="002B4ABC">
      <w:pPr>
        <w:spacing w:before="220"/>
        <w:ind w:firstLine="709"/>
        <w:contextualSpacing/>
        <w:rPr>
          <w:rFonts w:ascii="Times New Roman" w:hAnsi="Times New Roman"/>
        </w:rPr>
      </w:pPr>
      <w:r w:rsidRPr="006C1FBD">
        <w:rPr>
          <w:rFonts w:ascii="Times New Roman" w:hAnsi="Times New Roman"/>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6C1FBD" w:rsidRPr="006C1FBD" w:rsidRDefault="002B4ABC" w:rsidP="006C1FBD">
      <w:pPr>
        <w:spacing w:before="220"/>
        <w:ind w:firstLine="709"/>
        <w:contextualSpacing/>
        <w:rPr>
          <w:rFonts w:ascii="Times New Roman" w:hAnsi="Times New Roman"/>
        </w:rPr>
      </w:pPr>
      <w:proofErr w:type="gramStart"/>
      <w:r w:rsidRPr="006C1FBD">
        <w:rPr>
          <w:rFonts w:ascii="Times New Roman" w:hAnsi="Times New Roman"/>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w:t>
      </w:r>
      <w:r w:rsidR="006C1FBD" w:rsidRPr="006C1FBD">
        <w:rPr>
          <w:rFonts w:ascii="Times New Roman" w:hAnsi="Times New Roman"/>
        </w:rPr>
        <w:t>стично в частной собственности).</w:t>
      </w:r>
      <w:proofErr w:type="gramEnd"/>
    </w:p>
    <w:p w:rsidR="00125A67" w:rsidRDefault="005E721E" w:rsidP="00A924AD">
      <w:pPr>
        <w:spacing w:before="220"/>
        <w:ind w:firstLine="709"/>
        <w:contextualSpacing/>
        <w:rPr>
          <w:rFonts w:ascii="Times New Roman" w:hAnsi="Times New Roman"/>
        </w:rPr>
      </w:pPr>
      <w:r w:rsidRPr="006C1FBD">
        <w:rPr>
          <w:rFonts w:ascii="Times New Roman" w:hAnsi="Times New Roman"/>
        </w:rPr>
        <w:tab/>
      </w:r>
      <w:r w:rsidR="003452EB" w:rsidRPr="006C1FBD">
        <w:rPr>
          <w:rFonts w:ascii="Times New Roman" w:hAnsi="Times New Roman"/>
        </w:rPr>
        <w:t>Информация</w:t>
      </w:r>
      <w:r w:rsidRPr="006C1FBD">
        <w:rPr>
          <w:rFonts w:ascii="Times New Roman" w:hAnsi="Times New Roman"/>
        </w:rPr>
        <w:t xml:space="preserve"> о ходе реализации </w:t>
      </w:r>
      <w:r w:rsidR="003452EB" w:rsidRPr="006C1FBD">
        <w:rPr>
          <w:rFonts w:ascii="Times New Roman" w:hAnsi="Times New Roman"/>
        </w:rPr>
        <w:t xml:space="preserve">мероприятий </w:t>
      </w:r>
      <w:r w:rsidRPr="006C1FBD">
        <w:rPr>
          <w:rFonts w:ascii="Times New Roman" w:hAnsi="Times New Roman"/>
        </w:rPr>
        <w:t xml:space="preserve">муниципальной программы </w:t>
      </w:r>
      <w:r w:rsidR="003452EB" w:rsidRPr="006C1FBD">
        <w:rPr>
          <w:rFonts w:ascii="Times New Roman" w:hAnsi="Times New Roman"/>
        </w:rPr>
        <w:t xml:space="preserve">подлежит внесению </w:t>
      </w:r>
      <w:r w:rsidRPr="006C1FBD">
        <w:rPr>
          <w:rFonts w:ascii="Times New Roman" w:hAnsi="Times New Roman"/>
        </w:rPr>
        <w:t>в государственную информационную систему жилищно-коммунального хозяйства</w:t>
      </w:r>
      <w:r w:rsidR="003452EB" w:rsidRPr="006C1FBD">
        <w:rPr>
          <w:rFonts w:ascii="Times New Roman" w:hAnsi="Times New Roman"/>
        </w:rPr>
        <w:t>.</w:t>
      </w:r>
    </w:p>
    <w:p w:rsidR="00125A67" w:rsidRDefault="00125A67" w:rsidP="00125A67">
      <w:pPr>
        <w:widowControl/>
        <w:ind w:firstLine="709"/>
        <w:jc w:val="right"/>
        <w:rPr>
          <w:rFonts w:ascii="Times New Roman" w:hAnsi="Times New Roman"/>
        </w:rPr>
      </w:pPr>
    </w:p>
    <w:p w:rsidR="00EA74CB" w:rsidRPr="006C1FBD" w:rsidRDefault="00EA74CB" w:rsidP="00EA74CB">
      <w:pPr>
        <w:widowControl/>
        <w:ind w:firstLine="709"/>
        <w:jc w:val="center"/>
        <w:rPr>
          <w:rFonts w:ascii="Times New Roman" w:hAnsi="Times New Roman"/>
        </w:rPr>
      </w:pPr>
      <w:r>
        <w:rPr>
          <w:rFonts w:ascii="Times New Roman" w:hAnsi="Times New Roman"/>
        </w:rPr>
        <w:t>Глава 5. «</w:t>
      </w:r>
      <w:r w:rsidRPr="006C1FBD">
        <w:rPr>
          <w:rFonts w:ascii="Times New Roman" w:hAnsi="Times New Roman"/>
        </w:rPr>
        <w:t xml:space="preserve">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w:t>
      </w:r>
      <w:proofErr w:type="gramStart"/>
      <w:r w:rsidRPr="006C1FBD">
        <w:rPr>
          <w:rFonts w:ascii="Times New Roman" w:hAnsi="Times New Roman"/>
        </w:rPr>
        <w:t>текстовое</w:t>
      </w:r>
      <w:proofErr w:type="gramEnd"/>
    </w:p>
    <w:p w:rsidR="00EA74CB" w:rsidRPr="006C1FBD" w:rsidRDefault="00EA74CB" w:rsidP="00EA74CB">
      <w:pPr>
        <w:widowControl/>
        <w:ind w:firstLine="709"/>
        <w:jc w:val="center"/>
        <w:rPr>
          <w:rFonts w:ascii="Times New Roman" w:hAnsi="Times New Roman"/>
        </w:rPr>
      </w:pPr>
      <w:r w:rsidRPr="006C1FBD">
        <w:rPr>
          <w:rFonts w:ascii="Times New Roman" w:hAnsi="Times New Roman"/>
        </w:rPr>
        <w:t xml:space="preserve"> и визуальное описание предлагаемого проекта, перечня </w:t>
      </w:r>
    </w:p>
    <w:p w:rsidR="00EA74CB" w:rsidRDefault="00EA74CB" w:rsidP="00EA74CB">
      <w:pPr>
        <w:widowControl/>
        <w:ind w:firstLine="709"/>
        <w:jc w:val="center"/>
        <w:rPr>
          <w:rFonts w:ascii="Times New Roman" w:hAnsi="Times New Roman"/>
        </w:rPr>
      </w:pPr>
      <w:r w:rsidRPr="006C1FBD">
        <w:rPr>
          <w:rFonts w:ascii="Times New Roman" w:hAnsi="Times New Roman"/>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Pr>
          <w:rFonts w:ascii="Times New Roman" w:hAnsi="Times New Roman"/>
        </w:rPr>
        <w:t>»</w:t>
      </w:r>
    </w:p>
    <w:p w:rsidR="00EA74CB" w:rsidRDefault="00EA74CB" w:rsidP="00EA74CB">
      <w:pPr>
        <w:widowControl/>
        <w:ind w:firstLine="709"/>
        <w:rPr>
          <w:rFonts w:ascii="Times New Roman" w:hAnsi="Times New Roman"/>
        </w:rPr>
      </w:pPr>
    </w:p>
    <w:p w:rsidR="00EA74CB" w:rsidRDefault="00EA74CB" w:rsidP="00EA74CB">
      <w:pPr>
        <w:widowControl/>
        <w:ind w:firstLine="709"/>
        <w:rPr>
          <w:rFonts w:ascii="Times New Roman" w:hAnsi="Times New Roman"/>
        </w:rPr>
      </w:pPr>
    </w:p>
    <w:p w:rsidR="008A59D8" w:rsidRPr="006C1FBD" w:rsidRDefault="008A59D8" w:rsidP="00EA74CB">
      <w:pPr>
        <w:widowControl/>
        <w:ind w:firstLine="709"/>
        <w:rPr>
          <w:rFonts w:ascii="Times New Roman" w:hAnsi="Times New Roman"/>
        </w:rPr>
      </w:pPr>
    </w:p>
    <w:p w:rsidR="00EA74CB" w:rsidRDefault="00EA74CB" w:rsidP="00EA74CB">
      <w:pPr>
        <w:widowControl/>
        <w:autoSpaceDE/>
        <w:autoSpaceDN/>
        <w:adjustRightInd/>
        <w:ind w:firstLine="709"/>
        <w:jc w:val="center"/>
        <w:rPr>
          <w:rFonts w:ascii="Times New Roman" w:hAnsi="Times New Roman"/>
          <w:b/>
          <w:lang w:eastAsia="en-US"/>
        </w:rPr>
      </w:pPr>
      <w:r w:rsidRPr="006C1FBD">
        <w:rPr>
          <w:rFonts w:ascii="Times New Roman" w:hAnsi="Times New Roman"/>
          <w:b/>
          <w:lang w:eastAsia="en-US"/>
        </w:rPr>
        <w:t>Общие положения</w:t>
      </w:r>
    </w:p>
    <w:p w:rsidR="008A59D8" w:rsidRPr="006C1FBD" w:rsidRDefault="008A59D8" w:rsidP="00EA74CB">
      <w:pPr>
        <w:widowControl/>
        <w:autoSpaceDE/>
        <w:autoSpaceDN/>
        <w:adjustRightInd/>
        <w:ind w:firstLine="709"/>
        <w:jc w:val="center"/>
        <w:rPr>
          <w:rFonts w:ascii="Times New Roman" w:hAnsi="Times New Roman"/>
          <w:b/>
          <w:lang w:eastAsia="en-US"/>
        </w:rPr>
      </w:pPr>
    </w:p>
    <w:p w:rsidR="00EA74CB" w:rsidRPr="006C1FBD" w:rsidRDefault="00EA74CB" w:rsidP="00EA74CB">
      <w:pPr>
        <w:widowControl/>
        <w:autoSpaceDE/>
        <w:autoSpaceDN/>
        <w:adjustRightInd/>
        <w:ind w:firstLine="709"/>
        <w:rPr>
          <w:rFonts w:ascii="Times New Roman" w:hAnsi="Times New Roman"/>
          <w:bCs/>
          <w:lang w:eastAsia="en-US"/>
        </w:rPr>
      </w:pPr>
      <w:r w:rsidRPr="006C1FBD">
        <w:rPr>
          <w:rFonts w:ascii="Times New Roman" w:hAnsi="Times New Roman"/>
          <w:lang w:eastAsia="en-US"/>
        </w:rPr>
        <w:t xml:space="preserve">1.1. Порядок регламентирует процедуру разработки, обсуждения с заинтересованными лицами и утверждения </w:t>
      </w:r>
      <w:proofErr w:type="gramStart"/>
      <w:r w:rsidRPr="006C1FBD">
        <w:rPr>
          <w:rFonts w:ascii="Times New Roman" w:hAnsi="Times New Roman"/>
          <w:lang w:eastAsia="en-US"/>
        </w:rPr>
        <w:t>дизайн-проекта</w:t>
      </w:r>
      <w:proofErr w:type="gramEnd"/>
      <w:r w:rsidRPr="006C1FBD">
        <w:rPr>
          <w:rFonts w:ascii="Times New Roman" w:hAnsi="Times New Roman"/>
          <w:lang w:eastAsia="en-US"/>
        </w:rPr>
        <w:t xml:space="preserve"> благоустройства дворовой территории многоквартирного дома.</w:t>
      </w:r>
    </w:p>
    <w:p w:rsidR="00EA74CB" w:rsidRPr="006C1FBD" w:rsidRDefault="00EA74CB" w:rsidP="00EA74CB">
      <w:pPr>
        <w:widowControl/>
        <w:autoSpaceDE/>
        <w:autoSpaceDN/>
        <w:adjustRightInd/>
        <w:ind w:firstLine="709"/>
        <w:rPr>
          <w:rFonts w:ascii="Times New Roman" w:hAnsi="Times New Roman"/>
          <w:lang w:eastAsia="en-US"/>
        </w:rPr>
      </w:pPr>
      <w:r w:rsidRPr="006C1FBD">
        <w:rPr>
          <w:rFonts w:ascii="Times New Roman" w:hAnsi="Times New Roman"/>
          <w:lang w:eastAsia="en-US"/>
        </w:rPr>
        <w:t xml:space="preserve">1.2. </w:t>
      </w:r>
      <w:proofErr w:type="gramStart"/>
      <w:r w:rsidRPr="006C1FBD">
        <w:rPr>
          <w:rFonts w:ascii="Times New Roman" w:hAnsi="Times New Roman"/>
          <w:lang w:eastAsia="en-US"/>
        </w:rPr>
        <w:t xml:space="preserve">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w:t>
      </w:r>
      <w:r w:rsidRPr="006C1FBD">
        <w:rPr>
          <w:rFonts w:ascii="Times New Roman" w:hAnsi="Times New Roman"/>
          <w:lang w:eastAsia="en-US"/>
        </w:rPr>
        <w:lastRenderedPageBreak/>
        <w:t xml:space="preserve">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roofErr w:type="gramEnd"/>
    </w:p>
    <w:p w:rsidR="00EA74CB" w:rsidRPr="006C1FBD" w:rsidRDefault="00EA74CB" w:rsidP="00EA74CB">
      <w:pPr>
        <w:widowControl/>
        <w:autoSpaceDE/>
        <w:autoSpaceDN/>
        <w:adjustRightInd/>
        <w:ind w:firstLine="709"/>
        <w:rPr>
          <w:rFonts w:ascii="Times New Roman" w:hAnsi="Times New Roman"/>
          <w:iCs/>
          <w:lang w:eastAsia="en-US"/>
        </w:rPr>
      </w:pPr>
      <w:r w:rsidRPr="006C1FBD">
        <w:rPr>
          <w:rFonts w:ascii="Times New Roman" w:hAnsi="Times New Roman"/>
          <w:iCs/>
          <w:lang w:eastAsia="en-US"/>
        </w:rPr>
        <w:t xml:space="preserve">Содержание </w:t>
      </w:r>
      <w:proofErr w:type="gramStart"/>
      <w:r w:rsidRPr="006C1FBD">
        <w:rPr>
          <w:rFonts w:ascii="Times New Roman" w:hAnsi="Times New Roman"/>
          <w:iCs/>
          <w:lang w:eastAsia="en-US"/>
        </w:rPr>
        <w:t>дизайн-проекта</w:t>
      </w:r>
      <w:proofErr w:type="gramEnd"/>
      <w:r w:rsidRPr="006C1FBD">
        <w:rPr>
          <w:rFonts w:ascii="Times New Roman" w:hAnsi="Times New Roman"/>
          <w:iCs/>
          <w:lang w:eastAsia="en-US"/>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6C1FBD">
        <w:rPr>
          <w:rFonts w:ascii="Times New Roman" w:hAnsi="Times New Roman"/>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6C1FBD">
        <w:rPr>
          <w:rFonts w:ascii="Times New Roman" w:hAnsi="Times New Roman"/>
          <w:iCs/>
          <w:lang w:eastAsia="en-US"/>
        </w:rPr>
        <w:t>.</w:t>
      </w:r>
    </w:p>
    <w:p w:rsidR="00EA74CB" w:rsidRPr="006C1FBD" w:rsidRDefault="00EA74CB" w:rsidP="00EA74CB">
      <w:pPr>
        <w:widowControl/>
        <w:autoSpaceDE/>
        <w:autoSpaceDN/>
        <w:adjustRightInd/>
        <w:ind w:firstLine="709"/>
        <w:rPr>
          <w:rFonts w:ascii="Times New Roman" w:hAnsi="Times New Roman"/>
          <w:lang w:eastAsia="en-US"/>
        </w:rPr>
      </w:pPr>
    </w:p>
    <w:p w:rsidR="00EA74CB" w:rsidRPr="006C1FBD" w:rsidRDefault="00EA74CB" w:rsidP="00EA74CB">
      <w:pPr>
        <w:widowControl/>
        <w:autoSpaceDE/>
        <w:autoSpaceDN/>
        <w:adjustRightInd/>
        <w:ind w:firstLine="709"/>
        <w:jc w:val="center"/>
        <w:rPr>
          <w:rFonts w:ascii="Times New Roman" w:hAnsi="Times New Roman"/>
          <w:b/>
          <w:lang w:eastAsia="en-US"/>
        </w:rPr>
      </w:pPr>
      <w:r w:rsidRPr="006C1FBD">
        <w:rPr>
          <w:rFonts w:ascii="Times New Roman" w:hAnsi="Times New Roman"/>
          <w:b/>
          <w:lang w:eastAsia="en-US"/>
        </w:rPr>
        <w:t xml:space="preserve">2. Разработка </w:t>
      </w:r>
      <w:proofErr w:type="gramStart"/>
      <w:r w:rsidRPr="006C1FBD">
        <w:rPr>
          <w:rFonts w:ascii="Times New Roman" w:hAnsi="Times New Roman"/>
          <w:b/>
          <w:lang w:eastAsia="en-US"/>
        </w:rPr>
        <w:t>дизайн-проектов</w:t>
      </w:r>
      <w:proofErr w:type="gramEnd"/>
    </w:p>
    <w:p w:rsidR="00EA74CB" w:rsidRPr="006C1FBD" w:rsidRDefault="00EA74CB" w:rsidP="00EA74CB">
      <w:pPr>
        <w:widowControl/>
        <w:autoSpaceDE/>
        <w:autoSpaceDN/>
        <w:adjustRightInd/>
        <w:ind w:firstLine="709"/>
        <w:rPr>
          <w:rFonts w:ascii="Times New Roman" w:hAnsi="Times New Roman"/>
          <w:lang w:eastAsia="en-US"/>
        </w:rPr>
      </w:pPr>
      <w:r w:rsidRPr="006C1FBD">
        <w:rPr>
          <w:rFonts w:ascii="Times New Roman" w:hAnsi="Times New Roman"/>
          <w:lang w:eastAsia="en-US"/>
        </w:rPr>
        <w:t xml:space="preserve">2.1. Разработка </w:t>
      </w:r>
      <w:proofErr w:type="gramStart"/>
      <w:r w:rsidRPr="006C1FBD">
        <w:rPr>
          <w:rFonts w:ascii="Times New Roman" w:hAnsi="Times New Roman"/>
          <w:lang w:eastAsia="en-US"/>
        </w:rPr>
        <w:t>дизайн-проекта</w:t>
      </w:r>
      <w:proofErr w:type="gramEnd"/>
      <w:r w:rsidRPr="006C1FBD">
        <w:rPr>
          <w:rFonts w:ascii="Times New Roman" w:hAnsi="Times New Roman"/>
          <w:lang w:eastAsia="en-US"/>
        </w:rPr>
        <w:t xml:space="preserve"> осуществляется с учетом Правил благоустройства территории Лесогорского муниципального образования</w:t>
      </w:r>
      <w:r w:rsidRPr="006C1FBD">
        <w:rPr>
          <w:rFonts w:ascii="Times New Roman" w:hAnsi="Times New Roman"/>
          <w:bCs/>
          <w:lang w:eastAsia="en-US"/>
        </w:rPr>
        <w:t xml:space="preserve">, </w:t>
      </w:r>
      <w:r w:rsidRPr="006C1FBD">
        <w:rPr>
          <w:rFonts w:ascii="Times New Roman" w:hAnsi="Times New Roman"/>
          <w:lang w:eastAsia="en-US"/>
        </w:rPr>
        <w:t>а также действующими строительными, санитарными и иными нормами и правилами.</w:t>
      </w:r>
    </w:p>
    <w:p w:rsidR="00EA74CB" w:rsidRPr="006C1FBD" w:rsidRDefault="00EA74CB" w:rsidP="00EA74CB">
      <w:pPr>
        <w:widowControl/>
        <w:autoSpaceDE/>
        <w:autoSpaceDN/>
        <w:adjustRightInd/>
        <w:ind w:firstLine="709"/>
        <w:rPr>
          <w:rFonts w:ascii="Times New Roman" w:hAnsi="Times New Roman"/>
          <w:lang w:eastAsia="en-US"/>
        </w:rPr>
      </w:pPr>
      <w:r w:rsidRPr="006C1FBD">
        <w:rPr>
          <w:rFonts w:ascii="Times New Roman" w:hAnsi="Times New Roman"/>
          <w:lang w:eastAsia="en-US"/>
        </w:rPr>
        <w:t xml:space="preserve">2.2. Разработка </w:t>
      </w:r>
      <w:proofErr w:type="gramStart"/>
      <w:r w:rsidRPr="006C1FBD">
        <w:rPr>
          <w:rFonts w:ascii="Times New Roman" w:hAnsi="Times New Roman"/>
          <w:lang w:eastAsia="en-US"/>
        </w:rPr>
        <w:t>дизайн-проекта</w:t>
      </w:r>
      <w:proofErr w:type="gramEnd"/>
      <w:r w:rsidRPr="006C1FBD">
        <w:rPr>
          <w:rFonts w:ascii="Times New Roman" w:hAnsi="Times New Roman"/>
          <w:lang w:eastAsia="en-US"/>
        </w:rPr>
        <w:t xml:space="preserve"> может осуществляться как заинтересованными лицами, так и администрацией Лесогорского муниципального образования, а также совместно (далее – разработчик).</w:t>
      </w:r>
    </w:p>
    <w:p w:rsidR="00EA74CB" w:rsidRPr="006C1FBD" w:rsidRDefault="00EA74CB" w:rsidP="00EA74CB">
      <w:pPr>
        <w:widowControl/>
        <w:autoSpaceDE/>
        <w:autoSpaceDN/>
        <w:adjustRightInd/>
        <w:ind w:firstLine="709"/>
        <w:rPr>
          <w:rFonts w:ascii="Times New Roman" w:hAnsi="Times New Roman"/>
          <w:lang w:eastAsia="en-US"/>
        </w:rPr>
      </w:pPr>
      <w:r w:rsidRPr="006C1FBD">
        <w:rPr>
          <w:rFonts w:ascii="Times New Roman" w:hAnsi="Times New Roman"/>
          <w:lang w:eastAsia="en-US"/>
        </w:rPr>
        <w:t xml:space="preserve">2.3. Разработка </w:t>
      </w:r>
      <w:proofErr w:type="gramStart"/>
      <w:r w:rsidRPr="006C1FBD">
        <w:rPr>
          <w:rFonts w:ascii="Times New Roman" w:hAnsi="Times New Roman"/>
          <w:lang w:eastAsia="en-US"/>
        </w:rPr>
        <w:t>дизайн-проекта</w:t>
      </w:r>
      <w:proofErr w:type="gramEnd"/>
      <w:r w:rsidRPr="006C1FBD">
        <w:rPr>
          <w:rFonts w:ascii="Times New Roman" w:hAnsi="Times New Roman"/>
          <w:lang w:eastAsia="en-US"/>
        </w:rPr>
        <w:t xml:space="preserve"> осуществляется с учетом минимальных и дополнительных перечней работ по благоустройству дворовой территории, установленных настоящей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EA74CB" w:rsidRPr="006C1FBD" w:rsidRDefault="00EA74CB" w:rsidP="00EA74CB">
      <w:pPr>
        <w:widowControl/>
        <w:autoSpaceDE/>
        <w:autoSpaceDN/>
        <w:adjustRightInd/>
        <w:ind w:firstLine="709"/>
        <w:rPr>
          <w:rFonts w:ascii="Times New Roman" w:hAnsi="Times New Roman"/>
          <w:lang w:eastAsia="en-US"/>
        </w:rPr>
      </w:pPr>
      <w:r w:rsidRPr="006C1FBD">
        <w:rPr>
          <w:rFonts w:ascii="Times New Roman" w:hAnsi="Times New Roman"/>
          <w:lang w:eastAsia="en-US"/>
        </w:rPr>
        <w:t xml:space="preserve">2.4 Срок разработки </w:t>
      </w:r>
      <w:proofErr w:type="gramStart"/>
      <w:r w:rsidRPr="006C1FBD">
        <w:rPr>
          <w:rFonts w:ascii="Times New Roman" w:hAnsi="Times New Roman"/>
          <w:lang w:eastAsia="en-US"/>
        </w:rPr>
        <w:t>дизайн-проекта</w:t>
      </w:r>
      <w:proofErr w:type="gramEnd"/>
      <w:r w:rsidRPr="006C1FBD">
        <w:rPr>
          <w:rFonts w:ascii="Times New Roman" w:hAnsi="Times New Roman"/>
          <w:lang w:eastAsia="en-US"/>
        </w:rPr>
        <w:t xml:space="preserve"> – в течение 20 календарных дней с момента включения в адресный перечень многоквартирных домов, дворовых территорий </w:t>
      </w:r>
      <w:r w:rsidRPr="006C1FBD">
        <w:rPr>
          <w:rFonts w:ascii="Times New Roman" w:hAnsi="Times New Roman"/>
        </w:rPr>
        <w:t>муниципальной</w:t>
      </w:r>
      <w:r w:rsidRPr="006C1FBD">
        <w:rPr>
          <w:rFonts w:ascii="Times New Roman" w:hAnsi="Times New Roman"/>
          <w:lang w:eastAsia="en-US"/>
        </w:rPr>
        <w:t xml:space="preserve"> программы.</w:t>
      </w:r>
    </w:p>
    <w:p w:rsidR="00EA74CB" w:rsidRPr="006C1FBD" w:rsidRDefault="00EA74CB" w:rsidP="00EA74CB">
      <w:pPr>
        <w:widowControl/>
        <w:autoSpaceDE/>
        <w:autoSpaceDN/>
        <w:adjustRightInd/>
        <w:ind w:firstLine="709"/>
        <w:jc w:val="center"/>
        <w:rPr>
          <w:rFonts w:ascii="Times New Roman" w:hAnsi="Times New Roman"/>
          <w:b/>
          <w:lang w:eastAsia="en-US"/>
        </w:rPr>
      </w:pPr>
    </w:p>
    <w:p w:rsidR="00EA74CB" w:rsidRPr="006C1FBD" w:rsidRDefault="00EA74CB" w:rsidP="00EA74CB">
      <w:pPr>
        <w:widowControl/>
        <w:autoSpaceDE/>
        <w:autoSpaceDN/>
        <w:adjustRightInd/>
        <w:ind w:firstLine="709"/>
        <w:jc w:val="center"/>
        <w:rPr>
          <w:rFonts w:ascii="Times New Roman" w:hAnsi="Times New Roman"/>
          <w:lang w:eastAsia="en-US"/>
        </w:rPr>
      </w:pPr>
      <w:r w:rsidRPr="006C1FBD">
        <w:rPr>
          <w:rFonts w:ascii="Times New Roman" w:hAnsi="Times New Roman"/>
          <w:b/>
          <w:lang w:eastAsia="en-US"/>
        </w:rPr>
        <w:t xml:space="preserve">3. Обсуждение, согласование и утверждение </w:t>
      </w:r>
      <w:proofErr w:type="gramStart"/>
      <w:r w:rsidRPr="006C1FBD">
        <w:rPr>
          <w:rFonts w:ascii="Times New Roman" w:hAnsi="Times New Roman"/>
          <w:b/>
          <w:lang w:eastAsia="en-US"/>
        </w:rPr>
        <w:t>дизайн-проекта</w:t>
      </w:r>
      <w:proofErr w:type="gramEnd"/>
    </w:p>
    <w:p w:rsidR="00EA74CB" w:rsidRPr="006C1FBD" w:rsidRDefault="00EA74CB" w:rsidP="00EA74CB">
      <w:pPr>
        <w:widowControl/>
        <w:autoSpaceDE/>
        <w:autoSpaceDN/>
        <w:adjustRightInd/>
        <w:ind w:firstLine="709"/>
        <w:rPr>
          <w:rFonts w:ascii="Times New Roman" w:hAnsi="Times New Roman"/>
          <w:lang w:eastAsia="en-US"/>
        </w:rPr>
      </w:pPr>
      <w:r w:rsidRPr="006C1FBD">
        <w:rPr>
          <w:rFonts w:ascii="Times New Roman" w:hAnsi="Times New Roman"/>
          <w:lang w:eastAsia="en-US"/>
        </w:rPr>
        <w:t xml:space="preserve">3.1. Обсуждение </w:t>
      </w:r>
      <w:proofErr w:type="gramStart"/>
      <w:r w:rsidRPr="006C1FBD">
        <w:rPr>
          <w:rFonts w:ascii="Times New Roman" w:hAnsi="Times New Roman"/>
          <w:lang w:eastAsia="en-US"/>
        </w:rPr>
        <w:t>дизайн-проекта</w:t>
      </w:r>
      <w:proofErr w:type="gramEnd"/>
      <w:r w:rsidRPr="006C1FBD">
        <w:rPr>
          <w:rFonts w:ascii="Times New Roman" w:hAnsi="Times New Roman"/>
          <w:lang w:eastAsia="en-US"/>
        </w:rPr>
        <w:t xml:space="preserve"> осуществляется </w:t>
      </w:r>
      <w:r w:rsidRPr="006C1FBD">
        <w:rPr>
          <w:rFonts w:ascii="Times New Roman" w:hAnsi="Times New Roman"/>
          <w:bCs/>
        </w:rPr>
        <w:t>на официальном сайте администрации Лесогорского муниципального образования, на собраниях граждан с привлечением разработчика.</w:t>
      </w:r>
    </w:p>
    <w:p w:rsidR="00EA74CB" w:rsidRPr="006C1FBD" w:rsidRDefault="00EA74CB" w:rsidP="00EA74CB">
      <w:pPr>
        <w:widowControl/>
        <w:autoSpaceDE/>
        <w:autoSpaceDN/>
        <w:adjustRightInd/>
        <w:ind w:firstLine="709"/>
        <w:rPr>
          <w:rFonts w:ascii="Times New Roman" w:hAnsi="Times New Roman"/>
          <w:lang w:eastAsia="en-US"/>
        </w:rPr>
      </w:pPr>
      <w:r w:rsidRPr="006C1FBD">
        <w:rPr>
          <w:rFonts w:ascii="Times New Roman" w:hAnsi="Times New Roman"/>
          <w:lang w:eastAsia="en-US"/>
        </w:rPr>
        <w:t xml:space="preserve">3.2 Срок обсуждений </w:t>
      </w:r>
      <w:proofErr w:type="gramStart"/>
      <w:r w:rsidRPr="006C1FBD">
        <w:rPr>
          <w:rFonts w:ascii="Times New Roman" w:hAnsi="Times New Roman"/>
          <w:lang w:eastAsia="en-US"/>
        </w:rPr>
        <w:t>дизайн-проекта</w:t>
      </w:r>
      <w:proofErr w:type="gramEnd"/>
      <w:r w:rsidRPr="006C1FBD">
        <w:rPr>
          <w:rFonts w:ascii="Times New Roman" w:hAnsi="Times New Roman"/>
          <w:lang w:eastAsia="en-US"/>
        </w:rPr>
        <w:t xml:space="preserve"> – в течение 10 календарных дней с момента разработки дизайн-проекта.</w:t>
      </w:r>
    </w:p>
    <w:p w:rsidR="00EA74CB" w:rsidRPr="006C1FBD" w:rsidRDefault="00EA74CB" w:rsidP="00EA74CB">
      <w:pPr>
        <w:widowControl/>
        <w:autoSpaceDE/>
        <w:autoSpaceDN/>
        <w:adjustRightInd/>
        <w:ind w:firstLine="709"/>
        <w:rPr>
          <w:rFonts w:ascii="Times New Roman" w:hAnsi="Times New Roman"/>
          <w:color w:val="00000A"/>
        </w:rPr>
      </w:pPr>
      <w:r w:rsidRPr="006C1FBD">
        <w:rPr>
          <w:rFonts w:ascii="Times New Roman" w:hAnsi="Times New Roman"/>
        </w:rPr>
        <w:t xml:space="preserve">3.3. </w:t>
      </w:r>
      <w:r w:rsidRPr="006C1FBD">
        <w:rPr>
          <w:rFonts w:ascii="Times New Roman" w:hAnsi="Times New Roman"/>
          <w:color w:val="00000A"/>
        </w:rPr>
        <w:t xml:space="preserve">Согласование </w:t>
      </w:r>
      <w:proofErr w:type="gramStart"/>
      <w:r w:rsidRPr="006C1FBD">
        <w:rPr>
          <w:rFonts w:ascii="Times New Roman" w:hAnsi="Times New Roman"/>
          <w:color w:val="00000A"/>
        </w:rPr>
        <w:t>дизайн-проекта</w:t>
      </w:r>
      <w:proofErr w:type="gramEnd"/>
      <w:r w:rsidRPr="006C1FBD">
        <w:rPr>
          <w:rFonts w:ascii="Times New Roman" w:hAnsi="Times New Roman"/>
          <w:color w:val="00000A"/>
        </w:rPr>
        <w:t xml:space="preserve"> осуществляется уполномоченным </w:t>
      </w:r>
    </w:p>
    <w:p w:rsidR="00EA74CB" w:rsidRPr="006C1FBD" w:rsidRDefault="00EA74CB" w:rsidP="00EA74CB">
      <w:pPr>
        <w:widowControl/>
        <w:autoSpaceDE/>
        <w:autoSpaceDN/>
        <w:adjustRightInd/>
        <w:ind w:firstLine="0"/>
        <w:rPr>
          <w:rFonts w:ascii="Times New Roman" w:hAnsi="Times New Roman"/>
          <w:color w:val="00000A"/>
        </w:rPr>
      </w:pPr>
      <w:r w:rsidRPr="006C1FBD">
        <w:rPr>
          <w:rFonts w:ascii="Times New Roman" w:hAnsi="Times New Roman"/>
          <w:color w:val="00000A"/>
        </w:rPr>
        <w:t xml:space="preserve">представителем (представителями) заинтересованных лиц в письменной форме в течение 5 </w:t>
      </w:r>
      <w:proofErr w:type="gramStart"/>
      <w:r w:rsidRPr="006C1FBD">
        <w:rPr>
          <w:rFonts w:ascii="Times New Roman" w:hAnsi="Times New Roman"/>
          <w:color w:val="00000A"/>
        </w:rPr>
        <w:t>календарный</w:t>
      </w:r>
      <w:proofErr w:type="gramEnd"/>
      <w:r w:rsidRPr="006C1FBD">
        <w:rPr>
          <w:rFonts w:ascii="Times New Roman" w:hAnsi="Times New Roman"/>
          <w:color w:val="00000A"/>
        </w:rPr>
        <w:t xml:space="preserve">  дней с момента окончания срока обсуждения.</w:t>
      </w:r>
    </w:p>
    <w:p w:rsidR="00EA74CB" w:rsidRPr="006C1FBD" w:rsidRDefault="00EA74CB" w:rsidP="00EA74CB">
      <w:pPr>
        <w:widowControl/>
        <w:autoSpaceDE/>
        <w:autoSpaceDN/>
        <w:adjustRightInd/>
        <w:ind w:firstLine="709"/>
        <w:rPr>
          <w:rFonts w:ascii="Times New Roman" w:hAnsi="Times New Roman"/>
        </w:rPr>
      </w:pPr>
      <w:r w:rsidRPr="006C1FBD">
        <w:rPr>
          <w:rFonts w:ascii="Times New Roman" w:hAnsi="Times New Roman"/>
        </w:rPr>
        <w:t xml:space="preserve">3.4. Утверждение </w:t>
      </w:r>
      <w:proofErr w:type="gramStart"/>
      <w:r w:rsidRPr="006C1FBD">
        <w:rPr>
          <w:rFonts w:ascii="Times New Roman" w:hAnsi="Times New Roman"/>
        </w:rPr>
        <w:t>дизайн-проекта</w:t>
      </w:r>
      <w:proofErr w:type="gramEnd"/>
      <w:r w:rsidRPr="006C1FBD">
        <w:rPr>
          <w:rFonts w:ascii="Times New Roman" w:hAnsi="Times New Roman"/>
        </w:rPr>
        <w:t xml:space="preserve">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EA74CB" w:rsidRPr="006C1FBD" w:rsidRDefault="00EA74CB" w:rsidP="00EA74CB">
      <w:pPr>
        <w:widowControl/>
        <w:autoSpaceDE/>
        <w:autoSpaceDN/>
        <w:adjustRightInd/>
        <w:ind w:firstLine="709"/>
        <w:rPr>
          <w:rFonts w:ascii="Times New Roman" w:hAnsi="Times New Roman"/>
          <w:bCs/>
        </w:rPr>
      </w:pPr>
      <w:r w:rsidRPr="006C1FBD">
        <w:rPr>
          <w:rFonts w:ascii="Times New Roman" w:hAnsi="Times New Roman"/>
          <w:lang w:eastAsia="en-US"/>
        </w:rPr>
        <w:t xml:space="preserve">3.5. Утвержденный дизайн-проект </w:t>
      </w:r>
      <w:r w:rsidRPr="006C1FBD">
        <w:rPr>
          <w:rFonts w:ascii="Times New Roman" w:hAnsi="Times New Roman"/>
          <w:lang w:eastAsia="en-US"/>
        </w:rPr>
        <w:tab/>
        <w:t>подлежит размещению на</w:t>
      </w:r>
      <w:r w:rsidRPr="006C1FBD">
        <w:rPr>
          <w:rFonts w:ascii="Times New Roman" w:hAnsi="Times New Roman"/>
          <w:bCs/>
        </w:rPr>
        <w:t xml:space="preserve"> официальном сайте администрации Лесогорского муниципального образования.</w:t>
      </w:r>
    </w:p>
    <w:p w:rsidR="00EA74CB" w:rsidRPr="006C1FBD" w:rsidRDefault="00EA74CB" w:rsidP="00EA74CB">
      <w:pPr>
        <w:widowControl/>
        <w:autoSpaceDE/>
        <w:autoSpaceDN/>
        <w:adjustRightInd/>
        <w:ind w:firstLine="709"/>
        <w:rPr>
          <w:rFonts w:ascii="Times New Roman" w:hAnsi="Times New Roman"/>
          <w:bCs/>
          <w:lang w:eastAsia="en-US"/>
        </w:rPr>
      </w:pPr>
    </w:p>
    <w:p w:rsidR="00EA74CB" w:rsidRPr="006C1FBD" w:rsidRDefault="00EA74CB" w:rsidP="00EA74CB">
      <w:pPr>
        <w:spacing w:before="220"/>
        <w:ind w:firstLine="709"/>
        <w:contextualSpacing/>
        <w:jc w:val="center"/>
        <w:rPr>
          <w:rFonts w:ascii="Times New Roman" w:hAnsi="Times New Roman"/>
        </w:rPr>
      </w:pPr>
    </w:p>
    <w:p w:rsidR="002566EC" w:rsidRPr="00EA74CB" w:rsidRDefault="00EA74CB" w:rsidP="00A924AD">
      <w:pPr>
        <w:widowControl/>
        <w:autoSpaceDE/>
        <w:autoSpaceDN/>
        <w:adjustRightInd/>
        <w:spacing w:after="200" w:line="276" w:lineRule="auto"/>
        <w:ind w:firstLine="0"/>
        <w:jc w:val="center"/>
        <w:rPr>
          <w:rFonts w:ascii="Times New Roman" w:hAnsi="Times New Roman"/>
        </w:rPr>
      </w:pPr>
      <w:r w:rsidRPr="00EA74CB">
        <w:rPr>
          <w:rFonts w:ascii="Times New Roman" w:hAnsi="Times New Roman"/>
        </w:rPr>
        <w:t xml:space="preserve">Глава 6. </w:t>
      </w:r>
      <w:r>
        <w:rPr>
          <w:rFonts w:ascii="Times New Roman" w:hAnsi="Times New Roman"/>
        </w:rPr>
        <w:t>«</w:t>
      </w:r>
      <w:r w:rsidR="002566EC" w:rsidRPr="00EA74CB">
        <w:rPr>
          <w:rFonts w:ascii="Times New Roman" w:hAnsi="Times New Roman"/>
        </w:rPr>
        <w:t>Ресурсное обеспечение муниципальной программы</w:t>
      </w:r>
      <w:r>
        <w:rPr>
          <w:rFonts w:ascii="Times New Roman" w:hAnsi="Times New Roman"/>
        </w:rPr>
        <w:t>»</w:t>
      </w:r>
    </w:p>
    <w:p w:rsidR="002566EC" w:rsidRPr="006C1FBD" w:rsidRDefault="002566EC" w:rsidP="002566EC">
      <w:pPr>
        <w:jc w:val="center"/>
        <w:rPr>
          <w:rFonts w:ascii="Times New Roman" w:hAnsi="Times New Roman"/>
          <w:b/>
        </w:rPr>
      </w:pPr>
    </w:p>
    <w:p w:rsidR="005E721E" w:rsidRPr="006C1FBD" w:rsidRDefault="002566EC" w:rsidP="002566EC">
      <w:pPr>
        <w:rPr>
          <w:rFonts w:ascii="Times New Roman" w:hAnsi="Times New Roman"/>
        </w:rPr>
      </w:pPr>
      <w:r w:rsidRPr="006C1FBD">
        <w:rPr>
          <w:rFonts w:ascii="Times New Roman" w:hAnsi="Times New Roman"/>
        </w:rPr>
        <w:t xml:space="preserve">Основанием для привлечения средств федерального бюджета, средств субсидий из областного бюджета является </w:t>
      </w:r>
      <w:r w:rsidR="003452EB" w:rsidRPr="006C1FBD">
        <w:rPr>
          <w:rFonts w:ascii="Times New Roman" w:hAnsi="Times New Roman"/>
        </w:rPr>
        <w:t>государственная</w:t>
      </w:r>
      <w:r w:rsidRPr="006C1FBD">
        <w:rPr>
          <w:rFonts w:ascii="Times New Roman" w:hAnsi="Times New Roman"/>
        </w:rPr>
        <w:t xml:space="preserve"> программа </w:t>
      </w:r>
      <w:r w:rsidR="003452EB" w:rsidRPr="006C1FBD">
        <w:rPr>
          <w:rFonts w:ascii="Times New Roman" w:hAnsi="Times New Roman"/>
        </w:rPr>
        <w:t xml:space="preserve">Иркутской области </w:t>
      </w:r>
      <w:r w:rsidRPr="006C1FBD">
        <w:rPr>
          <w:rFonts w:ascii="Times New Roman" w:hAnsi="Times New Roman"/>
        </w:rPr>
        <w:t>«Формирова</w:t>
      </w:r>
      <w:r w:rsidR="003452EB" w:rsidRPr="006C1FBD">
        <w:rPr>
          <w:rFonts w:ascii="Times New Roman" w:hAnsi="Times New Roman"/>
        </w:rPr>
        <w:t>ние современной городской среды</w:t>
      </w:r>
      <w:r w:rsidRPr="006C1FBD">
        <w:rPr>
          <w:rFonts w:ascii="Times New Roman" w:hAnsi="Times New Roman"/>
        </w:rPr>
        <w:t xml:space="preserve"> на </w:t>
      </w:r>
      <w:r w:rsidR="00D34221" w:rsidRPr="006C1FBD">
        <w:rPr>
          <w:rFonts w:ascii="Times New Roman" w:hAnsi="Times New Roman"/>
        </w:rPr>
        <w:br/>
      </w:r>
      <w:r w:rsidRPr="006C1FBD">
        <w:rPr>
          <w:rFonts w:ascii="Times New Roman" w:hAnsi="Times New Roman"/>
        </w:rPr>
        <w:t>2018-202</w:t>
      </w:r>
      <w:r w:rsidR="002B4ABC" w:rsidRPr="006C1FBD">
        <w:rPr>
          <w:rFonts w:ascii="Times New Roman" w:hAnsi="Times New Roman"/>
        </w:rPr>
        <w:t>4</w:t>
      </w:r>
      <w:r w:rsidRPr="006C1FBD">
        <w:rPr>
          <w:rFonts w:ascii="Times New Roman" w:hAnsi="Times New Roman"/>
        </w:rPr>
        <w:t xml:space="preserve"> годы</w:t>
      </w:r>
      <w:r w:rsidR="003452EB" w:rsidRPr="006C1FBD">
        <w:rPr>
          <w:rFonts w:ascii="Times New Roman" w:hAnsi="Times New Roman"/>
        </w:rPr>
        <w:t xml:space="preserve">», утвержденная постановлением Правительства Иркутской области от 31 </w:t>
      </w:r>
      <w:r w:rsidR="003452EB" w:rsidRPr="006C1FBD">
        <w:rPr>
          <w:rFonts w:ascii="Times New Roman" w:hAnsi="Times New Roman"/>
        </w:rPr>
        <w:lastRenderedPageBreak/>
        <w:t>августа 2017 года № 568-пп</w:t>
      </w:r>
      <w:r w:rsidRPr="006C1FBD">
        <w:rPr>
          <w:rFonts w:ascii="Times New Roman" w:hAnsi="Times New Roman"/>
        </w:rPr>
        <w:t xml:space="preserve">. </w:t>
      </w:r>
    </w:p>
    <w:p w:rsidR="005E721E" w:rsidRPr="006C1FBD" w:rsidRDefault="005E721E" w:rsidP="002566EC">
      <w:pPr>
        <w:rPr>
          <w:rFonts w:ascii="Times New Roman" w:hAnsi="Times New Roman"/>
        </w:rPr>
      </w:pPr>
    </w:p>
    <w:p w:rsidR="00C16054" w:rsidRPr="006C1FBD" w:rsidRDefault="00C16054" w:rsidP="002566EC">
      <w:pPr>
        <w:rPr>
          <w:rFonts w:ascii="Times New Roman" w:hAnsi="Times New Roman"/>
        </w:rPr>
      </w:pPr>
    </w:p>
    <w:p w:rsidR="002566EC" w:rsidRPr="006C1FBD" w:rsidRDefault="002566EC" w:rsidP="002566EC">
      <w:pPr>
        <w:rPr>
          <w:rFonts w:ascii="Times New Roman" w:hAnsi="Times New Roman"/>
        </w:rPr>
      </w:pPr>
      <w:r w:rsidRPr="006C1FBD">
        <w:rPr>
          <w:rFonts w:ascii="Times New Roman" w:hAnsi="Times New Roman"/>
        </w:rPr>
        <w:t xml:space="preserve">Общий объем </w:t>
      </w:r>
      <w:r w:rsidR="003452EB" w:rsidRPr="006C1FBD">
        <w:rPr>
          <w:rFonts w:ascii="Times New Roman" w:hAnsi="Times New Roman"/>
        </w:rPr>
        <w:t>финансирования муниципальной программы составляет</w:t>
      </w:r>
      <w:r w:rsidRPr="006C1FBD">
        <w:rPr>
          <w:rFonts w:ascii="Times New Roman" w:hAnsi="Times New Roman"/>
        </w:rPr>
        <w:t xml:space="preserve"> </w:t>
      </w:r>
      <w:r w:rsidR="00C16054" w:rsidRPr="006C1FBD">
        <w:rPr>
          <w:rFonts w:ascii="Times New Roman" w:hAnsi="Times New Roman"/>
        </w:rPr>
        <w:t>45423.22</w:t>
      </w:r>
      <w:r w:rsidRPr="006C1FBD">
        <w:rPr>
          <w:rFonts w:ascii="Times New Roman" w:hAnsi="Times New Roman"/>
        </w:rPr>
        <w:t xml:space="preserve"> тыс. руб. </w:t>
      </w:r>
    </w:p>
    <w:p w:rsidR="002566EC" w:rsidRPr="006C1FBD" w:rsidRDefault="002566EC" w:rsidP="002566EC">
      <w:pPr>
        <w:jc w:val="right"/>
        <w:rPr>
          <w:rFonts w:ascii="Times New Roman" w:hAnsi="Times New Roman"/>
        </w:rPr>
      </w:pPr>
      <w:r w:rsidRPr="006C1FBD">
        <w:rPr>
          <w:rFonts w:ascii="Times New Roman" w:hAnsi="Times New Roman"/>
        </w:rPr>
        <w:t xml:space="preserve"> Табл. 3. </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2977"/>
        <w:gridCol w:w="1843"/>
        <w:gridCol w:w="1080"/>
        <w:gridCol w:w="1080"/>
        <w:gridCol w:w="1080"/>
        <w:gridCol w:w="1438"/>
      </w:tblGrid>
      <w:tr w:rsidR="00C860F1" w:rsidRPr="006C1FBD" w:rsidTr="00C860F1">
        <w:trPr>
          <w:tblCellSpacing w:w="5" w:type="nil"/>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C860F1" w:rsidRPr="006C1FBD" w:rsidRDefault="00C860F1" w:rsidP="00A64D11">
            <w:pPr>
              <w:jc w:val="center"/>
              <w:rPr>
                <w:rFonts w:ascii="Times New Roman" w:hAnsi="Times New Roman"/>
                <w:b/>
              </w:rPr>
            </w:pPr>
            <w:r w:rsidRPr="006C1FBD">
              <w:rPr>
                <w:rFonts w:ascii="Times New Roman" w:hAnsi="Times New Roman"/>
                <w:b/>
              </w:rPr>
              <w:t xml:space="preserve">Период реализации программы </w:t>
            </w:r>
            <w:r w:rsidRPr="006C1FBD">
              <w:rPr>
                <w:rFonts w:ascii="Times New Roman" w:hAnsi="Times New Roman"/>
                <w:b/>
              </w:rPr>
              <w:br/>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C860F1" w:rsidRPr="006C1FBD" w:rsidRDefault="00C860F1" w:rsidP="00A64D11">
            <w:pPr>
              <w:jc w:val="center"/>
              <w:rPr>
                <w:rFonts w:ascii="Times New Roman" w:hAnsi="Times New Roman"/>
                <w:b/>
              </w:rPr>
            </w:pPr>
            <w:r w:rsidRPr="006C1FBD">
              <w:rPr>
                <w:rFonts w:ascii="Times New Roman" w:hAnsi="Times New Roman"/>
                <w:b/>
              </w:rPr>
              <w:t xml:space="preserve">Объем финансирования, тыс. руб. </w:t>
            </w:r>
          </w:p>
        </w:tc>
      </w:tr>
      <w:tr w:rsidR="00C860F1" w:rsidRPr="006C1FBD" w:rsidTr="00C860F1">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C860F1" w:rsidRPr="006C1FBD" w:rsidRDefault="00C860F1" w:rsidP="00A64D11">
            <w:pPr>
              <w:jc w:val="center"/>
              <w:rPr>
                <w:rFonts w:ascii="Times New Roman" w:hAnsi="Times New Roman"/>
                <w:b/>
              </w:rPr>
            </w:pPr>
          </w:p>
        </w:tc>
        <w:tc>
          <w:tcPr>
            <w:tcW w:w="1843" w:type="dxa"/>
            <w:vMerge w:val="restart"/>
            <w:tcBorders>
              <w:left w:val="single" w:sz="4" w:space="0" w:color="auto"/>
              <w:right w:val="single" w:sz="4" w:space="0" w:color="auto"/>
            </w:tcBorders>
            <w:vAlign w:val="center"/>
          </w:tcPr>
          <w:p w:rsidR="00C860F1" w:rsidRPr="006C1FBD" w:rsidRDefault="00C860F1" w:rsidP="00C860F1">
            <w:pPr>
              <w:ind w:left="-75" w:firstLine="75"/>
              <w:jc w:val="center"/>
              <w:rPr>
                <w:rFonts w:ascii="Times New Roman" w:hAnsi="Times New Roman"/>
                <w:b/>
              </w:rPr>
            </w:pPr>
            <w:r w:rsidRPr="006C1FBD">
              <w:rPr>
                <w:rFonts w:ascii="Times New Roman" w:hAnsi="Times New Roman"/>
                <w:b/>
              </w:rPr>
              <w:t>Финансовые</w:t>
            </w:r>
            <w:r w:rsidRPr="006C1FBD">
              <w:rPr>
                <w:rFonts w:ascii="Times New Roman" w:hAnsi="Times New Roman"/>
                <w:b/>
              </w:rPr>
              <w:br/>
              <w:t>средства, всего</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C860F1" w:rsidRPr="006C1FBD" w:rsidRDefault="00C860F1" w:rsidP="00C860F1">
            <w:pPr>
              <w:ind w:firstLine="0"/>
              <w:jc w:val="center"/>
              <w:rPr>
                <w:rFonts w:ascii="Times New Roman" w:hAnsi="Times New Roman"/>
                <w:b/>
              </w:rPr>
            </w:pPr>
            <w:r w:rsidRPr="006C1FBD">
              <w:rPr>
                <w:rFonts w:ascii="Times New Roman" w:hAnsi="Times New Roman"/>
                <w:b/>
              </w:rPr>
              <w:t>В том числе по источникам:</w:t>
            </w:r>
          </w:p>
        </w:tc>
      </w:tr>
      <w:tr w:rsidR="00C860F1" w:rsidRPr="006C1FBD" w:rsidTr="00C860F1">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C860F1" w:rsidRPr="006C1FBD" w:rsidRDefault="00C860F1" w:rsidP="00A64D11">
            <w:pPr>
              <w:jc w:val="center"/>
              <w:rPr>
                <w:rFonts w:ascii="Times New Roman" w:hAnsi="Times New Roman"/>
                <w:b/>
              </w:rPr>
            </w:pPr>
          </w:p>
        </w:tc>
        <w:tc>
          <w:tcPr>
            <w:tcW w:w="1843" w:type="dxa"/>
            <w:vMerge/>
            <w:tcBorders>
              <w:left w:val="single" w:sz="4" w:space="0" w:color="auto"/>
              <w:bottom w:val="single" w:sz="4" w:space="0" w:color="auto"/>
              <w:right w:val="single" w:sz="4" w:space="0" w:color="auto"/>
            </w:tcBorders>
            <w:vAlign w:val="center"/>
          </w:tcPr>
          <w:p w:rsidR="00C860F1" w:rsidRPr="006C1FBD" w:rsidRDefault="00C860F1" w:rsidP="00C860F1">
            <w:pPr>
              <w:ind w:left="-75" w:firstLine="75"/>
              <w:jc w:val="center"/>
              <w:rPr>
                <w:rFonts w:ascii="Times New Roman" w:hAnsi="Times New Roman"/>
                <w:b/>
              </w:rPr>
            </w:pPr>
          </w:p>
        </w:tc>
        <w:tc>
          <w:tcPr>
            <w:tcW w:w="1080" w:type="dxa"/>
            <w:tcBorders>
              <w:top w:val="single" w:sz="4" w:space="0" w:color="auto"/>
              <w:left w:val="single" w:sz="4" w:space="0" w:color="auto"/>
              <w:bottom w:val="single" w:sz="4" w:space="0" w:color="auto"/>
              <w:right w:val="single" w:sz="4" w:space="0" w:color="auto"/>
            </w:tcBorders>
            <w:vAlign w:val="center"/>
          </w:tcPr>
          <w:p w:rsidR="00C860F1" w:rsidRPr="006C1FBD" w:rsidRDefault="00C860F1" w:rsidP="00A64D11">
            <w:pPr>
              <w:ind w:firstLine="0"/>
              <w:jc w:val="center"/>
              <w:rPr>
                <w:rFonts w:ascii="Times New Roman" w:hAnsi="Times New Roman"/>
                <w:b/>
              </w:rPr>
            </w:pPr>
            <w:r w:rsidRPr="006C1FBD">
              <w:rPr>
                <w:rFonts w:ascii="Times New Roman" w:hAnsi="Times New Roman"/>
                <w:b/>
              </w:rPr>
              <w:t>МБ</w:t>
            </w:r>
          </w:p>
        </w:tc>
        <w:tc>
          <w:tcPr>
            <w:tcW w:w="1080" w:type="dxa"/>
            <w:tcBorders>
              <w:top w:val="single" w:sz="4" w:space="0" w:color="auto"/>
              <w:left w:val="single" w:sz="4" w:space="0" w:color="auto"/>
              <w:bottom w:val="single" w:sz="4" w:space="0" w:color="auto"/>
              <w:right w:val="single" w:sz="4" w:space="0" w:color="auto"/>
            </w:tcBorders>
            <w:vAlign w:val="center"/>
          </w:tcPr>
          <w:p w:rsidR="00C860F1" w:rsidRPr="006C1FBD" w:rsidRDefault="00C860F1" w:rsidP="00A64D11">
            <w:pPr>
              <w:ind w:firstLine="0"/>
              <w:jc w:val="center"/>
              <w:rPr>
                <w:rFonts w:ascii="Times New Roman" w:hAnsi="Times New Roman"/>
                <w:b/>
              </w:rPr>
            </w:pPr>
            <w:r w:rsidRPr="006C1FBD">
              <w:rPr>
                <w:rFonts w:ascii="Times New Roman" w:hAnsi="Times New Roman"/>
                <w:b/>
              </w:rPr>
              <w:t>ОБ</w:t>
            </w:r>
          </w:p>
        </w:tc>
        <w:tc>
          <w:tcPr>
            <w:tcW w:w="1080" w:type="dxa"/>
            <w:tcBorders>
              <w:top w:val="single" w:sz="4" w:space="0" w:color="auto"/>
              <w:left w:val="single" w:sz="4" w:space="0" w:color="auto"/>
              <w:bottom w:val="single" w:sz="4" w:space="0" w:color="auto"/>
              <w:right w:val="single" w:sz="4" w:space="0" w:color="auto"/>
            </w:tcBorders>
            <w:vAlign w:val="center"/>
          </w:tcPr>
          <w:p w:rsidR="00C860F1" w:rsidRPr="006C1FBD" w:rsidRDefault="00C860F1" w:rsidP="00A64D11">
            <w:pPr>
              <w:ind w:firstLine="0"/>
              <w:jc w:val="center"/>
              <w:rPr>
                <w:rFonts w:ascii="Times New Roman" w:hAnsi="Times New Roman"/>
                <w:b/>
              </w:rPr>
            </w:pPr>
            <w:r w:rsidRPr="006C1FBD">
              <w:rPr>
                <w:rFonts w:ascii="Times New Roman" w:hAnsi="Times New Roman"/>
                <w:b/>
              </w:rPr>
              <w:t>ФБ</w:t>
            </w:r>
          </w:p>
        </w:tc>
        <w:tc>
          <w:tcPr>
            <w:tcW w:w="1438" w:type="dxa"/>
            <w:tcBorders>
              <w:top w:val="single" w:sz="4" w:space="0" w:color="auto"/>
              <w:left w:val="single" w:sz="4" w:space="0" w:color="auto"/>
              <w:bottom w:val="single" w:sz="4" w:space="0" w:color="auto"/>
              <w:right w:val="single" w:sz="4" w:space="0" w:color="auto"/>
            </w:tcBorders>
          </w:tcPr>
          <w:p w:rsidR="00C860F1" w:rsidRPr="006C1FBD" w:rsidRDefault="00C860F1" w:rsidP="00A64D11">
            <w:pPr>
              <w:ind w:firstLine="0"/>
              <w:jc w:val="center"/>
              <w:rPr>
                <w:rFonts w:ascii="Times New Roman" w:hAnsi="Times New Roman"/>
                <w:b/>
              </w:rPr>
            </w:pPr>
            <w:r w:rsidRPr="006C1FBD">
              <w:rPr>
                <w:rFonts w:ascii="Times New Roman" w:hAnsi="Times New Roman"/>
                <w:b/>
              </w:rPr>
              <w:t>Иные источники</w:t>
            </w:r>
          </w:p>
        </w:tc>
      </w:tr>
      <w:tr w:rsidR="00C860F1" w:rsidRPr="006C1FBD" w:rsidTr="00C860F1">
        <w:trPr>
          <w:tblCellSpacing w:w="5" w:type="nil"/>
        </w:trPr>
        <w:tc>
          <w:tcPr>
            <w:tcW w:w="2977" w:type="dxa"/>
            <w:tcBorders>
              <w:left w:val="single" w:sz="4" w:space="0" w:color="auto"/>
              <w:bottom w:val="single" w:sz="4" w:space="0" w:color="auto"/>
              <w:right w:val="single" w:sz="4" w:space="0" w:color="auto"/>
            </w:tcBorders>
          </w:tcPr>
          <w:p w:rsidR="00C860F1" w:rsidRPr="006C1FBD" w:rsidRDefault="00C860F1" w:rsidP="00A64D11">
            <w:pPr>
              <w:ind w:firstLine="0"/>
              <w:jc w:val="center"/>
              <w:rPr>
                <w:rFonts w:ascii="Times New Roman" w:hAnsi="Times New Roman"/>
                <w:b/>
              </w:rPr>
            </w:pPr>
            <w:r w:rsidRPr="006C1FBD">
              <w:rPr>
                <w:rFonts w:ascii="Times New Roman" w:hAnsi="Times New Roman"/>
                <w:b/>
              </w:rPr>
              <w:t>Всего за весь период</w:t>
            </w:r>
          </w:p>
        </w:tc>
        <w:tc>
          <w:tcPr>
            <w:tcW w:w="1843" w:type="dxa"/>
            <w:tcBorders>
              <w:left w:val="single" w:sz="4" w:space="0" w:color="auto"/>
              <w:bottom w:val="single" w:sz="4" w:space="0" w:color="auto"/>
              <w:right w:val="single" w:sz="4" w:space="0" w:color="auto"/>
            </w:tcBorders>
            <w:vAlign w:val="center"/>
          </w:tcPr>
          <w:p w:rsidR="00C860F1" w:rsidRPr="006C1FBD" w:rsidRDefault="00C16054" w:rsidP="00C16054">
            <w:pPr>
              <w:tabs>
                <w:tab w:val="left" w:pos="34"/>
              </w:tabs>
              <w:ind w:firstLine="317"/>
              <w:jc w:val="left"/>
              <w:rPr>
                <w:rFonts w:ascii="Times New Roman" w:hAnsi="Times New Roman"/>
                <w:b/>
              </w:rPr>
            </w:pPr>
            <w:r w:rsidRPr="006C1FBD">
              <w:rPr>
                <w:rFonts w:ascii="Times New Roman" w:hAnsi="Times New Roman"/>
              </w:rPr>
              <w:t>45423.22 тыс. руб.</w:t>
            </w:r>
            <w:r w:rsidRPr="006C1FBD">
              <w:rPr>
                <w:rFonts w:ascii="Times New Roman" w:hAnsi="Times New Roman"/>
                <w:b/>
              </w:rPr>
              <w:t xml:space="preserve"> </w:t>
            </w:r>
          </w:p>
        </w:tc>
        <w:tc>
          <w:tcPr>
            <w:tcW w:w="1080" w:type="dxa"/>
            <w:tcBorders>
              <w:left w:val="single" w:sz="4" w:space="0" w:color="auto"/>
              <w:bottom w:val="single" w:sz="4" w:space="0" w:color="auto"/>
              <w:right w:val="single" w:sz="4" w:space="0" w:color="auto"/>
            </w:tcBorders>
          </w:tcPr>
          <w:p w:rsidR="00C860F1" w:rsidRPr="006C1FBD" w:rsidRDefault="00C16054" w:rsidP="00A64D11">
            <w:pPr>
              <w:ind w:firstLine="42"/>
              <w:jc w:val="center"/>
              <w:rPr>
                <w:rFonts w:ascii="Times New Roman" w:hAnsi="Times New Roman"/>
                <w:b/>
              </w:rPr>
            </w:pPr>
            <w:r w:rsidRPr="006C1FBD">
              <w:rPr>
                <w:rFonts w:ascii="Times New Roman" w:hAnsi="Times New Roman"/>
              </w:rPr>
              <w:t>908.47 тыс. руб.;</w:t>
            </w:r>
          </w:p>
        </w:tc>
        <w:tc>
          <w:tcPr>
            <w:tcW w:w="1080" w:type="dxa"/>
            <w:tcBorders>
              <w:left w:val="single" w:sz="4" w:space="0" w:color="auto"/>
              <w:bottom w:val="single" w:sz="4" w:space="0" w:color="auto"/>
              <w:right w:val="single" w:sz="4" w:space="0" w:color="auto"/>
            </w:tcBorders>
          </w:tcPr>
          <w:p w:rsidR="00C860F1" w:rsidRPr="006C1FBD" w:rsidRDefault="00C16054" w:rsidP="00A64D11">
            <w:pPr>
              <w:ind w:firstLine="0"/>
              <w:jc w:val="center"/>
              <w:rPr>
                <w:rFonts w:ascii="Times New Roman" w:hAnsi="Times New Roman"/>
                <w:b/>
              </w:rPr>
            </w:pPr>
            <w:r w:rsidRPr="006C1FBD">
              <w:rPr>
                <w:rFonts w:ascii="Times New Roman" w:hAnsi="Times New Roman"/>
              </w:rPr>
              <w:t>8176.18тыс. руб.;</w:t>
            </w:r>
          </w:p>
        </w:tc>
        <w:tc>
          <w:tcPr>
            <w:tcW w:w="1080" w:type="dxa"/>
            <w:tcBorders>
              <w:left w:val="single" w:sz="4" w:space="0" w:color="auto"/>
              <w:bottom w:val="single" w:sz="4" w:space="0" w:color="auto"/>
              <w:right w:val="single" w:sz="4" w:space="0" w:color="auto"/>
            </w:tcBorders>
          </w:tcPr>
          <w:p w:rsidR="00C860F1" w:rsidRPr="006C1FBD" w:rsidRDefault="00C16054" w:rsidP="00A64D11">
            <w:pPr>
              <w:ind w:firstLine="0"/>
              <w:jc w:val="center"/>
              <w:rPr>
                <w:rFonts w:ascii="Times New Roman" w:hAnsi="Times New Roman"/>
                <w:b/>
              </w:rPr>
            </w:pPr>
            <w:r w:rsidRPr="006C1FBD">
              <w:rPr>
                <w:rFonts w:ascii="Times New Roman" w:hAnsi="Times New Roman"/>
              </w:rPr>
              <w:t>37247.05 тыс. руб.;</w:t>
            </w:r>
          </w:p>
        </w:tc>
        <w:tc>
          <w:tcPr>
            <w:tcW w:w="1438" w:type="dxa"/>
            <w:tcBorders>
              <w:left w:val="single" w:sz="4" w:space="0" w:color="auto"/>
              <w:bottom w:val="single" w:sz="4" w:space="0" w:color="auto"/>
              <w:right w:val="single" w:sz="4" w:space="0" w:color="auto"/>
            </w:tcBorders>
          </w:tcPr>
          <w:p w:rsidR="00C860F1" w:rsidRPr="006C1FBD" w:rsidRDefault="00C16054" w:rsidP="00A64D11">
            <w:pPr>
              <w:ind w:firstLine="0"/>
              <w:jc w:val="center"/>
              <w:rPr>
                <w:rFonts w:ascii="Times New Roman" w:hAnsi="Times New Roman"/>
                <w:b/>
              </w:rPr>
            </w:pPr>
            <w:r w:rsidRPr="006C1FBD">
              <w:rPr>
                <w:rFonts w:ascii="Times New Roman" w:hAnsi="Times New Roman"/>
                <w:b/>
              </w:rPr>
              <w:t>0</w:t>
            </w:r>
          </w:p>
        </w:tc>
      </w:tr>
    </w:tbl>
    <w:p w:rsidR="002566EC" w:rsidRPr="006C1FBD" w:rsidRDefault="002566EC" w:rsidP="002566EC">
      <w:pPr>
        <w:jc w:val="center"/>
        <w:outlineLvl w:val="0"/>
        <w:rPr>
          <w:rFonts w:ascii="Times New Roman" w:hAnsi="Times New Roman"/>
          <w:b/>
        </w:rPr>
      </w:pPr>
    </w:p>
    <w:p w:rsidR="002566EC" w:rsidRPr="006C1FBD" w:rsidRDefault="002566EC" w:rsidP="002566EC">
      <w:pPr>
        <w:rPr>
          <w:rFonts w:ascii="Times New Roman" w:hAnsi="Times New Roman"/>
          <w:bCs/>
        </w:rPr>
      </w:pPr>
    </w:p>
    <w:p w:rsidR="002566EC" w:rsidRPr="00EA74CB" w:rsidRDefault="00EA74CB" w:rsidP="002566EC">
      <w:pPr>
        <w:jc w:val="center"/>
        <w:rPr>
          <w:rFonts w:ascii="Times New Roman" w:hAnsi="Times New Roman"/>
        </w:rPr>
      </w:pPr>
      <w:r w:rsidRPr="00EA74CB">
        <w:rPr>
          <w:rFonts w:ascii="Times New Roman" w:hAnsi="Times New Roman"/>
          <w:bCs/>
        </w:rPr>
        <w:t>Глава 7</w:t>
      </w:r>
      <w:r w:rsidR="002566EC" w:rsidRPr="00EA74CB">
        <w:rPr>
          <w:rFonts w:ascii="Times New Roman" w:hAnsi="Times New Roman"/>
          <w:bCs/>
        </w:rPr>
        <w:t xml:space="preserve">. </w:t>
      </w:r>
      <w:r w:rsidRPr="00EA74CB">
        <w:rPr>
          <w:rFonts w:ascii="Times New Roman" w:hAnsi="Times New Roman"/>
          <w:bCs/>
        </w:rPr>
        <w:t>«</w:t>
      </w:r>
      <w:r w:rsidR="002566EC" w:rsidRPr="00EA74CB">
        <w:rPr>
          <w:rFonts w:ascii="Times New Roman" w:hAnsi="Times New Roman"/>
          <w:bCs/>
        </w:rPr>
        <w:t xml:space="preserve">Анализ рисков реализации  </w:t>
      </w:r>
      <w:r w:rsidR="002566EC" w:rsidRPr="00EA74CB">
        <w:rPr>
          <w:rFonts w:ascii="Times New Roman" w:hAnsi="Times New Roman"/>
        </w:rPr>
        <w:t>муниципальной</w:t>
      </w:r>
      <w:r w:rsidR="002566EC" w:rsidRPr="00EA74CB">
        <w:rPr>
          <w:rFonts w:ascii="Times New Roman" w:hAnsi="Times New Roman"/>
          <w:bCs/>
        </w:rPr>
        <w:t xml:space="preserve"> программы и описание мер управления рисками реализации </w:t>
      </w:r>
      <w:r w:rsidR="002566EC" w:rsidRPr="00EA74CB">
        <w:rPr>
          <w:rFonts w:ascii="Times New Roman" w:hAnsi="Times New Roman"/>
        </w:rPr>
        <w:t>муниципальной</w:t>
      </w:r>
      <w:r w:rsidR="002566EC" w:rsidRPr="00EA74CB">
        <w:rPr>
          <w:rFonts w:ascii="Times New Roman" w:hAnsi="Times New Roman"/>
          <w:bCs/>
        </w:rPr>
        <w:t xml:space="preserve"> программы</w:t>
      </w:r>
      <w:r w:rsidRPr="00EA74CB">
        <w:rPr>
          <w:rFonts w:ascii="Times New Roman" w:hAnsi="Times New Roman"/>
          <w:bCs/>
        </w:rPr>
        <w:t>»</w:t>
      </w:r>
    </w:p>
    <w:p w:rsidR="002566EC" w:rsidRPr="006C1FBD" w:rsidRDefault="002566EC" w:rsidP="002566EC">
      <w:pPr>
        <w:ind w:firstLine="0"/>
        <w:rPr>
          <w:rFonts w:ascii="Times New Roman" w:hAnsi="Times New Roman"/>
        </w:rPr>
      </w:pPr>
    </w:p>
    <w:p w:rsidR="002566EC" w:rsidRPr="006C1FBD" w:rsidRDefault="002566EC" w:rsidP="002566EC">
      <w:pPr>
        <w:rPr>
          <w:rFonts w:ascii="Times New Roman" w:hAnsi="Times New Roman"/>
        </w:rPr>
      </w:pPr>
      <w:r w:rsidRPr="006C1FBD">
        <w:rPr>
          <w:rFonts w:ascii="Times New Roman" w:hAnsi="Times New Roman"/>
        </w:rPr>
        <w:t xml:space="preserve">Реализация мероприятий муниципальной программы связана с рисками, обусловленными </w:t>
      </w:r>
      <w:r w:rsidR="005C1404" w:rsidRPr="006C1FBD">
        <w:rPr>
          <w:rFonts w:ascii="Times New Roman" w:hAnsi="Times New Roman"/>
        </w:rPr>
        <w:t xml:space="preserve">как </w:t>
      </w:r>
      <w:r w:rsidRPr="006C1FBD">
        <w:rPr>
          <w:rFonts w:ascii="Times New Roman" w:hAnsi="Times New Roman"/>
        </w:rPr>
        <w:t>внутренними факторами (организационные риски), так внешним</w:t>
      </w:r>
      <w:r w:rsidR="005C1404" w:rsidRPr="006C1FBD">
        <w:rPr>
          <w:rFonts w:ascii="Times New Roman" w:hAnsi="Times New Roman"/>
        </w:rPr>
        <w:t>и</w:t>
      </w:r>
      <w:r w:rsidRPr="006C1FBD">
        <w:rPr>
          <w:rFonts w:ascii="Times New Roman" w:hAnsi="Times New Roman"/>
        </w:rPr>
        <w:t xml:space="preserve"> факторам</w:t>
      </w:r>
      <w:r w:rsidR="005C1404" w:rsidRPr="006C1FBD">
        <w:rPr>
          <w:rFonts w:ascii="Times New Roman" w:hAnsi="Times New Roman"/>
        </w:rPr>
        <w:t>и</w:t>
      </w:r>
      <w:r w:rsidRPr="006C1FBD">
        <w:rPr>
          <w:rFonts w:ascii="Times New Roman" w:hAnsi="Times New Roman"/>
        </w:rPr>
        <w:t xml:space="preserve">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rsidR="002566EC" w:rsidRPr="006C1FBD" w:rsidRDefault="002566EC" w:rsidP="002566EC">
      <w:pPr>
        <w:jc w:val="right"/>
        <w:rPr>
          <w:rFonts w:ascii="Times New Roman" w:hAnsi="Times New Roman"/>
        </w:rPr>
      </w:pPr>
      <w:r w:rsidRPr="006C1FBD">
        <w:rPr>
          <w:rFonts w:ascii="Times New Roman" w:hAnsi="Times New Roman"/>
        </w:rPr>
        <w:t>Табл. 4</w:t>
      </w:r>
    </w:p>
    <w:p w:rsidR="002566EC" w:rsidRPr="006C1FBD" w:rsidRDefault="002566EC" w:rsidP="002566EC">
      <w:pPr>
        <w:jc w:val="center"/>
        <w:rPr>
          <w:rFonts w:ascii="Times New Roman" w:hAnsi="Times New Roman"/>
          <w:b/>
        </w:rPr>
      </w:pPr>
      <w:r w:rsidRPr="006C1FBD">
        <w:rPr>
          <w:rFonts w:ascii="Times New Roman" w:hAnsi="Times New Roman"/>
          <w:b/>
        </w:rPr>
        <w:t>Комплексная оценка рисков, возникающих при реализации мероприятий муниципальной программы</w:t>
      </w:r>
    </w:p>
    <w:p w:rsidR="002566EC" w:rsidRPr="006C1FBD" w:rsidRDefault="002566EC" w:rsidP="002566EC">
      <w:pPr>
        <w:jc w:val="righ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61"/>
        <w:gridCol w:w="5528"/>
      </w:tblGrid>
      <w:tr w:rsidR="002566EC" w:rsidRPr="006C1FBD" w:rsidTr="00A64D11">
        <w:trPr>
          <w:trHeight w:val="388"/>
        </w:trPr>
        <w:tc>
          <w:tcPr>
            <w:tcW w:w="675" w:type="dxa"/>
            <w:vAlign w:val="center"/>
          </w:tcPr>
          <w:p w:rsidR="002566EC" w:rsidRPr="006C1FBD" w:rsidRDefault="002566EC" w:rsidP="00A64D11">
            <w:pPr>
              <w:ind w:firstLine="0"/>
              <w:rPr>
                <w:rFonts w:ascii="Times New Roman" w:hAnsi="Times New Roman"/>
                <w:b/>
              </w:rPr>
            </w:pPr>
            <w:r w:rsidRPr="006C1FBD">
              <w:rPr>
                <w:rFonts w:ascii="Times New Roman" w:hAnsi="Times New Roman"/>
                <w:b/>
              </w:rPr>
              <w:t>№</w:t>
            </w:r>
          </w:p>
        </w:tc>
        <w:tc>
          <w:tcPr>
            <w:tcW w:w="3261" w:type="dxa"/>
            <w:vAlign w:val="center"/>
          </w:tcPr>
          <w:p w:rsidR="002566EC" w:rsidRPr="006C1FBD" w:rsidRDefault="002566EC" w:rsidP="00A64D11">
            <w:pPr>
              <w:jc w:val="center"/>
              <w:rPr>
                <w:rFonts w:ascii="Times New Roman" w:hAnsi="Times New Roman"/>
                <w:b/>
              </w:rPr>
            </w:pPr>
            <w:r w:rsidRPr="006C1FBD">
              <w:rPr>
                <w:rFonts w:ascii="Times New Roman" w:hAnsi="Times New Roman"/>
                <w:b/>
              </w:rPr>
              <w:t>Описание рисков</w:t>
            </w:r>
          </w:p>
        </w:tc>
        <w:tc>
          <w:tcPr>
            <w:tcW w:w="5528" w:type="dxa"/>
            <w:vAlign w:val="center"/>
          </w:tcPr>
          <w:p w:rsidR="002566EC" w:rsidRPr="006C1FBD" w:rsidRDefault="002566EC" w:rsidP="00A64D11">
            <w:pPr>
              <w:jc w:val="center"/>
              <w:rPr>
                <w:rFonts w:ascii="Times New Roman" w:hAnsi="Times New Roman"/>
                <w:b/>
              </w:rPr>
            </w:pPr>
            <w:r w:rsidRPr="006C1FBD">
              <w:rPr>
                <w:rFonts w:ascii="Times New Roman" w:hAnsi="Times New Roman"/>
                <w:b/>
              </w:rPr>
              <w:t>Меры по снижению рисков</w:t>
            </w:r>
          </w:p>
        </w:tc>
      </w:tr>
      <w:tr w:rsidR="002566EC" w:rsidRPr="006C1FBD" w:rsidTr="00A64D11">
        <w:trPr>
          <w:trHeight w:val="365"/>
        </w:trPr>
        <w:tc>
          <w:tcPr>
            <w:tcW w:w="675" w:type="dxa"/>
            <w:vAlign w:val="center"/>
          </w:tcPr>
          <w:p w:rsidR="002566EC" w:rsidRPr="006C1FBD" w:rsidRDefault="002566EC" w:rsidP="00A64D11">
            <w:pPr>
              <w:ind w:firstLine="0"/>
              <w:rPr>
                <w:rFonts w:ascii="Times New Roman" w:hAnsi="Times New Roman"/>
                <w:b/>
              </w:rPr>
            </w:pPr>
            <w:r w:rsidRPr="006C1FBD">
              <w:rPr>
                <w:rFonts w:ascii="Times New Roman" w:hAnsi="Times New Roman"/>
                <w:b/>
              </w:rPr>
              <w:t>1.</w:t>
            </w:r>
          </w:p>
        </w:tc>
        <w:tc>
          <w:tcPr>
            <w:tcW w:w="8789" w:type="dxa"/>
            <w:gridSpan w:val="2"/>
            <w:vAlign w:val="center"/>
          </w:tcPr>
          <w:p w:rsidR="002566EC" w:rsidRPr="006C1FBD" w:rsidRDefault="002566EC" w:rsidP="00A64D11">
            <w:pPr>
              <w:jc w:val="center"/>
              <w:rPr>
                <w:rFonts w:ascii="Times New Roman" w:hAnsi="Times New Roman"/>
                <w:b/>
              </w:rPr>
            </w:pPr>
            <w:r w:rsidRPr="006C1FBD">
              <w:rPr>
                <w:rFonts w:ascii="Times New Roman" w:hAnsi="Times New Roman"/>
                <w:b/>
              </w:rPr>
              <w:t>Риски изменения законодательства</w:t>
            </w:r>
          </w:p>
        </w:tc>
      </w:tr>
      <w:tr w:rsidR="002566EC" w:rsidRPr="006C1FBD" w:rsidTr="00A64D11">
        <w:trPr>
          <w:trHeight w:val="413"/>
        </w:trPr>
        <w:tc>
          <w:tcPr>
            <w:tcW w:w="675" w:type="dxa"/>
            <w:vAlign w:val="center"/>
          </w:tcPr>
          <w:p w:rsidR="002566EC" w:rsidRPr="006C1FBD" w:rsidRDefault="002566EC" w:rsidP="00A64D11">
            <w:pPr>
              <w:ind w:firstLine="0"/>
              <w:rPr>
                <w:rFonts w:ascii="Times New Roman" w:hAnsi="Times New Roman"/>
              </w:rPr>
            </w:pPr>
            <w:r w:rsidRPr="006C1FBD">
              <w:rPr>
                <w:rFonts w:ascii="Times New Roman" w:hAnsi="Times New Roman"/>
              </w:rPr>
              <w:t>1.1.</w:t>
            </w:r>
          </w:p>
        </w:tc>
        <w:tc>
          <w:tcPr>
            <w:tcW w:w="3261" w:type="dxa"/>
          </w:tcPr>
          <w:p w:rsidR="002566EC" w:rsidRPr="006C1FBD" w:rsidRDefault="002566EC" w:rsidP="00A64D11">
            <w:pPr>
              <w:ind w:firstLine="0"/>
              <w:jc w:val="left"/>
              <w:rPr>
                <w:rFonts w:ascii="Times New Roman" w:hAnsi="Times New Roman"/>
              </w:rPr>
            </w:pPr>
            <w:r w:rsidRPr="006C1FBD">
              <w:rPr>
                <w:rFonts w:ascii="Times New Roman" w:hAnsi="Times New Roman"/>
              </w:rPr>
              <w:t>Изменения федерального и регионального законодательства в сфере реализации муниципальной программы.</w:t>
            </w:r>
          </w:p>
        </w:tc>
        <w:tc>
          <w:tcPr>
            <w:tcW w:w="5528" w:type="dxa"/>
            <w:vAlign w:val="center"/>
          </w:tcPr>
          <w:p w:rsidR="002566EC" w:rsidRPr="006C1FBD" w:rsidRDefault="002566EC" w:rsidP="00C007AF">
            <w:pPr>
              <w:ind w:firstLine="0"/>
              <w:jc w:val="left"/>
              <w:rPr>
                <w:rFonts w:ascii="Times New Roman" w:hAnsi="Times New Roman"/>
                <w:b/>
              </w:rPr>
            </w:pPr>
            <w:r w:rsidRPr="006C1FBD">
              <w:rPr>
                <w:rFonts w:ascii="Times New Roman" w:hAnsi="Times New Roman"/>
              </w:rPr>
              <w:t xml:space="preserve">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w:t>
            </w:r>
            <w:r w:rsidR="00C007AF" w:rsidRPr="006C1FBD">
              <w:rPr>
                <w:rFonts w:ascii="Times New Roman" w:hAnsi="Times New Roman"/>
              </w:rPr>
              <w:t xml:space="preserve">Лесогорского </w:t>
            </w:r>
            <w:r w:rsidRPr="006C1FBD">
              <w:rPr>
                <w:rFonts w:ascii="Times New Roman" w:hAnsi="Times New Roman"/>
              </w:rPr>
              <w:t>муниципального образования в сфере реализации муниципальной программы.</w:t>
            </w:r>
          </w:p>
        </w:tc>
      </w:tr>
      <w:tr w:rsidR="002566EC" w:rsidRPr="006C1FBD" w:rsidTr="00A64D11">
        <w:tc>
          <w:tcPr>
            <w:tcW w:w="675" w:type="dxa"/>
            <w:vAlign w:val="center"/>
          </w:tcPr>
          <w:p w:rsidR="002566EC" w:rsidRPr="006C1FBD" w:rsidRDefault="002566EC" w:rsidP="00A64D11">
            <w:pPr>
              <w:ind w:firstLine="0"/>
              <w:rPr>
                <w:rFonts w:ascii="Times New Roman" w:hAnsi="Times New Roman"/>
              </w:rPr>
            </w:pPr>
            <w:r w:rsidRPr="006C1FBD">
              <w:rPr>
                <w:rFonts w:ascii="Times New Roman" w:hAnsi="Times New Roman"/>
              </w:rPr>
              <w:t>2.</w:t>
            </w:r>
          </w:p>
        </w:tc>
        <w:tc>
          <w:tcPr>
            <w:tcW w:w="8789" w:type="dxa"/>
            <w:gridSpan w:val="2"/>
          </w:tcPr>
          <w:p w:rsidR="002566EC" w:rsidRPr="006C1FBD" w:rsidRDefault="002566EC" w:rsidP="00A64D11">
            <w:pPr>
              <w:jc w:val="center"/>
              <w:rPr>
                <w:rFonts w:ascii="Times New Roman" w:hAnsi="Times New Roman"/>
                <w:b/>
              </w:rPr>
            </w:pPr>
            <w:r w:rsidRPr="006C1FBD">
              <w:rPr>
                <w:rFonts w:ascii="Times New Roman" w:hAnsi="Times New Roman"/>
                <w:b/>
              </w:rPr>
              <w:t>Социальные риски</w:t>
            </w:r>
          </w:p>
        </w:tc>
      </w:tr>
      <w:tr w:rsidR="002566EC" w:rsidRPr="006C1FBD" w:rsidTr="00A64D11">
        <w:tc>
          <w:tcPr>
            <w:tcW w:w="675" w:type="dxa"/>
            <w:vAlign w:val="center"/>
          </w:tcPr>
          <w:p w:rsidR="002566EC" w:rsidRPr="006C1FBD" w:rsidRDefault="002566EC" w:rsidP="00A64D11">
            <w:pPr>
              <w:ind w:firstLine="0"/>
              <w:jc w:val="left"/>
              <w:rPr>
                <w:rFonts w:ascii="Times New Roman" w:hAnsi="Times New Roman"/>
              </w:rPr>
            </w:pPr>
            <w:r w:rsidRPr="006C1FBD">
              <w:rPr>
                <w:rFonts w:ascii="Times New Roman" w:hAnsi="Times New Roman"/>
              </w:rPr>
              <w:t>2.1.</w:t>
            </w:r>
          </w:p>
        </w:tc>
        <w:tc>
          <w:tcPr>
            <w:tcW w:w="3261" w:type="dxa"/>
          </w:tcPr>
          <w:p w:rsidR="002566EC" w:rsidRPr="006C1FBD" w:rsidRDefault="002566EC" w:rsidP="00A64D11">
            <w:pPr>
              <w:ind w:firstLine="0"/>
              <w:jc w:val="left"/>
              <w:rPr>
                <w:rFonts w:ascii="Times New Roman" w:hAnsi="Times New Roman"/>
              </w:rPr>
            </w:pPr>
            <w:r w:rsidRPr="006C1FBD">
              <w:rPr>
                <w:rFonts w:ascii="Times New Roman" w:hAnsi="Times New Roman"/>
              </w:rPr>
              <w:t>Низкая активность населения</w:t>
            </w:r>
          </w:p>
        </w:tc>
        <w:tc>
          <w:tcPr>
            <w:tcW w:w="5528" w:type="dxa"/>
            <w:vAlign w:val="center"/>
          </w:tcPr>
          <w:p w:rsidR="002566EC" w:rsidRPr="006C1FBD" w:rsidRDefault="002566EC" w:rsidP="00A64D11">
            <w:pPr>
              <w:ind w:firstLine="0"/>
              <w:jc w:val="left"/>
              <w:rPr>
                <w:rFonts w:ascii="Times New Roman" w:hAnsi="Times New Roman"/>
              </w:rPr>
            </w:pPr>
            <w:r w:rsidRPr="006C1FBD">
              <w:rPr>
                <w:rFonts w:ascii="Times New Roman" w:hAnsi="Times New Roman"/>
              </w:rPr>
              <w:t>Активное участие, с применением всех форм вовлечения граждан, организаций в процесс реализации муниципальной программы</w:t>
            </w:r>
          </w:p>
        </w:tc>
      </w:tr>
      <w:tr w:rsidR="002566EC" w:rsidRPr="006C1FBD" w:rsidTr="00A64D11">
        <w:tc>
          <w:tcPr>
            <w:tcW w:w="675" w:type="dxa"/>
            <w:vAlign w:val="center"/>
          </w:tcPr>
          <w:p w:rsidR="002566EC" w:rsidRPr="006C1FBD" w:rsidRDefault="002566EC" w:rsidP="00A64D11">
            <w:pPr>
              <w:ind w:firstLine="0"/>
              <w:rPr>
                <w:rFonts w:ascii="Times New Roman" w:hAnsi="Times New Roman"/>
              </w:rPr>
            </w:pPr>
            <w:r w:rsidRPr="006C1FBD">
              <w:rPr>
                <w:rFonts w:ascii="Times New Roman" w:hAnsi="Times New Roman"/>
              </w:rPr>
              <w:t>3.</w:t>
            </w:r>
          </w:p>
        </w:tc>
        <w:tc>
          <w:tcPr>
            <w:tcW w:w="8789" w:type="dxa"/>
            <w:gridSpan w:val="2"/>
          </w:tcPr>
          <w:p w:rsidR="002566EC" w:rsidRPr="006C1FBD" w:rsidRDefault="002566EC" w:rsidP="00A64D11">
            <w:pPr>
              <w:jc w:val="center"/>
              <w:rPr>
                <w:rFonts w:ascii="Times New Roman" w:hAnsi="Times New Roman"/>
                <w:b/>
              </w:rPr>
            </w:pPr>
            <w:r w:rsidRPr="006C1FBD">
              <w:rPr>
                <w:rFonts w:ascii="Times New Roman" w:hAnsi="Times New Roman"/>
                <w:b/>
              </w:rPr>
              <w:t>Финансовые, бюджетные риски</w:t>
            </w:r>
          </w:p>
        </w:tc>
      </w:tr>
      <w:tr w:rsidR="002566EC" w:rsidRPr="006C1FBD" w:rsidTr="00A64D11">
        <w:tc>
          <w:tcPr>
            <w:tcW w:w="675" w:type="dxa"/>
            <w:vAlign w:val="center"/>
          </w:tcPr>
          <w:p w:rsidR="002566EC" w:rsidRPr="006C1FBD" w:rsidRDefault="002566EC" w:rsidP="00A64D11">
            <w:pPr>
              <w:ind w:firstLine="0"/>
              <w:rPr>
                <w:rFonts w:ascii="Times New Roman" w:hAnsi="Times New Roman"/>
              </w:rPr>
            </w:pPr>
            <w:r w:rsidRPr="006C1FBD">
              <w:rPr>
                <w:rFonts w:ascii="Times New Roman" w:hAnsi="Times New Roman"/>
              </w:rPr>
              <w:t>3.1.</w:t>
            </w:r>
          </w:p>
        </w:tc>
        <w:tc>
          <w:tcPr>
            <w:tcW w:w="3261" w:type="dxa"/>
          </w:tcPr>
          <w:p w:rsidR="002566EC" w:rsidRPr="006C1FBD" w:rsidRDefault="002566EC" w:rsidP="00A64D11">
            <w:pPr>
              <w:ind w:firstLine="0"/>
              <w:jc w:val="left"/>
              <w:rPr>
                <w:rFonts w:ascii="Times New Roman" w:hAnsi="Times New Roman"/>
              </w:rPr>
            </w:pPr>
            <w:r w:rsidRPr="006C1FBD">
              <w:rPr>
                <w:rFonts w:ascii="Times New Roman" w:hAnsi="Times New Roman"/>
              </w:rPr>
              <w:t>Риск недостаточной обеспеченности финансовыми ресурсами мероприятий муниципальной программы.</w:t>
            </w:r>
          </w:p>
        </w:tc>
        <w:tc>
          <w:tcPr>
            <w:tcW w:w="5528" w:type="dxa"/>
            <w:vAlign w:val="center"/>
          </w:tcPr>
          <w:p w:rsidR="002566EC" w:rsidRPr="006C1FBD" w:rsidRDefault="002566EC" w:rsidP="00A64D11">
            <w:pPr>
              <w:ind w:firstLine="0"/>
              <w:jc w:val="left"/>
              <w:rPr>
                <w:rFonts w:ascii="Times New Roman" w:hAnsi="Times New Roman"/>
              </w:rPr>
            </w:pPr>
            <w:r w:rsidRPr="006C1FBD">
              <w:rPr>
                <w:rFonts w:ascii="Times New Roman" w:hAnsi="Times New Roman"/>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2566EC" w:rsidRPr="006C1FBD" w:rsidTr="00A64D11">
        <w:tc>
          <w:tcPr>
            <w:tcW w:w="675" w:type="dxa"/>
            <w:vAlign w:val="center"/>
          </w:tcPr>
          <w:p w:rsidR="002566EC" w:rsidRPr="006C1FBD" w:rsidRDefault="002566EC" w:rsidP="00A64D11">
            <w:pPr>
              <w:ind w:firstLine="0"/>
              <w:rPr>
                <w:rFonts w:ascii="Times New Roman" w:hAnsi="Times New Roman"/>
              </w:rPr>
            </w:pPr>
            <w:r w:rsidRPr="006C1FBD">
              <w:rPr>
                <w:rFonts w:ascii="Times New Roman" w:hAnsi="Times New Roman"/>
              </w:rPr>
              <w:t>4.</w:t>
            </w:r>
          </w:p>
        </w:tc>
        <w:tc>
          <w:tcPr>
            <w:tcW w:w="8789" w:type="dxa"/>
            <w:gridSpan w:val="2"/>
          </w:tcPr>
          <w:p w:rsidR="002566EC" w:rsidRPr="006C1FBD" w:rsidRDefault="002566EC" w:rsidP="00A64D11">
            <w:pPr>
              <w:jc w:val="center"/>
              <w:rPr>
                <w:rFonts w:ascii="Times New Roman" w:hAnsi="Times New Roman"/>
                <w:b/>
              </w:rPr>
            </w:pPr>
            <w:r w:rsidRPr="006C1FBD">
              <w:rPr>
                <w:rFonts w:ascii="Times New Roman" w:hAnsi="Times New Roman"/>
                <w:b/>
              </w:rPr>
              <w:t>Организационные риски</w:t>
            </w:r>
          </w:p>
        </w:tc>
      </w:tr>
      <w:tr w:rsidR="002566EC" w:rsidRPr="006C1FBD" w:rsidTr="00A64D11">
        <w:tc>
          <w:tcPr>
            <w:tcW w:w="675" w:type="dxa"/>
            <w:vAlign w:val="center"/>
          </w:tcPr>
          <w:p w:rsidR="002566EC" w:rsidRPr="006C1FBD" w:rsidRDefault="002566EC" w:rsidP="00A64D11">
            <w:pPr>
              <w:ind w:firstLine="0"/>
              <w:rPr>
                <w:rFonts w:ascii="Times New Roman" w:hAnsi="Times New Roman"/>
              </w:rPr>
            </w:pPr>
            <w:r w:rsidRPr="006C1FBD">
              <w:rPr>
                <w:rFonts w:ascii="Times New Roman" w:hAnsi="Times New Roman"/>
              </w:rPr>
              <w:t>4.1.</w:t>
            </w:r>
          </w:p>
        </w:tc>
        <w:tc>
          <w:tcPr>
            <w:tcW w:w="3261" w:type="dxa"/>
          </w:tcPr>
          <w:p w:rsidR="002566EC" w:rsidRPr="006C1FBD" w:rsidRDefault="002566EC" w:rsidP="00A64D11">
            <w:pPr>
              <w:ind w:firstLine="0"/>
              <w:jc w:val="left"/>
              <w:rPr>
                <w:rFonts w:ascii="Times New Roman" w:hAnsi="Times New Roman"/>
              </w:rPr>
            </w:pPr>
            <w:r w:rsidRPr="006C1FBD">
              <w:rPr>
                <w:rFonts w:ascii="Times New Roman" w:hAnsi="Times New Roman"/>
              </w:rPr>
              <w:t xml:space="preserve">Несвоевременное принятие управленческих решений в </w:t>
            </w:r>
            <w:r w:rsidRPr="006C1FBD">
              <w:rPr>
                <w:rFonts w:ascii="Times New Roman" w:hAnsi="Times New Roman"/>
              </w:rPr>
              <w:lastRenderedPageBreak/>
              <w:t>сфере реализации муниципальной программы.</w:t>
            </w:r>
          </w:p>
        </w:tc>
        <w:tc>
          <w:tcPr>
            <w:tcW w:w="5528" w:type="dxa"/>
            <w:vAlign w:val="center"/>
          </w:tcPr>
          <w:p w:rsidR="002566EC" w:rsidRPr="006C1FBD" w:rsidRDefault="002566EC" w:rsidP="00A64D11">
            <w:pPr>
              <w:ind w:firstLine="0"/>
              <w:jc w:val="left"/>
              <w:rPr>
                <w:rFonts w:ascii="Times New Roman" w:hAnsi="Times New Roman"/>
              </w:rPr>
            </w:pPr>
            <w:r w:rsidRPr="006C1FBD">
              <w:rPr>
                <w:rFonts w:ascii="Times New Roman" w:hAnsi="Times New Roman"/>
              </w:rPr>
              <w:lastRenderedPageBreak/>
              <w:t xml:space="preserve">Оперативное реагирование на выявленные недостатки в процедурах управления, контроля и </w:t>
            </w:r>
            <w:r w:rsidRPr="006C1FBD">
              <w:rPr>
                <w:rFonts w:ascii="Times New Roman" w:hAnsi="Times New Roman"/>
              </w:rPr>
              <w:lastRenderedPageBreak/>
              <w:t>кадрового обеспечения реализации муниципальной программы.</w:t>
            </w:r>
          </w:p>
        </w:tc>
      </w:tr>
    </w:tbl>
    <w:p w:rsidR="002566EC" w:rsidRPr="006C1FBD" w:rsidRDefault="002566EC" w:rsidP="002566EC">
      <w:pPr>
        <w:tabs>
          <w:tab w:val="left" w:pos="720"/>
          <w:tab w:val="left" w:pos="1440"/>
          <w:tab w:val="left" w:pos="6885"/>
        </w:tabs>
        <w:rPr>
          <w:rFonts w:ascii="Times New Roman" w:hAnsi="Times New Roman"/>
        </w:rPr>
      </w:pPr>
      <w:r w:rsidRPr="006C1FBD">
        <w:rPr>
          <w:rFonts w:ascii="Times New Roman" w:hAnsi="Times New Roman"/>
        </w:rPr>
        <w:lastRenderedPageBreak/>
        <w:tab/>
      </w:r>
    </w:p>
    <w:p w:rsidR="002566EC" w:rsidRPr="00EA74CB" w:rsidRDefault="00EA74CB" w:rsidP="002566EC">
      <w:pPr>
        <w:jc w:val="center"/>
        <w:rPr>
          <w:rFonts w:ascii="Times New Roman" w:hAnsi="Times New Roman"/>
        </w:rPr>
      </w:pPr>
      <w:r w:rsidRPr="00EA74CB">
        <w:rPr>
          <w:rFonts w:ascii="Times New Roman" w:hAnsi="Times New Roman"/>
        </w:rPr>
        <w:t>Глава 8. «</w:t>
      </w:r>
      <w:r w:rsidR="002566EC" w:rsidRPr="00EA74CB">
        <w:rPr>
          <w:rFonts w:ascii="Times New Roman" w:hAnsi="Times New Roman"/>
        </w:rPr>
        <w:t xml:space="preserve">Ожидаемые конечные результаты реализации </w:t>
      </w:r>
    </w:p>
    <w:p w:rsidR="002566EC" w:rsidRDefault="002566EC" w:rsidP="002B4ABC">
      <w:pPr>
        <w:jc w:val="center"/>
        <w:rPr>
          <w:rFonts w:ascii="Times New Roman" w:hAnsi="Times New Roman"/>
        </w:rPr>
      </w:pPr>
      <w:r w:rsidRPr="00EA74CB">
        <w:rPr>
          <w:rFonts w:ascii="Times New Roman" w:hAnsi="Times New Roman"/>
        </w:rPr>
        <w:t>муниципальной программы</w:t>
      </w:r>
      <w:r w:rsidR="00EA74CB" w:rsidRPr="00EA74CB">
        <w:rPr>
          <w:rFonts w:ascii="Times New Roman" w:hAnsi="Times New Roman"/>
        </w:rPr>
        <w:t>»</w:t>
      </w:r>
    </w:p>
    <w:p w:rsidR="00EA74CB" w:rsidRPr="00EA74CB" w:rsidRDefault="00EA74CB" w:rsidP="002B4ABC">
      <w:pPr>
        <w:jc w:val="center"/>
        <w:rPr>
          <w:rFonts w:ascii="Times New Roman" w:hAnsi="Times New Roman"/>
        </w:rPr>
      </w:pPr>
    </w:p>
    <w:p w:rsidR="0090530B" w:rsidRPr="006C1FBD" w:rsidRDefault="0090530B" w:rsidP="00F30C26">
      <w:pPr>
        <w:pStyle w:val="ConsPlusNormal"/>
        <w:ind w:firstLine="709"/>
        <w:jc w:val="both"/>
        <w:rPr>
          <w:rFonts w:ascii="Times New Roman" w:hAnsi="Times New Roman" w:cs="Times New Roman"/>
          <w:sz w:val="24"/>
          <w:szCs w:val="24"/>
        </w:rPr>
      </w:pPr>
      <w:r w:rsidRPr="006C1FBD">
        <w:rPr>
          <w:rFonts w:ascii="Times New Roman" w:hAnsi="Times New Roman" w:cs="Times New Roman"/>
          <w:sz w:val="24"/>
          <w:szCs w:val="24"/>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rsidR="00F30C26" w:rsidRPr="006C1FBD" w:rsidRDefault="00F30C26" w:rsidP="00F30C26">
      <w:pPr>
        <w:pStyle w:val="ConsPlusNormal"/>
        <w:ind w:firstLine="709"/>
        <w:jc w:val="both"/>
        <w:rPr>
          <w:rFonts w:ascii="Times New Roman" w:hAnsi="Times New Roman" w:cs="Times New Roman"/>
          <w:sz w:val="24"/>
          <w:szCs w:val="24"/>
        </w:rPr>
      </w:pPr>
      <w:r w:rsidRPr="006C1FBD">
        <w:rPr>
          <w:rFonts w:ascii="Times New Roman" w:hAnsi="Times New Roman" w:cs="Times New Roman"/>
          <w:sz w:val="24"/>
          <w:szCs w:val="24"/>
        </w:rPr>
        <w:t>Ожидается, что в результате реализации муниципальной программы за период с 2018 по 2022 годы удастся достичь следующих показателей:</w:t>
      </w:r>
    </w:p>
    <w:p w:rsidR="00C16054" w:rsidRPr="006C1FBD" w:rsidRDefault="00C16054" w:rsidP="00F30C26">
      <w:pPr>
        <w:tabs>
          <w:tab w:val="left" w:pos="1093"/>
        </w:tabs>
        <w:ind w:firstLine="709"/>
        <w:rPr>
          <w:rFonts w:ascii="Times New Roman" w:hAnsi="Times New Roman"/>
          <w:color w:val="000000"/>
        </w:rPr>
      </w:pPr>
      <w:r w:rsidRPr="006C1FBD">
        <w:rPr>
          <w:rFonts w:ascii="Times New Roman" w:hAnsi="Times New Roman"/>
        </w:rPr>
        <w:t>Создание безопасных и комфортных условий для проживания населения.</w:t>
      </w:r>
      <w:r w:rsidRPr="006C1FBD">
        <w:rPr>
          <w:rFonts w:ascii="Times New Roman" w:hAnsi="Times New Roman"/>
          <w:color w:val="000000"/>
        </w:rPr>
        <w:t xml:space="preserve"> </w:t>
      </w:r>
    </w:p>
    <w:p w:rsidR="00F30C26" w:rsidRPr="006C1FBD" w:rsidRDefault="00F30C26" w:rsidP="00F30C26">
      <w:pPr>
        <w:tabs>
          <w:tab w:val="left" w:pos="1093"/>
        </w:tabs>
        <w:ind w:firstLine="709"/>
        <w:rPr>
          <w:rFonts w:ascii="Times New Roman" w:hAnsi="Times New Roman"/>
          <w:color w:val="000000"/>
        </w:rPr>
      </w:pPr>
      <w:r w:rsidRPr="006C1FBD">
        <w:rPr>
          <w:rFonts w:ascii="Times New Roman" w:hAnsi="Times New Roman"/>
          <w:color w:val="000000"/>
        </w:rPr>
        <w:t xml:space="preserve">Проведение мероприятий муниципальной программы </w:t>
      </w:r>
      <w:r w:rsidRPr="006C1FBD">
        <w:rPr>
          <w:rFonts w:ascii="Times New Roman" w:hAnsi="Times New Roman"/>
        </w:rPr>
        <w:t xml:space="preserve">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w:t>
      </w:r>
      <w:proofErr w:type="gramStart"/>
      <w:r w:rsidRPr="006C1FBD">
        <w:rPr>
          <w:rFonts w:ascii="Times New Roman" w:hAnsi="Times New Roman"/>
        </w:rPr>
        <w:t>Проведение мероприятий по благоустройству территорий, прилегающих к индивидуальным жилым домам, и земельных участков, предоставленных для и</w:t>
      </w:r>
      <w:r w:rsidRPr="006C1FBD">
        <w:rPr>
          <w:rFonts w:ascii="Times New Roman" w:hAnsi="Times New Roman"/>
          <w:color w:val="000000"/>
        </w:rPr>
        <w:t xml:space="preserve">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утвержденных в муниципальных образованиях Иркутской области, обеспечит единый подход к вопросам благоустройства на территории  </w:t>
      </w:r>
      <w:r w:rsidR="00C007AF" w:rsidRPr="006C1FBD">
        <w:rPr>
          <w:rFonts w:ascii="Times New Roman" w:hAnsi="Times New Roman"/>
          <w:color w:val="000000"/>
        </w:rPr>
        <w:t xml:space="preserve">Лесогорского </w:t>
      </w:r>
      <w:r w:rsidRPr="006C1FBD">
        <w:rPr>
          <w:rFonts w:ascii="Times New Roman" w:hAnsi="Times New Roman"/>
          <w:color w:val="000000"/>
        </w:rPr>
        <w:t>муниципального</w:t>
      </w:r>
      <w:proofErr w:type="gramEnd"/>
      <w:r w:rsidRPr="006C1FBD">
        <w:rPr>
          <w:rFonts w:ascii="Times New Roman" w:hAnsi="Times New Roman"/>
          <w:color w:val="000000"/>
        </w:rPr>
        <w:t xml:space="preserve"> образования </w:t>
      </w:r>
    </w:p>
    <w:p w:rsidR="006C1FBD" w:rsidRPr="006C1FBD" w:rsidRDefault="006C1FBD" w:rsidP="00C16054">
      <w:pPr>
        <w:ind w:firstLine="0"/>
        <w:jc w:val="right"/>
        <w:rPr>
          <w:rFonts w:ascii="Times New Roman" w:hAnsi="Times New Roman"/>
          <w:bCs/>
        </w:rPr>
      </w:pPr>
    </w:p>
    <w:p w:rsidR="006C1FBD" w:rsidRPr="006C1FBD" w:rsidRDefault="006C1FBD" w:rsidP="00C16054">
      <w:pPr>
        <w:ind w:firstLine="0"/>
        <w:jc w:val="right"/>
        <w:rPr>
          <w:rFonts w:ascii="Times New Roman" w:hAnsi="Times New Roman"/>
          <w:bCs/>
        </w:rPr>
      </w:pPr>
    </w:p>
    <w:p w:rsidR="006C1FBD" w:rsidRPr="006C1FBD" w:rsidRDefault="006C1FBD" w:rsidP="00C16054">
      <w:pPr>
        <w:ind w:firstLine="0"/>
        <w:jc w:val="right"/>
        <w:rPr>
          <w:rFonts w:ascii="Times New Roman" w:hAnsi="Times New Roman"/>
          <w:bCs/>
        </w:rPr>
      </w:pPr>
    </w:p>
    <w:p w:rsidR="006C1FBD" w:rsidRPr="006C1FBD" w:rsidRDefault="006C1FBD" w:rsidP="00C16054">
      <w:pPr>
        <w:ind w:firstLine="0"/>
        <w:jc w:val="right"/>
        <w:rPr>
          <w:rFonts w:ascii="Times New Roman" w:hAnsi="Times New Roman"/>
          <w:bCs/>
        </w:rPr>
      </w:pPr>
    </w:p>
    <w:p w:rsidR="006C1FBD" w:rsidRPr="006C1FBD" w:rsidRDefault="006C1FBD" w:rsidP="00C16054">
      <w:pPr>
        <w:ind w:firstLine="0"/>
        <w:jc w:val="right"/>
        <w:rPr>
          <w:rFonts w:ascii="Times New Roman" w:hAnsi="Times New Roman"/>
          <w:bCs/>
        </w:rPr>
      </w:pPr>
    </w:p>
    <w:p w:rsidR="006C1FBD" w:rsidRPr="006C1FBD" w:rsidRDefault="006C1FBD" w:rsidP="00C16054">
      <w:pPr>
        <w:ind w:firstLine="0"/>
        <w:jc w:val="right"/>
        <w:rPr>
          <w:rFonts w:ascii="Times New Roman" w:hAnsi="Times New Roman"/>
          <w:bCs/>
        </w:rPr>
      </w:pPr>
    </w:p>
    <w:p w:rsidR="006C1FBD" w:rsidRPr="006C1FBD" w:rsidRDefault="006C1FBD" w:rsidP="00C16054">
      <w:pPr>
        <w:ind w:firstLine="0"/>
        <w:jc w:val="right"/>
        <w:rPr>
          <w:rFonts w:ascii="Times New Roman" w:hAnsi="Times New Roman"/>
          <w:bCs/>
        </w:rPr>
      </w:pPr>
    </w:p>
    <w:p w:rsidR="006C1FBD" w:rsidRDefault="006C1FBD" w:rsidP="00C16054">
      <w:pPr>
        <w:ind w:firstLine="0"/>
        <w:jc w:val="right"/>
        <w:rPr>
          <w:rFonts w:ascii="Times New Roman" w:hAnsi="Times New Roman"/>
          <w:bCs/>
        </w:rPr>
      </w:pPr>
    </w:p>
    <w:p w:rsidR="006C1FBD" w:rsidRDefault="006C1FBD" w:rsidP="00C16054">
      <w:pPr>
        <w:ind w:firstLine="0"/>
        <w:jc w:val="right"/>
        <w:rPr>
          <w:rFonts w:ascii="Times New Roman" w:hAnsi="Times New Roman"/>
          <w:bCs/>
        </w:rPr>
      </w:pPr>
    </w:p>
    <w:p w:rsidR="006C1FBD" w:rsidRDefault="006C1FBD" w:rsidP="00C16054">
      <w:pPr>
        <w:ind w:firstLine="0"/>
        <w:jc w:val="right"/>
        <w:rPr>
          <w:rFonts w:ascii="Times New Roman" w:hAnsi="Times New Roman"/>
          <w:bCs/>
        </w:rPr>
      </w:pPr>
    </w:p>
    <w:p w:rsidR="006C1FBD" w:rsidRDefault="006C1FBD" w:rsidP="00C16054">
      <w:pPr>
        <w:ind w:firstLine="0"/>
        <w:jc w:val="right"/>
        <w:rPr>
          <w:rFonts w:ascii="Times New Roman" w:hAnsi="Times New Roman"/>
          <w:bCs/>
        </w:rPr>
      </w:pPr>
    </w:p>
    <w:p w:rsidR="006C1FBD" w:rsidRDefault="006C1FBD" w:rsidP="00C16054">
      <w:pPr>
        <w:ind w:firstLine="0"/>
        <w:jc w:val="right"/>
        <w:rPr>
          <w:rFonts w:ascii="Times New Roman" w:hAnsi="Times New Roman"/>
          <w:bCs/>
        </w:rPr>
      </w:pPr>
    </w:p>
    <w:p w:rsidR="006C1FBD" w:rsidRDefault="006C1FBD" w:rsidP="00C16054">
      <w:pPr>
        <w:ind w:firstLine="0"/>
        <w:jc w:val="right"/>
        <w:rPr>
          <w:rFonts w:ascii="Times New Roman" w:hAnsi="Times New Roman"/>
          <w:bCs/>
        </w:rPr>
      </w:pPr>
    </w:p>
    <w:p w:rsidR="006C1FBD" w:rsidRDefault="006C1FBD" w:rsidP="00C16054">
      <w:pPr>
        <w:ind w:firstLine="0"/>
        <w:jc w:val="right"/>
        <w:rPr>
          <w:rFonts w:ascii="Times New Roman" w:hAnsi="Times New Roman"/>
          <w:bCs/>
        </w:rPr>
      </w:pPr>
    </w:p>
    <w:p w:rsidR="006C1FBD" w:rsidRDefault="006C1FBD" w:rsidP="00C16054">
      <w:pPr>
        <w:ind w:firstLine="0"/>
        <w:jc w:val="right"/>
        <w:rPr>
          <w:rFonts w:ascii="Times New Roman" w:hAnsi="Times New Roman"/>
          <w:bCs/>
        </w:rPr>
      </w:pPr>
    </w:p>
    <w:p w:rsidR="006C1FBD" w:rsidRDefault="006C1FBD" w:rsidP="00C16054">
      <w:pPr>
        <w:ind w:firstLine="0"/>
        <w:jc w:val="right"/>
        <w:rPr>
          <w:rFonts w:ascii="Times New Roman" w:hAnsi="Times New Roman"/>
          <w:bCs/>
        </w:rPr>
      </w:pPr>
    </w:p>
    <w:p w:rsidR="006C1FBD" w:rsidRDefault="006C1FBD" w:rsidP="00C16054">
      <w:pPr>
        <w:ind w:firstLine="0"/>
        <w:jc w:val="right"/>
        <w:rPr>
          <w:rFonts w:ascii="Times New Roman" w:hAnsi="Times New Roman"/>
          <w:bCs/>
        </w:rPr>
      </w:pPr>
    </w:p>
    <w:p w:rsidR="006C1FBD" w:rsidRDefault="006C1FBD" w:rsidP="00C16054">
      <w:pPr>
        <w:ind w:firstLine="0"/>
        <w:jc w:val="right"/>
        <w:rPr>
          <w:rFonts w:ascii="Times New Roman" w:hAnsi="Times New Roman"/>
          <w:bCs/>
        </w:rPr>
      </w:pPr>
    </w:p>
    <w:p w:rsidR="006C1FBD" w:rsidRDefault="006C1FBD" w:rsidP="00C16054">
      <w:pPr>
        <w:ind w:firstLine="0"/>
        <w:jc w:val="right"/>
        <w:rPr>
          <w:rFonts w:ascii="Times New Roman" w:hAnsi="Times New Roman"/>
          <w:bCs/>
        </w:rPr>
      </w:pPr>
    </w:p>
    <w:p w:rsidR="006C1FBD" w:rsidRDefault="006C1FBD" w:rsidP="00C16054">
      <w:pPr>
        <w:ind w:firstLine="0"/>
        <w:jc w:val="right"/>
        <w:rPr>
          <w:rFonts w:ascii="Times New Roman" w:hAnsi="Times New Roman"/>
          <w:bCs/>
        </w:rPr>
      </w:pPr>
    </w:p>
    <w:p w:rsidR="00A924AD" w:rsidRDefault="00A924AD" w:rsidP="00C16054">
      <w:pPr>
        <w:ind w:firstLine="0"/>
        <w:jc w:val="right"/>
        <w:rPr>
          <w:rFonts w:ascii="Times New Roman" w:hAnsi="Times New Roman"/>
          <w:bCs/>
        </w:rPr>
      </w:pPr>
    </w:p>
    <w:p w:rsidR="006C1FBD" w:rsidRDefault="006C1FBD" w:rsidP="00C16054">
      <w:pPr>
        <w:ind w:firstLine="0"/>
        <w:jc w:val="right"/>
        <w:rPr>
          <w:rFonts w:ascii="Times New Roman" w:hAnsi="Times New Roman"/>
          <w:bCs/>
        </w:rPr>
      </w:pPr>
    </w:p>
    <w:p w:rsidR="006C1FBD" w:rsidRDefault="006C1FBD" w:rsidP="00C16054">
      <w:pPr>
        <w:ind w:firstLine="0"/>
        <w:jc w:val="right"/>
        <w:rPr>
          <w:rFonts w:ascii="Times New Roman" w:hAnsi="Times New Roman"/>
          <w:bCs/>
        </w:rPr>
      </w:pPr>
    </w:p>
    <w:p w:rsidR="00A924AD" w:rsidRDefault="00A924AD" w:rsidP="00C16054">
      <w:pPr>
        <w:ind w:firstLine="0"/>
        <w:jc w:val="right"/>
        <w:rPr>
          <w:rFonts w:ascii="Times New Roman" w:hAnsi="Times New Roman"/>
          <w:bCs/>
        </w:rPr>
      </w:pPr>
    </w:p>
    <w:p w:rsidR="00A924AD" w:rsidRDefault="00A924AD" w:rsidP="00C16054">
      <w:pPr>
        <w:ind w:firstLine="0"/>
        <w:jc w:val="right"/>
        <w:rPr>
          <w:rFonts w:ascii="Times New Roman" w:hAnsi="Times New Roman"/>
          <w:bCs/>
        </w:rPr>
      </w:pPr>
    </w:p>
    <w:p w:rsidR="00A924AD" w:rsidRDefault="00A924AD" w:rsidP="00C16054">
      <w:pPr>
        <w:ind w:firstLine="0"/>
        <w:jc w:val="right"/>
        <w:rPr>
          <w:rFonts w:ascii="Times New Roman" w:hAnsi="Times New Roman"/>
          <w:bCs/>
        </w:rPr>
      </w:pPr>
    </w:p>
    <w:p w:rsidR="00A924AD" w:rsidRDefault="00A924AD" w:rsidP="00C16054">
      <w:pPr>
        <w:ind w:firstLine="0"/>
        <w:jc w:val="right"/>
        <w:rPr>
          <w:rFonts w:ascii="Times New Roman" w:hAnsi="Times New Roman"/>
          <w:bCs/>
        </w:rPr>
      </w:pPr>
    </w:p>
    <w:p w:rsidR="00A924AD" w:rsidRDefault="00A924AD" w:rsidP="00C16054">
      <w:pPr>
        <w:ind w:firstLine="0"/>
        <w:jc w:val="right"/>
        <w:rPr>
          <w:rFonts w:ascii="Times New Roman" w:hAnsi="Times New Roman"/>
          <w:bCs/>
        </w:rPr>
      </w:pPr>
    </w:p>
    <w:p w:rsidR="00A924AD" w:rsidRDefault="00A924AD" w:rsidP="00C16054">
      <w:pPr>
        <w:ind w:firstLine="0"/>
        <w:jc w:val="right"/>
        <w:rPr>
          <w:rFonts w:ascii="Times New Roman" w:hAnsi="Times New Roman"/>
          <w:bCs/>
        </w:rPr>
      </w:pPr>
    </w:p>
    <w:p w:rsidR="007410DC" w:rsidRPr="006C1FBD" w:rsidRDefault="008A59D8" w:rsidP="00C16054">
      <w:pPr>
        <w:ind w:firstLine="0"/>
        <w:jc w:val="right"/>
        <w:rPr>
          <w:rFonts w:ascii="Times New Roman" w:hAnsi="Times New Roman"/>
          <w:bCs/>
        </w:rPr>
      </w:pPr>
      <w:r>
        <w:rPr>
          <w:rFonts w:ascii="Times New Roman" w:hAnsi="Times New Roman"/>
          <w:bCs/>
        </w:rPr>
        <w:lastRenderedPageBreak/>
        <w:t>П</w:t>
      </w:r>
      <w:r w:rsidR="00A924AD">
        <w:rPr>
          <w:rFonts w:ascii="Times New Roman" w:hAnsi="Times New Roman"/>
          <w:bCs/>
        </w:rPr>
        <w:t xml:space="preserve">риложение № 1 </w:t>
      </w:r>
      <w:r w:rsidR="00131ADC" w:rsidRPr="006C1FBD">
        <w:rPr>
          <w:rFonts w:ascii="Times New Roman" w:hAnsi="Times New Roman"/>
          <w:bCs/>
        </w:rPr>
        <w:t xml:space="preserve">к </w:t>
      </w:r>
      <w:r w:rsidR="007410DC" w:rsidRPr="006C1FBD">
        <w:rPr>
          <w:rFonts w:ascii="Times New Roman" w:hAnsi="Times New Roman"/>
          <w:bCs/>
        </w:rPr>
        <w:t>программе</w:t>
      </w:r>
    </w:p>
    <w:p w:rsidR="007410DC" w:rsidRPr="006C1FBD" w:rsidRDefault="007410DC" w:rsidP="007410DC">
      <w:pPr>
        <w:jc w:val="right"/>
        <w:rPr>
          <w:rFonts w:ascii="Times New Roman" w:hAnsi="Times New Roman"/>
          <w:bCs/>
        </w:rPr>
      </w:pPr>
      <w:r w:rsidRPr="006C1FBD">
        <w:rPr>
          <w:rFonts w:ascii="Times New Roman" w:hAnsi="Times New Roman"/>
          <w:bCs/>
        </w:rPr>
        <w:t xml:space="preserve">«Формирование </w:t>
      </w:r>
      <w:proofErr w:type="gramStart"/>
      <w:r w:rsidRPr="006C1FBD">
        <w:rPr>
          <w:rFonts w:ascii="Times New Roman" w:hAnsi="Times New Roman"/>
          <w:bCs/>
        </w:rPr>
        <w:t>современной</w:t>
      </w:r>
      <w:proofErr w:type="gramEnd"/>
    </w:p>
    <w:p w:rsidR="007410DC" w:rsidRPr="006C1FBD" w:rsidRDefault="007410DC" w:rsidP="007410DC">
      <w:pPr>
        <w:jc w:val="right"/>
        <w:rPr>
          <w:rFonts w:ascii="Times New Roman" w:hAnsi="Times New Roman"/>
          <w:bCs/>
        </w:rPr>
      </w:pPr>
      <w:r w:rsidRPr="006C1FBD">
        <w:rPr>
          <w:rFonts w:ascii="Times New Roman" w:hAnsi="Times New Roman"/>
          <w:bCs/>
        </w:rPr>
        <w:t xml:space="preserve"> городской среды на 2018-202</w:t>
      </w:r>
      <w:r w:rsidR="002B4ABC" w:rsidRPr="006C1FBD">
        <w:rPr>
          <w:rFonts w:ascii="Times New Roman" w:hAnsi="Times New Roman"/>
          <w:bCs/>
        </w:rPr>
        <w:t>4</w:t>
      </w:r>
      <w:r w:rsidRPr="006C1FBD">
        <w:rPr>
          <w:rFonts w:ascii="Times New Roman" w:hAnsi="Times New Roman"/>
          <w:bCs/>
        </w:rPr>
        <w:t> годы»</w:t>
      </w:r>
    </w:p>
    <w:p w:rsidR="007410DC" w:rsidRPr="006C1FBD" w:rsidRDefault="007410DC" w:rsidP="002B4ABC">
      <w:pPr>
        <w:ind w:firstLine="0"/>
        <w:rPr>
          <w:rFonts w:ascii="Times New Roman" w:hAnsi="Times New Roman"/>
        </w:rPr>
      </w:pPr>
    </w:p>
    <w:p w:rsidR="007410DC" w:rsidRPr="006C1FBD" w:rsidRDefault="007410DC" w:rsidP="007410DC">
      <w:pPr>
        <w:jc w:val="center"/>
        <w:rPr>
          <w:rFonts w:ascii="Times New Roman" w:hAnsi="Times New Roman"/>
        </w:rPr>
      </w:pPr>
      <w:r w:rsidRPr="006C1FBD">
        <w:rPr>
          <w:rFonts w:ascii="Times New Roman" w:hAnsi="Times New Roman"/>
        </w:rPr>
        <w:t>Визуализированный перечень образцов элементов благоустройства.</w:t>
      </w:r>
    </w:p>
    <w:p w:rsidR="007410DC" w:rsidRPr="006C1FBD" w:rsidRDefault="007410DC" w:rsidP="007410DC">
      <w:pPr>
        <w:jc w:val="center"/>
        <w:rPr>
          <w:rFonts w:ascii="Times New Roman" w:hAnsi="Times New Roman"/>
        </w:rPr>
      </w:pPr>
      <w:r w:rsidRPr="006C1FBD">
        <w:rPr>
          <w:rFonts w:ascii="Times New Roman" w:hAnsi="Times New Roman"/>
        </w:rPr>
        <w:t>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 работ.</w:t>
      </w:r>
    </w:p>
    <w:tbl>
      <w:tblPr>
        <w:tblW w:w="0" w:type="auto"/>
        <w:tblInd w:w="10" w:type="dxa"/>
        <w:tblLayout w:type="fixed"/>
        <w:tblCellMar>
          <w:left w:w="10" w:type="dxa"/>
          <w:right w:w="10" w:type="dxa"/>
        </w:tblCellMar>
        <w:tblLook w:val="0000" w:firstRow="0" w:lastRow="0" w:firstColumn="0" w:lastColumn="0" w:noHBand="0" w:noVBand="0"/>
      </w:tblPr>
      <w:tblGrid>
        <w:gridCol w:w="518"/>
        <w:gridCol w:w="3286"/>
        <w:gridCol w:w="5916"/>
      </w:tblGrid>
      <w:tr w:rsidR="00C16054" w:rsidRPr="006C1FBD" w:rsidTr="00392419">
        <w:trPr>
          <w:trHeight w:val="671"/>
        </w:trPr>
        <w:tc>
          <w:tcPr>
            <w:tcW w:w="518" w:type="dxa"/>
            <w:tcBorders>
              <w:top w:val="single" w:sz="1" w:space="0" w:color="000000"/>
              <w:left w:val="single" w:sz="1" w:space="0" w:color="000000"/>
              <w:bottom w:val="single" w:sz="1" w:space="0" w:color="000000"/>
            </w:tcBorders>
            <w:shd w:val="clear" w:color="auto" w:fill="auto"/>
          </w:tcPr>
          <w:p w:rsidR="00C16054" w:rsidRPr="006C1FBD" w:rsidRDefault="00C16054" w:rsidP="00392419">
            <w:pPr>
              <w:pStyle w:val="afffff8"/>
              <w:snapToGrid w:val="0"/>
              <w:jc w:val="center"/>
              <w:rPr>
                <w:b/>
                <w:sz w:val="24"/>
                <w:szCs w:val="24"/>
              </w:rPr>
            </w:pPr>
            <w:r w:rsidRPr="006C1FBD">
              <w:rPr>
                <w:b/>
                <w:sz w:val="24"/>
                <w:szCs w:val="24"/>
              </w:rPr>
              <w:t>№ п/п</w:t>
            </w:r>
          </w:p>
        </w:tc>
        <w:tc>
          <w:tcPr>
            <w:tcW w:w="3286" w:type="dxa"/>
            <w:tcBorders>
              <w:top w:val="single" w:sz="1" w:space="0" w:color="000000"/>
              <w:left w:val="single" w:sz="1" w:space="0" w:color="000000"/>
              <w:bottom w:val="single" w:sz="1" w:space="0" w:color="000000"/>
            </w:tcBorders>
            <w:shd w:val="clear" w:color="auto" w:fill="auto"/>
          </w:tcPr>
          <w:p w:rsidR="00C16054" w:rsidRPr="006C1FBD" w:rsidRDefault="00C16054" w:rsidP="00392419">
            <w:pPr>
              <w:pStyle w:val="afffff8"/>
              <w:snapToGrid w:val="0"/>
              <w:jc w:val="center"/>
              <w:rPr>
                <w:b/>
                <w:sz w:val="24"/>
                <w:szCs w:val="24"/>
              </w:rPr>
            </w:pPr>
            <w:r w:rsidRPr="006C1FBD">
              <w:rPr>
                <w:b/>
                <w:sz w:val="24"/>
                <w:szCs w:val="24"/>
              </w:rPr>
              <w:t>Эскиз товара (изделия)</w:t>
            </w:r>
          </w:p>
        </w:tc>
        <w:tc>
          <w:tcPr>
            <w:tcW w:w="5916" w:type="dxa"/>
            <w:tcBorders>
              <w:top w:val="single" w:sz="1" w:space="0" w:color="000000"/>
              <w:left w:val="single" w:sz="1" w:space="0" w:color="000000"/>
              <w:bottom w:val="single" w:sz="1" w:space="0" w:color="000000"/>
              <w:right w:val="single" w:sz="1" w:space="0" w:color="000000"/>
            </w:tcBorders>
            <w:shd w:val="clear" w:color="auto" w:fill="auto"/>
          </w:tcPr>
          <w:p w:rsidR="00C16054" w:rsidRPr="006C1FBD" w:rsidRDefault="00C16054" w:rsidP="00392419">
            <w:pPr>
              <w:pStyle w:val="afffff8"/>
              <w:snapToGrid w:val="0"/>
              <w:jc w:val="center"/>
              <w:rPr>
                <w:b/>
                <w:sz w:val="24"/>
                <w:szCs w:val="24"/>
              </w:rPr>
            </w:pPr>
            <w:r w:rsidRPr="006C1FBD">
              <w:rPr>
                <w:b/>
                <w:sz w:val="24"/>
                <w:szCs w:val="24"/>
              </w:rPr>
              <w:t>Технические характеристики</w:t>
            </w:r>
          </w:p>
        </w:tc>
      </w:tr>
      <w:tr w:rsidR="00C16054" w:rsidRPr="006C1FBD" w:rsidTr="00392419">
        <w:trPr>
          <w:trHeight w:val="283"/>
        </w:trPr>
        <w:tc>
          <w:tcPr>
            <w:tcW w:w="518" w:type="dxa"/>
            <w:tcBorders>
              <w:top w:val="single" w:sz="1" w:space="0" w:color="000000"/>
              <w:left w:val="single" w:sz="1" w:space="0" w:color="000000"/>
              <w:bottom w:val="single" w:sz="1" w:space="0" w:color="000000"/>
            </w:tcBorders>
            <w:shd w:val="clear" w:color="auto" w:fill="auto"/>
            <w:vAlign w:val="center"/>
          </w:tcPr>
          <w:p w:rsidR="00C16054" w:rsidRPr="006C1FBD" w:rsidRDefault="00C16054" w:rsidP="00392419">
            <w:pPr>
              <w:pStyle w:val="afffff8"/>
              <w:snapToGrid w:val="0"/>
              <w:jc w:val="center"/>
              <w:rPr>
                <w:sz w:val="24"/>
                <w:szCs w:val="24"/>
              </w:rPr>
            </w:pPr>
            <w:r w:rsidRPr="006C1FBD">
              <w:rPr>
                <w:sz w:val="24"/>
                <w:szCs w:val="24"/>
              </w:rPr>
              <w:t>1</w:t>
            </w:r>
          </w:p>
        </w:tc>
        <w:tc>
          <w:tcPr>
            <w:tcW w:w="3286" w:type="dxa"/>
            <w:tcBorders>
              <w:top w:val="single" w:sz="1" w:space="0" w:color="000000"/>
              <w:left w:val="single" w:sz="1" w:space="0" w:color="000000"/>
              <w:bottom w:val="single" w:sz="1" w:space="0" w:color="000000"/>
            </w:tcBorders>
            <w:shd w:val="clear" w:color="auto" w:fill="auto"/>
            <w:vAlign w:val="center"/>
          </w:tcPr>
          <w:p w:rsidR="00C16054" w:rsidRPr="006C1FBD" w:rsidRDefault="00C16054" w:rsidP="00392419">
            <w:pPr>
              <w:pStyle w:val="afffff8"/>
              <w:snapToGrid w:val="0"/>
              <w:jc w:val="center"/>
              <w:rPr>
                <w:sz w:val="24"/>
                <w:szCs w:val="24"/>
              </w:rPr>
            </w:pPr>
            <w:r w:rsidRPr="006C1FBD">
              <w:rPr>
                <w:sz w:val="24"/>
                <w:szCs w:val="24"/>
              </w:rPr>
              <w:t>2</w:t>
            </w:r>
          </w:p>
        </w:tc>
        <w:tc>
          <w:tcPr>
            <w:tcW w:w="5916" w:type="dxa"/>
            <w:tcBorders>
              <w:top w:val="single" w:sz="1" w:space="0" w:color="000000"/>
              <w:left w:val="single" w:sz="1" w:space="0" w:color="000000"/>
              <w:bottom w:val="single" w:sz="1" w:space="0" w:color="000000"/>
              <w:right w:val="single" w:sz="1" w:space="0" w:color="000000"/>
            </w:tcBorders>
            <w:shd w:val="clear" w:color="auto" w:fill="auto"/>
            <w:vAlign w:val="center"/>
          </w:tcPr>
          <w:p w:rsidR="00C16054" w:rsidRPr="006C1FBD" w:rsidRDefault="00C16054" w:rsidP="00392419">
            <w:pPr>
              <w:pStyle w:val="afffff8"/>
              <w:snapToGrid w:val="0"/>
              <w:jc w:val="center"/>
              <w:rPr>
                <w:sz w:val="24"/>
                <w:szCs w:val="24"/>
              </w:rPr>
            </w:pPr>
            <w:r w:rsidRPr="006C1FBD">
              <w:rPr>
                <w:sz w:val="24"/>
                <w:szCs w:val="24"/>
              </w:rPr>
              <w:t>3</w:t>
            </w:r>
          </w:p>
        </w:tc>
      </w:tr>
      <w:tr w:rsidR="00C16054" w:rsidRPr="006C1FBD" w:rsidTr="00392419">
        <w:trPr>
          <w:trHeight w:val="446"/>
        </w:trPr>
        <w:tc>
          <w:tcPr>
            <w:tcW w:w="518" w:type="dxa"/>
            <w:tcBorders>
              <w:top w:val="single" w:sz="1" w:space="0" w:color="000000"/>
              <w:left w:val="single" w:sz="1" w:space="0" w:color="000000"/>
              <w:bottom w:val="single" w:sz="1" w:space="0" w:color="000000"/>
            </w:tcBorders>
            <w:shd w:val="clear" w:color="auto" w:fill="auto"/>
          </w:tcPr>
          <w:p w:rsidR="00C16054" w:rsidRPr="006C1FBD" w:rsidRDefault="00C16054" w:rsidP="00392419">
            <w:pPr>
              <w:pStyle w:val="afffff8"/>
              <w:snapToGrid w:val="0"/>
              <w:jc w:val="center"/>
              <w:rPr>
                <w:sz w:val="24"/>
                <w:szCs w:val="24"/>
              </w:rPr>
            </w:pPr>
            <w:r w:rsidRPr="006C1FBD">
              <w:rPr>
                <w:sz w:val="24"/>
                <w:szCs w:val="24"/>
              </w:rPr>
              <w:t>1.</w:t>
            </w:r>
          </w:p>
        </w:tc>
        <w:tc>
          <w:tcPr>
            <w:tcW w:w="3286" w:type="dxa"/>
            <w:tcBorders>
              <w:top w:val="single" w:sz="1" w:space="0" w:color="000000"/>
              <w:left w:val="single" w:sz="1" w:space="0" w:color="000000"/>
              <w:bottom w:val="single" w:sz="1" w:space="0" w:color="000000"/>
            </w:tcBorders>
            <w:shd w:val="clear" w:color="auto" w:fill="auto"/>
          </w:tcPr>
          <w:p w:rsidR="00C16054" w:rsidRPr="006C1FBD" w:rsidRDefault="00C16054" w:rsidP="00392419">
            <w:pPr>
              <w:pStyle w:val="afffff8"/>
              <w:snapToGrid w:val="0"/>
              <w:jc w:val="center"/>
              <w:rPr>
                <w:sz w:val="24"/>
                <w:szCs w:val="24"/>
              </w:rPr>
            </w:pPr>
            <w:r w:rsidRPr="006C1FBD">
              <w:rPr>
                <w:noProof/>
                <w:sz w:val="24"/>
                <w:szCs w:val="24"/>
                <w:lang w:eastAsia="ru-RU"/>
              </w:rPr>
              <w:drawing>
                <wp:inline distT="0" distB="0" distL="0" distR="0" wp14:anchorId="4BB84D04" wp14:editId="786F743B">
                  <wp:extent cx="2066925" cy="1352550"/>
                  <wp:effectExtent l="0" t="0" r="9525" b="0"/>
                  <wp:docPr id="10" name="Рисунок 10" descr="скаме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мей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1352550"/>
                          </a:xfrm>
                          <a:prstGeom prst="rect">
                            <a:avLst/>
                          </a:prstGeom>
                          <a:noFill/>
                          <a:ln>
                            <a:noFill/>
                          </a:ln>
                        </pic:spPr>
                      </pic:pic>
                    </a:graphicData>
                  </a:graphic>
                </wp:inline>
              </w:drawing>
            </w:r>
          </w:p>
        </w:tc>
        <w:tc>
          <w:tcPr>
            <w:tcW w:w="5916" w:type="dxa"/>
            <w:tcBorders>
              <w:top w:val="single" w:sz="1" w:space="0" w:color="000000"/>
              <w:left w:val="single" w:sz="1" w:space="0" w:color="000000"/>
              <w:bottom w:val="single" w:sz="1" w:space="0" w:color="000000"/>
              <w:right w:val="single" w:sz="1" w:space="0" w:color="000000"/>
            </w:tcBorders>
            <w:shd w:val="clear" w:color="auto" w:fill="auto"/>
            <w:vAlign w:val="center"/>
          </w:tcPr>
          <w:p w:rsidR="00C16054" w:rsidRPr="006C1FBD" w:rsidRDefault="00C16054" w:rsidP="00392419">
            <w:pPr>
              <w:pStyle w:val="afffff8"/>
              <w:snapToGrid w:val="0"/>
              <w:jc w:val="center"/>
              <w:rPr>
                <w:sz w:val="24"/>
                <w:szCs w:val="24"/>
              </w:rPr>
            </w:pPr>
            <w:r w:rsidRPr="006C1FBD">
              <w:rPr>
                <w:sz w:val="24"/>
                <w:szCs w:val="24"/>
              </w:rPr>
              <w:t>Скамья «Лондонская» размерами 850х2000х830</w:t>
            </w:r>
          </w:p>
        </w:tc>
      </w:tr>
      <w:tr w:rsidR="00C16054" w:rsidRPr="006C1FBD" w:rsidTr="00392419">
        <w:trPr>
          <w:trHeight w:val="2119"/>
        </w:trPr>
        <w:tc>
          <w:tcPr>
            <w:tcW w:w="518" w:type="dxa"/>
            <w:tcBorders>
              <w:top w:val="single" w:sz="1" w:space="0" w:color="000000"/>
              <w:left w:val="single" w:sz="1" w:space="0" w:color="000000"/>
              <w:bottom w:val="single" w:sz="1" w:space="0" w:color="000000"/>
            </w:tcBorders>
            <w:shd w:val="clear" w:color="auto" w:fill="auto"/>
          </w:tcPr>
          <w:p w:rsidR="00C16054" w:rsidRPr="006C1FBD" w:rsidRDefault="00C16054" w:rsidP="00392419">
            <w:pPr>
              <w:pStyle w:val="afffff8"/>
              <w:snapToGrid w:val="0"/>
              <w:jc w:val="center"/>
              <w:rPr>
                <w:sz w:val="24"/>
                <w:szCs w:val="24"/>
              </w:rPr>
            </w:pPr>
            <w:r w:rsidRPr="006C1FBD">
              <w:rPr>
                <w:sz w:val="24"/>
                <w:szCs w:val="24"/>
              </w:rPr>
              <w:t>2.</w:t>
            </w:r>
          </w:p>
        </w:tc>
        <w:tc>
          <w:tcPr>
            <w:tcW w:w="3286" w:type="dxa"/>
            <w:tcBorders>
              <w:top w:val="single" w:sz="1" w:space="0" w:color="000000"/>
              <w:left w:val="single" w:sz="1" w:space="0" w:color="000000"/>
              <w:bottom w:val="single" w:sz="1" w:space="0" w:color="000000"/>
            </w:tcBorders>
            <w:shd w:val="clear" w:color="auto" w:fill="auto"/>
          </w:tcPr>
          <w:p w:rsidR="00C16054" w:rsidRPr="006C1FBD" w:rsidRDefault="00C16054" w:rsidP="00392419">
            <w:pPr>
              <w:pStyle w:val="afffff8"/>
              <w:snapToGrid w:val="0"/>
              <w:jc w:val="center"/>
              <w:rPr>
                <w:sz w:val="24"/>
                <w:szCs w:val="24"/>
              </w:rPr>
            </w:pPr>
            <w:r w:rsidRPr="006C1FBD">
              <w:rPr>
                <w:noProof/>
                <w:sz w:val="24"/>
                <w:szCs w:val="24"/>
                <w:lang w:eastAsia="ru-RU"/>
              </w:rPr>
              <w:drawing>
                <wp:inline distT="0" distB="0" distL="0" distR="0" wp14:anchorId="66CAFD35" wp14:editId="1460CB2C">
                  <wp:extent cx="2038350" cy="1352550"/>
                  <wp:effectExtent l="0" t="0" r="0" b="0"/>
                  <wp:docPr id="9" name="Рисунок 9" descr="https://im0-tub-ru.yandex.net/i?id=e47f68743f5136b608828db3f382c055&amp;n=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m0-tub-ru.yandex.net/i?id=e47f68743f5136b608828db3f382c055&amp;n=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1352550"/>
                          </a:xfrm>
                          <a:prstGeom prst="rect">
                            <a:avLst/>
                          </a:prstGeom>
                          <a:noFill/>
                          <a:ln>
                            <a:noFill/>
                          </a:ln>
                        </pic:spPr>
                      </pic:pic>
                    </a:graphicData>
                  </a:graphic>
                </wp:inline>
              </w:drawing>
            </w:r>
            <w:r w:rsidRPr="006C1FBD">
              <w:rPr>
                <w:noProof/>
                <w:sz w:val="24"/>
                <w:szCs w:val="24"/>
                <w:lang w:eastAsia="ru-RU"/>
              </w:rPr>
              <w:drawing>
                <wp:inline distT="0" distB="0" distL="0" distR="0" wp14:anchorId="605F268E" wp14:editId="3D57120B">
                  <wp:extent cx="2057400" cy="676275"/>
                  <wp:effectExtent l="0" t="0" r="0" b="9525"/>
                  <wp:docPr id="8" name="Рисунок 8" descr="ris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676275"/>
                          </a:xfrm>
                          <a:prstGeom prst="rect">
                            <a:avLst/>
                          </a:prstGeom>
                          <a:noFill/>
                          <a:ln>
                            <a:noFill/>
                          </a:ln>
                        </pic:spPr>
                      </pic:pic>
                    </a:graphicData>
                  </a:graphic>
                </wp:inline>
              </w:drawing>
            </w:r>
          </w:p>
        </w:tc>
        <w:tc>
          <w:tcPr>
            <w:tcW w:w="5916" w:type="dxa"/>
            <w:tcBorders>
              <w:top w:val="single" w:sz="1" w:space="0" w:color="000000"/>
              <w:left w:val="single" w:sz="1" w:space="0" w:color="000000"/>
              <w:bottom w:val="single" w:sz="1" w:space="0" w:color="000000"/>
              <w:right w:val="single" w:sz="1" w:space="0" w:color="000000"/>
            </w:tcBorders>
            <w:shd w:val="clear" w:color="auto" w:fill="auto"/>
            <w:vAlign w:val="center"/>
          </w:tcPr>
          <w:p w:rsidR="00C16054" w:rsidRPr="006C1FBD" w:rsidRDefault="00C16054" w:rsidP="00392419">
            <w:pPr>
              <w:pStyle w:val="afffff8"/>
              <w:jc w:val="center"/>
              <w:rPr>
                <w:sz w:val="24"/>
                <w:szCs w:val="24"/>
                <w:lang w:eastAsia="ru-RU"/>
              </w:rPr>
            </w:pPr>
            <w:r w:rsidRPr="006C1FBD">
              <w:rPr>
                <w:sz w:val="24"/>
                <w:szCs w:val="24"/>
                <w:lang w:eastAsia="ru-RU"/>
              </w:rPr>
              <w:t>Съезд «мини-пандус»</w:t>
            </w:r>
          </w:p>
          <w:p w:rsidR="00C16054" w:rsidRPr="006C1FBD" w:rsidRDefault="00C16054" w:rsidP="00392419">
            <w:pPr>
              <w:pStyle w:val="afffff8"/>
              <w:jc w:val="center"/>
              <w:rPr>
                <w:sz w:val="24"/>
                <w:szCs w:val="24"/>
              </w:rPr>
            </w:pPr>
            <w:r w:rsidRPr="006C1FBD">
              <w:rPr>
                <w:sz w:val="24"/>
                <w:szCs w:val="24"/>
                <w:lang w:eastAsia="ru-RU"/>
              </w:rPr>
              <w:t>уклон 1:10, ширина - 90 см.</w:t>
            </w:r>
          </w:p>
        </w:tc>
      </w:tr>
      <w:tr w:rsidR="00C16054" w:rsidRPr="006C1FBD" w:rsidTr="00392419">
        <w:trPr>
          <w:trHeight w:val="2119"/>
        </w:trPr>
        <w:tc>
          <w:tcPr>
            <w:tcW w:w="518" w:type="dxa"/>
            <w:tcBorders>
              <w:top w:val="single" w:sz="1" w:space="0" w:color="000000"/>
              <w:left w:val="single" w:sz="1" w:space="0" w:color="000000"/>
              <w:bottom w:val="single" w:sz="1" w:space="0" w:color="000000"/>
            </w:tcBorders>
            <w:shd w:val="clear" w:color="auto" w:fill="auto"/>
          </w:tcPr>
          <w:p w:rsidR="00C16054" w:rsidRPr="006C1FBD" w:rsidRDefault="00C16054" w:rsidP="00392419">
            <w:pPr>
              <w:pStyle w:val="afffff8"/>
              <w:snapToGrid w:val="0"/>
              <w:jc w:val="center"/>
              <w:rPr>
                <w:sz w:val="24"/>
                <w:szCs w:val="24"/>
              </w:rPr>
            </w:pPr>
            <w:r w:rsidRPr="006C1FBD">
              <w:rPr>
                <w:sz w:val="24"/>
                <w:szCs w:val="24"/>
              </w:rPr>
              <w:t>3.</w:t>
            </w:r>
          </w:p>
        </w:tc>
        <w:tc>
          <w:tcPr>
            <w:tcW w:w="3286" w:type="dxa"/>
            <w:tcBorders>
              <w:top w:val="single" w:sz="1" w:space="0" w:color="000000"/>
              <w:left w:val="single" w:sz="1" w:space="0" w:color="000000"/>
              <w:bottom w:val="single" w:sz="1" w:space="0" w:color="000000"/>
            </w:tcBorders>
            <w:shd w:val="clear" w:color="auto" w:fill="auto"/>
          </w:tcPr>
          <w:p w:rsidR="00C16054" w:rsidRPr="006C1FBD" w:rsidRDefault="00C16054" w:rsidP="00392419">
            <w:pPr>
              <w:pStyle w:val="afffff8"/>
              <w:snapToGrid w:val="0"/>
              <w:jc w:val="center"/>
              <w:rPr>
                <w:noProof/>
                <w:sz w:val="24"/>
                <w:szCs w:val="24"/>
                <w:lang w:eastAsia="ru-RU"/>
              </w:rPr>
            </w:pPr>
            <w:r w:rsidRPr="006C1FBD">
              <w:rPr>
                <w:noProof/>
                <w:sz w:val="24"/>
                <w:szCs w:val="24"/>
                <w:lang w:eastAsia="ru-RU"/>
              </w:rPr>
              <w:drawing>
                <wp:inline distT="0" distB="0" distL="0" distR="0" wp14:anchorId="505BFE85" wp14:editId="74401BF0">
                  <wp:extent cx="1152525" cy="1495425"/>
                  <wp:effectExtent l="0" t="0" r="9525" b="9525"/>
                  <wp:docPr id="7" name="Рисунок 7" descr="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рн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525" cy="1495425"/>
                          </a:xfrm>
                          <a:prstGeom prst="rect">
                            <a:avLst/>
                          </a:prstGeom>
                          <a:noFill/>
                          <a:ln>
                            <a:noFill/>
                          </a:ln>
                        </pic:spPr>
                      </pic:pic>
                    </a:graphicData>
                  </a:graphic>
                </wp:inline>
              </w:drawing>
            </w:r>
          </w:p>
        </w:tc>
        <w:tc>
          <w:tcPr>
            <w:tcW w:w="5916" w:type="dxa"/>
            <w:tcBorders>
              <w:top w:val="single" w:sz="1" w:space="0" w:color="000000"/>
              <w:left w:val="single" w:sz="1" w:space="0" w:color="000000"/>
              <w:bottom w:val="single" w:sz="1" w:space="0" w:color="000000"/>
              <w:right w:val="single" w:sz="1" w:space="0" w:color="000000"/>
            </w:tcBorders>
            <w:shd w:val="clear" w:color="auto" w:fill="auto"/>
            <w:vAlign w:val="center"/>
          </w:tcPr>
          <w:p w:rsidR="00C16054" w:rsidRPr="006C1FBD" w:rsidRDefault="00C16054" w:rsidP="00392419">
            <w:pPr>
              <w:pStyle w:val="afffff8"/>
              <w:jc w:val="center"/>
              <w:rPr>
                <w:sz w:val="24"/>
                <w:szCs w:val="24"/>
              </w:rPr>
            </w:pPr>
            <w:r w:rsidRPr="006C1FBD">
              <w:rPr>
                <w:sz w:val="24"/>
                <w:szCs w:val="24"/>
              </w:rPr>
              <w:t>Урна напольная размерами 550х350х330</w:t>
            </w:r>
          </w:p>
        </w:tc>
      </w:tr>
      <w:tr w:rsidR="00C16054" w:rsidRPr="006C1FBD" w:rsidTr="00392419">
        <w:trPr>
          <w:trHeight w:val="2119"/>
        </w:trPr>
        <w:tc>
          <w:tcPr>
            <w:tcW w:w="518" w:type="dxa"/>
            <w:tcBorders>
              <w:top w:val="single" w:sz="1" w:space="0" w:color="000000"/>
              <w:left w:val="single" w:sz="1" w:space="0" w:color="000000"/>
              <w:bottom w:val="single" w:sz="1" w:space="0" w:color="000000"/>
            </w:tcBorders>
            <w:shd w:val="clear" w:color="auto" w:fill="auto"/>
          </w:tcPr>
          <w:p w:rsidR="00C16054" w:rsidRPr="006C1FBD" w:rsidRDefault="00C16054" w:rsidP="00392419">
            <w:pPr>
              <w:pStyle w:val="afffff8"/>
              <w:snapToGrid w:val="0"/>
              <w:jc w:val="center"/>
              <w:rPr>
                <w:sz w:val="24"/>
                <w:szCs w:val="24"/>
              </w:rPr>
            </w:pPr>
            <w:r w:rsidRPr="006C1FBD">
              <w:rPr>
                <w:sz w:val="24"/>
                <w:szCs w:val="24"/>
              </w:rPr>
              <w:t>4.</w:t>
            </w:r>
          </w:p>
        </w:tc>
        <w:tc>
          <w:tcPr>
            <w:tcW w:w="3286" w:type="dxa"/>
            <w:tcBorders>
              <w:top w:val="single" w:sz="1" w:space="0" w:color="000000"/>
              <w:left w:val="single" w:sz="1" w:space="0" w:color="000000"/>
              <w:bottom w:val="single" w:sz="1" w:space="0" w:color="000000"/>
            </w:tcBorders>
            <w:shd w:val="clear" w:color="auto" w:fill="auto"/>
          </w:tcPr>
          <w:p w:rsidR="00C16054" w:rsidRPr="006C1FBD" w:rsidRDefault="00C16054" w:rsidP="00392419">
            <w:pPr>
              <w:pStyle w:val="afffff8"/>
              <w:snapToGrid w:val="0"/>
              <w:jc w:val="center"/>
              <w:rPr>
                <w:noProof/>
                <w:sz w:val="24"/>
                <w:szCs w:val="24"/>
                <w:lang w:eastAsia="ru-RU"/>
              </w:rPr>
            </w:pPr>
            <w:r w:rsidRPr="006C1FBD">
              <w:rPr>
                <w:noProof/>
                <w:sz w:val="24"/>
                <w:szCs w:val="24"/>
                <w:lang w:eastAsia="ru-RU"/>
              </w:rPr>
              <w:drawing>
                <wp:inline distT="0" distB="0" distL="0" distR="0" wp14:anchorId="5A7CCE68" wp14:editId="01074E2B">
                  <wp:extent cx="2066925" cy="1009650"/>
                  <wp:effectExtent l="0" t="0" r="9525" b="0"/>
                  <wp:docPr id="6" name="Рисунок 6" descr="огражд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граждени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6925" cy="1009650"/>
                          </a:xfrm>
                          <a:prstGeom prst="rect">
                            <a:avLst/>
                          </a:prstGeom>
                          <a:noFill/>
                          <a:ln>
                            <a:noFill/>
                          </a:ln>
                        </pic:spPr>
                      </pic:pic>
                    </a:graphicData>
                  </a:graphic>
                </wp:inline>
              </w:drawing>
            </w:r>
          </w:p>
        </w:tc>
        <w:tc>
          <w:tcPr>
            <w:tcW w:w="5916" w:type="dxa"/>
            <w:tcBorders>
              <w:top w:val="single" w:sz="1" w:space="0" w:color="000000"/>
              <w:left w:val="single" w:sz="1" w:space="0" w:color="000000"/>
              <w:bottom w:val="single" w:sz="1" w:space="0" w:color="000000"/>
              <w:right w:val="single" w:sz="1" w:space="0" w:color="000000"/>
            </w:tcBorders>
            <w:shd w:val="clear" w:color="auto" w:fill="auto"/>
            <w:vAlign w:val="center"/>
          </w:tcPr>
          <w:p w:rsidR="00C16054" w:rsidRPr="006C1FBD" w:rsidRDefault="00C16054" w:rsidP="00392419">
            <w:pPr>
              <w:pStyle w:val="afffff8"/>
              <w:jc w:val="center"/>
              <w:rPr>
                <w:sz w:val="24"/>
                <w:szCs w:val="24"/>
              </w:rPr>
            </w:pPr>
            <w:r w:rsidRPr="006C1FBD">
              <w:rPr>
                <w:sz w:val="24"/>
                <w:szCs w:val="24"/>
              </w:rPr>
              <w:t xml:space="preserve">Декоративное ограждение чугунное из </w:t>
            </w:r>
            <w:proofErr w:type="spellStart"/>
            <w:r w:rsidRPr="006C1FBD">
              <w:rPr>
                <w:sz w:val="24"/>
                <w:szCs w:val="24"/>
              </w:rPr>
              <w:t>каслинского</w:t>
            </w:r>
            <w:proofErr w:type="spellEnd"/>
            <w:r w:rsidRPr="006C1FBD">
              <w:rPr>
                <w:sz w:val="24"/>
                <w:szCs w:val="24"/>
              </w:rPr>
              <w:t xml:space="preserve"> литья размерами 285х1900х50</w:t>
            </w:r>
          </w:p>
        </w:tc>
      </w:tr>
    </w:tbl>
    <w:p w:rsidR="008A59D8" w:rsidRDefault="008A59D8" w:rsidP="002566EC">
      <w:pPr>
        <w:jc w:val="right"/>
        <w:rPr>
          <w:rFonts w:ascii="Times New Roman" w:hAnsi="Times New Roman"/>
        </w:rPr>
      </w:pPr>
    </w:p>
    <w:p w:rsidR="008A59D8" w:rsidRDefault="008A59D8">
      <w:pPr>
        <w:widowControl/>
        <w:autoSpaceDE/>
        <w:autoSpaceDN/>
        <w:adjustRightInd/>
        <w:spacing w:after="200" w:line="276" w:lineRule="auto"/>
        <w:ind w:firstLine="0"/>
        <w:jc w:val="left"/>
        <w:rPr>
          <w:rFonts w:ascii="Times New Roman" w:hAnsi="Times New Roman"/>
        </w:rPr>
      </w:pPr>
      <w:r>
        <w:rPr>
          <w:rFonts w:ascii="Times New Roman" w:hAnsi="Times New Roman"/>
        </w:rPr>
        <w:br w:type="page"/>
      </w:r>
    </w:p>
    <w:p w:rsidR="008A59D8" w:rsidRDefault="008A59D8" w:rsidP="002566EC">
      <w:pPr>
        <w:jc w:val="right"/>
        <w:rPr>
          <w:rFonts w:ascii="Times New Roman" w:hAnsi="Times New Roman"/>
        </w:rPr>
        <w:sectPr w:rsidR="008A59D8" w:rsidSect="00961E34">
          <w:footerReference w:type="even" r:id="rId14"/>
          <w:footerReference w:type="default" r:id="rId15"/>
          <w:pgSz w:w="11906" w:h="16838"/>
          <w:pgMar w:top="1134" w:right="850" w:bottom="1134" w:left="1701" w:header="708" w:footer="708" w:gutter="0"/>
          <w:cols w:space="708"/>
          <w:docGrid w:linePitch="360"/>
        </w:sectPr>
      </w:pPr>
    </w:p>
    <w:p w:rsidR="002566EC" w:rsidRPr="006C1FBD" w:rsidRDefault="002566EC" w:rsidP="002566EC">
      <w:pPr>
        <w:jc w:val="right"/>
        <w:rPr>
          <w:rFonts w:ascii="Times New Roman" w:hAnsi="Times New Roman"/>
        </w:rPr>
      </w:pPr>
      <w:r w:rsidRPr="006C1FBD">
        <w:rPr>
          <w:rFonts w:ascii="Times New Roman" w:hAnsi="Times New Roman"/>
        </w:rPr>
        <w:lastRenderedPageBreak/>
        <w:t>Приложение 2</w:t>
      </w:r>
    </w:p>
    <w:p w:rsidR="002566EC" w:rsidRPr="006C1FBD" w:rsidRDefault="008E1124" w:rsidP="002566EC">
      <w:pPr>
        <w:widowControl/>
        <w:autoSpaceDE/>
        <w:autoSpaceDN/>
        <w:adjustRightInd/>
        <w:ind w:firstLine="709"/>
        <w:jc w:val="right"/>
        <w:rPr>
          <w:rFonts w:ascii="Times New Roman" w:hAnsi="Times New Roman"/>
        </w:rPr>
      </w:pPr>
      <w:r w:rsidRPr="006C1FBD">
        <w:rPr>
          <w:rFonts w:ascii="Times New Roman" w:hAnsi="Times New Roman"/>
        </w:rPr>
        <w:t xml:space="preserve">к </w:t>
      </w:r>
      <w:r w:rsidR="002566EC" w:rsidRPr="006C1FBD">
        <w:rPr>
          <w:rFonts w:ascii="Times New Roman" w:hAnsi="Times New Roman"/>
        </w:rPr>
        <w:t>муниципальной программе</w:t>
      </w:r>
    </w:p>
    <w:p w:rsidR="002566EC" w:rsidRPr="006C1FBD" w:rsidRDefault="002566EC" w:rsidP="002566EC">
      <w:pPr>
        <w:widowControl/>
        <w:autoSpaceDE/>
        <w:autoSpaceDN/>
        <w:adjustRightInd/>
        <w:ind w:firstLine="709"/>
        <w:jc w:val="right"/>
        <w:rPr>
          <w:rFonts w:ascii="Times New Roman" w:hAnsi="Times New Roman"/>
        </w:rPr>
      </w:pPr>
      <w:r w:rsidRPr="006C1FBD">
        <w:rPr>
          <w:rFonts w:ascii="Times New Roman" w:hAnsi="Times New Roman"/>
        </w:rPr>
        <w:t xml:space="preserve">«Формирование </w:t>
      </w:r>
      <w:proofErr w:type="gramStart"/>
      <w:r w:rsidRPr="006C1FBD">
        <w:rPr>
          <w:rFonts w:ascii="Times New Roman" w:hAnsi="Times New Roman"/>
        </w:rPr>
        <w:t>современной</w:t>
      </w:r>
      <w:proofErr w:type="gramEnd"/>
    </w:p>
    <w:p w:rsidR="002566EC" w:rsidRPr="006C1FBD" w:rsidRDefault="002566EC" w:rsidP="002566EC">
      <w:pPr>
        <w:widowControl/>
        <w:autoSpaceDE/>
        <w:autoSpaceDN/>
        <w:adjustRightInd/>
        <w:ind w:firstLine="709"/>
        <w:jc w:val="right"/>
        <w:rPr>
          <w:rFonts w:ascii="Times New Roman" w:hAnsi="Times New Roman"/>
        </w:rPr>
      </w:pPr>
      <w:r w:rsidRPr="006C1FBD">
        <w:rPr>
          <w:rFonts w:ascii="Times New Roman" w:hAnsi="Times New Roman"/>
        </w:rPr>
        <w:t xml:space="preserve"> городской среды на 2018-202</w:t>
      </w:r>
      <w:r w:rsidR="002B4ABC" w:rsidRPr="006C1FBD">
        <w:rPr>
          <w:rFonts w:ascii="Times New Roman" w:hAnsi="Times New Roman"/>
        </w:rPr>
        <w:t>4</w:t>
      </w:r>
      <w:r w:rsidRPr="006C1FBD">
        <w:rPr>
          <w:rFonts w:ascii="Times New Roman" w:hAnsi="Times New Roman"/>
        </w:rPr>
        <w:t xml:space="preserve"> годы»</w:t>
      </w:r>
    </w:p>
    <w:p w:rsidR="002566EC" w:rsidRPr="006C1FBD" w:rsidRDefault="002566EC" w:rsidP="002566EC">
      <w:pPr>
        <w:jc w:val="right"/>
        <w:rPr>
          <w:rFonts w:ascii="Times New Roman" w:hAnsi="Times New Roman"/>
          <w:highlight w:val="green"/>
        </w:rPr>
      </w:pPr>
    </w:p>
    <w:p w:rsidR="002566EC" w:rsidRPr="006C1FBD" w:rsidRDefault="002566EC" w:rsidP="002566EC">
      <w:pPr>
        <w:jc w:val="right"/>
        <w:rPr>
          <w:rFonts w:ascii="Times New Roman" w:hAnsi="Times New Roman"/>
          <w:highlight w:val="green"/>
        </w:rPr>
      </w:pPr>
    </w:p>
    <w:p w:rsidR="002566EC" w:rsidRPr="006C1FBD" w:rsidRDefault="002566EC" w:rsidP="002566EC">
      <w:pPr>
        <w:jc w:val="center"/>
        <w:rPr>
          <w:rFonts w:ascii="Times New Roman" w:hAnsi="Times New Roman"/>
        </w:rPr>
      </w:pPr>
      <w:r w:rsidRPr="006C1FBD">
        <w:rPr>
          <w:rFonts w:ascii="Times New Roman" w:hAnsi="Times New Roman"/>
        </w:rPr>
        <w:t>Адресный перечень дворовых территорий многок</w:t>
      </w:r>
      <w:r w:rsidR="005C1404" w:rsidRPr="006C1FBD">
        <w:rPr>
          <w:rFonts w:ascii="Times New Roman" w:hAnsi="Times New Roman"/>
        </w:rPr>
        <w:t>вартирных домов, подлежащих</w:t>
      </w:r>
      <w:r w:rsidRPr="006C1FBD">
        <w:rPr>
          <w:rFonts w:ascii="Times New Roman" w:hAnsi="Times New Roman"/>
        </w:rPr>
        <w:t xml:space="preserve"> благоустройств</w:t>
      </w:r>
      <w:r w:rsidR="005C1404" w:rsidRPr="006C1FBD">
        <w:rPr>
          <w:rFonts w:ascii="Times New Roman" w:hAnsi="Times New Roman"/>
        </w:rPr>
        <w:t>у</w:t>
      </w:r>
      <w:r w:rsidRPr="006C1FBD">
        <w:rPr>
          <w:rFonts w:ascii="Times New Roman" w:hAnsi="Times New Roman"/>
        </w:rPr>
        <w:t xml:space="preserve"> в 2018-202</w:t>
      </w:r>
      <w:r w:rsidR="002B4ABC" w:rsidRPr="006C1FBD">
        <w:rPr>
          <w:rFonts w:ascii="Times New Roman" w:hAnsi="Times New Roman"/>
        </w:rPr>
        <w:t>4</w:t>
      </w:r>
      <w:r w:rsidRPr="006C1FBD">
        <w:rPr>
          <w:rFonts w:ascii="Times New Roman" w:hAnsi="Times New Roman"/>
        </w:rPr>
        <w:t xml:space="preserve"> году</w:t>
      </w:r>
    </w:p>
    <w:p w:rsidR="002566EC" w:rsidRPr="006C1FBD" w:rsidRDefault="002566EC" w:rsidP="002566EC">
      <w:pPr>
        <w:jc w:val="center"/>
        <w:rPr>
          <w:rFonts w:ascii="Times New Roman" w:hAnsi="Times New Roman"/>
        </w:rPr>
      </w:pPr>
    </w:p>
    <w:tbl>
      <w:tblPr>
        <w:tblW w:w="15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2044"/>
        <w:gridCol w:w="1903"/>
        <w:gridCol w:w="1535"/>
        <w:gridCol w:w="1816"/>
        <w:gridCol w:w="1616"/>
        <w:gridCol w:w="1558"/>
        <w:gridCol w:w="2065"/>
        <w:gridCol w:w="2082"/>
      </w:tblGrid>
      <w:tr w:rsidR="0091620E" w:rsidRPr="006C1FBD" w:rsidTr="00392419">
        <w:tc>
          <w:tcPr>
            <w:tcW w:w="466" w:type="dxa"/>
            <w:vMerge w:val="restart"/>
            <w:shd w:val="clear" w:color="auto" w:fill="auto"/>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w:t>
            </w:r>
          </w:p>
        </w:tc>
        <w:tc>
          <w:tcPr>
            <w:tcW w:w="8914" w:type="dxa"/>
            <w:gridSpan w:val="5"/>
            <w:shd w:val="clear" w:color="auto" w:fill="auto"/>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 xml:space="preserve">Адрес дворовой территории многоквартирного дома (домов) </w:t>
            </w:r>
          </w:p>
        </w:tc>
        <w:tc>
          <w:tcPr>
            <w:tcW w:w="1558" w:type="dxa"/>
            <w:vMerge w:val="restart"/>
            <w:shd w:val="clear" w:color="auto" w:fill="auto"/>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Общая площадь дворовой территории, кв.м.</w:t>
            </w:r>
          </w:p>
        </w:tc>
        <w:tc>
          <w:tcPr>
            <w:tcW w:w="2065" w:type="dxa"/>
            <w:vMerge w:val="restart"/>
            <w:shd w:val="clear" w:color="auto" w:fill="auto"/>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Численность населения, проживающего в пределах дворовой территории, чел.</w:t>
            </w:r>
          </w:p>
        </w:tc>
        <w:tc>
          <w:tcPr>
            <w:tcW w:w="2082" w:type="dxa"/>
            <w:vMerge w:val="restart"/>
            <w:shd w:val="clear" w:color="auto" w:fill="auto"/>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 xml:space="preserve">Оценка потребности в  финансировании на восстановление благоустройства территории, </w:t>
            </w:r>
          </w:p>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 xml:space="preserve">тыс. руб. </w:t>
            </w:r>
          </w:p>
        </w:tc>
      </w:tr>
      <w:tr w:rsidR="0091620E" w:rsidRPr="006C1FBD" w:rsidTr="00392419">
        <w:tc>
          <w:tcPr>
            <w:tcW w:w="466" w:type="dxa"/>
            <w:vMerge/>
            <w:shd w:val="clear" w:color="auto" w:fill="auto"/>
          </w:tcPr>
          <w:p w:rsidR="0091620E" w:rsidRPr="006C1FBD" w:rsidRDefault="0091620E" w:rsidP="0091620E">
            <w:pPr>
              <w:widowControl/>
              <w:autoSpaceDE/>
              <w:autoSpaceDN/>
              <w:adjustRightInd/>
              <w:ind w:firstLine="0"/>
              <w:jc w:val="center"/>
              <w:rPr>
                <w:rFonts w:ascii="Times New Roman" w:eastAsia="Calibri" w:hAnsi="Times New Roman"/>
              </w:rPr>
            </w:pPr>
          </w:p>
        </w:tc>
        <w:tc>
          <w:tcPr>
            <w:tcW w:w="2044" w:type="dxa"/>
            <w:shd w:val="clear" w:color="auto" w:fill="auto"/>
          </w:tcPr>
          <w:p w:rsidR="0091620E" w:rsidRPr="006C1FBD" w:rsidRDefault="0091620E" w:rsidP="0091620E">
            <w:pPr>
              <w:widowControl/>
              <w:autoSpaceDE/>
              <w:autoSpaceDN/>
              <w:adjustRightInd/>
              <w:ind w:right="-103" w:firstLine="0"/>
              <w:jc w:val="center"/>
              <w:rPr>
                <w:rFonts w:ascii="Times New Roman" w:eastAsia="Calibri" w:hAnsi="Times New Roman"/>
              </w:rPr>
            </w:pPr>
            <w:r w:rsidRPr="006C1FBD">
              <w:rPr>
                <w:rFonts w:ascii="Times New Roman" w:eastAsia="Calibri" w:hAnsi="Times New Roman"/>
              </w:rPr>
              <w:t>муниципальный район Иркутской области/городской округ Иркутской области*</w:t>
            </w:r>
          </w:p>
        </w:tc>
        <w:tc>
          <w:tcPr>
            <w:tcW w:w="1903" w:type="dxa"/>
            <w:shd w:val="clear" w:color="auto" w:fill="auto"/>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городское, сельское поселение Иркутской области</w:t>
            </w:r>
          </w:p>
        </w:tc>
        <w:tc>
          <w:tcPr>
            <w:tcW w:w="1535" w:type="dxa"/>
            <w:shd w:val="clear" w:color="auto" w:fill="auto"/>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населенный пункт</w:t>
            </w:r>
          </w:p>
        </w:tc>
        <w:tc>
          <w:tcPr>
            <w:tcW w:w="1816" w:type="dxa"/>
            <w:shd w:val="clear" w:color="auto" w:fill="auto"/>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 xml:space="preserve">улица </w:t>
            </w:r>
          </w:p>
        </w:tc>
        <w:tc>
          <w:tcPr>
            <w:tcW w:w="1616" w:type="dxa"/>
            <w:shd w:val="clear" w:color="auto" w:fill="auto"/>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номер дома, домов, образующих дворовую территорию</w:t>
            </w:r>
          </w:p>
        </w:tc>
        <w:tc>
          <w:tcPr>
            <w:tcW w:w="1558" w:type="dxa"/>
            <w:vMerge/>
            <w:shd w:val="clear" w:color="auto" w:fill="auto"/>
          </w:tcPr>
          <w:p w:rsidR="0091620E" w:rsidRPr="006C1FBD" w:rsidRDefault="0091620E" w:rsidP="0091620E">
            <w:pPr>
              <w:widowControl/>
              <w:autoSpaceDE/>
              <w:autoSpaceDN/>
              <w:adjustRightInd/>
              <w:ind w:firstLine="0"/>
              <w:jc w:val="center"/>
              <w:rPr>
                <w:rFonts w:ascii="Times New Roman" w:eastAsia="Calibri" w:hAnsi="Times New Roman"/>
              </w:rPr>
            </w:pPr>
          </w:p>
        </w:tc>
        <w:tc>
          <w:tcPr>
            <w:tcW w:w="2065" w:type="dxa"/>
            <w:vMerge/>
            <w:shd w:val="clear" w:color="auto" w:fill="auto"/>
          </w:tcPr>
          <w:p w:rsidR="0091620E" w:rsidRPr="006C1FBD" w:rsidRDefault="0091620E" w:rsidP="0091620E">
            <w:pPr>
              <w:widowControl/>
              <w:autoSpaceDE/>
              <w:autoSpaceDN/>
              <w:adjustRightInd/>
              <w:ind w:firstLine="0"/>
              <w:jc w:val="center"/>
              <w:rPr>
                <w:rFonts w:ascii="Times New Roman" w:eastAsia="Calibri" w:hAnsi="Times New Roman"/>
              </w:rPr>
            </w:pPr>
          </w:p>
        </w:tc>
        <w:tc>
          <w:tcPr>
            <w:tcW w:w="2082" w:type="dxa"/>
            <w:vMerge/>
            <w:shd w:val="clear" w:color="auto" w:fill="auto"/>
          </w:tcPr>
          <w:p w:rsidR="0091620E" w:rsidRPr="006C1FBD" w:rsidRDefault="0091620E" w:rsidP="0091620E">
            <w:pPr>
              <w:widowControl/>
              <w:autoSpaceDE/>
              <w:autoSpaceDN/>
              <w:adjustRightInd/>
              <w:ind w:firstLine="0"/>
              <w:jc w:val="center"/>
              <w:rPr>
                <w:rFonts w:ascii="Times New Roman" w:eastAsia="Calibri" w:hAnsi="Times New Roman"/>
              </w:rPr>
            </w:pPr>
          </w:p>
        </w:tc>
      </w:tr>
      <w:tr w:rsidR="0091620E" w:rsidRPr="006C1FBD" w:rsidTr="00392419">
        <w:tc>
          <w:tcPr>
            <w:tcW w:w="466" w:type="dxa"/>
            <w:shd w:val="clear" w:color="auto" w:fill="auto"/>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1</w:t>
            </w:r>
          </w:p>
        </w:tc>
        <w:tc>
          <w:tcPr>
            <w:tcW w:w="2044"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Чунский район</w:t>
            </w:r>
          </w:p>
        </w:tc>
        <w:tc>
          <w:tcPr>
            <w:tcW w:w="1903"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Лесогорское муниципальное образование</w:t>
            </w:r>
          </w:p>
        </w:tc>
        <w:tc>
          <w:tcPr>
            <w:tcW w:w="1535"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Лесогорск</w:t>
            </w:r>
          </w:p>
        </w:tc>
        <w:tc>
          <w:tcPr>
            <w:tcW w:w="1816"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Ленина</w:t>
            </w:r>
          </w:p>
        </w:tc>
        <w:tc>
          <w:tcPr>
            <w:tcW w:w="1616"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1,3</w:t>
            </w:r>
          </w:p>
        </w:tc>
        <w:tc>
          <w:tcPr>
            <w:tcW w:w="1558"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4000</w:t>
            </w:r>
          </w:p>
        </w:tc>
        <w:tc>
          <w:tcPr>
            <w:tcW w:w="2065"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168</w:t>
            </w:r>
          </w:p>
        </w:tc>
        <w:tc>
          <w:tcPr>
            <w:tcW w:w="2082"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lang w:val="en-US"/>
              </w:rPr>
            </w:pPr>
            <w:r w:rsidRPr="006C1FBD">
              <w:rPr>
                <w:rFonts w:ascii="Times New Roman" w:eastAsia="Calibri" w:hAnsi="Times New Roman"/>
                <w:lang w:val="en-US"/>
              </w:rPr>
              <w:t>3688.61</w:t>
            </w:r>
          </w:p>
        </w:tc>
      </w:tr>
      <w:tr w:rsidR="0091620E" w:rsidRPr="006C1FBD" w:rsidTr="00392419">
        <w:tc>
          <w:tcPr>
            <w:tcW w:w="466" w:type="dxa"/>
            <w:shd w:val="clear" w:color="auto" w:fill="auto"/>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2</w:t>
            </w:r>
          </w:p>
        </w:tc>
        <w:tc>
          <w:tcPr>
            <w:tcW w:w="2044"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Чунский район</w:t>
            </w:r>
          </w:p>
        </w:tc>
        <w:tc>
          <w:tcPr>
            <w:tcW w:w="1903"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Лесогорское муниципальное образование</w:t>
            </w:r>
          </w:p>
        </w:tc>
        <w:tc>
          <w:tcPr>
            <w:tcW w:w="1535"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Лесогорск</w:t>
            </w:r>
          </w:p>
        </w:tc>
        <w:tc>
          <w:tcPr>
            <w:tcW w:w="1816"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Ленина</w:t>
            </w:r>
          </w:p>
        </w:tc>
        <w:tc>
          <w:tcPr>
            <w:tcW w:w="1616"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5,7</w:t>
            </w:r>
          </w:p>
        </w:tc>
        <w:tc>
          <w:tcPr>
            <w:tcW w:w="1558"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5760</w:t>
            </w:r>
          </w:p>
        </w:tc>
        <w:tc>
          <w:tcPr>
            <w:tcW w:w="2065"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160</w:t>
            </w:r>
          </w:p>
        </w:tc>
        <w:tc>
          <w:tcPr>
            <w:tcW w:w="2082"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lang w:val="en-US"/>
              </w:rPr>
            </w:pPr>
            <w:r w:rsidRPr="006C1FBD">
              <w:rPr>
                <w:rFonts w:ascii="Times New Roman" w:eastAsia="Calibri" w:hAnsi="Times New Roman"/>
                <w:lang w:val="en-US"/>
              </w:rPr>
              <w:t>3688.61</w:t>
            </w:r>
          </w:p>
        </w:tc>
      </w:tr>
      <w:tr w:rsidR="0091620E" w:rsidRPr="006C1FBD" w:rsidTr="00392419">
        <w:tc>
          <w:tcPr>
            <w:tcW w:w="466" w:type="dxa"/>
            <w:shd w:val="clear" w:color="auto" w:fill="auto"/>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3</w:t>
            </w:r>
          </w:p>
        </w:tc>
        <w:tc>
          <w:tcPr>
            <w:tcW w:w="2044"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Чунский район</w:t>
            </w:r>
          </w:p>
        </w:tc>
        <w:tc>
          <w:tcPr>
            <w:tcW w:w="1903"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Лесогорское муниципальное образование</w:t>
            </w:r>
          </w:p>
        </w:tc>
        <w:tc>
          <w:tcPr>
            <w:tcW w:w="1535"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Лесогорск</w:t>
            </w:r>
          </w:p>
        </w:tc>
        <w:tc>
          <w:tcPr>
            <w:tcW w:w="1816"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Ленина</w:t>
            </w:r>
          </w:p>
        </w:tc>
        <w:tc>
          <w:tcPr>
            <w:tcW w:w="1616"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9,11</w:t>
            </w:r>
          </w:p>
        </w:tc>
        <w:tc>
          <w:tcPr>
            <w:tcW w:w="1558"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3391</w:t>
            </w:r>
          </w:p>
        </w:tc>
        <w:tc>
          <w:tcPr>
            <w:tcW w:w="2065"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160</w:t>
            </w:r>
          </w:p>
        </w:tc>
        <w:tc>
          <w:tcPr>
            <w:tcW w:w="2082"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lang w:val="en-US"/>
              </w:rPr>
            </w:pPr>
            <w:r w:rsidRPr="006C1FBD">
              <w:rPr>
                <w:rFonts w:ascii="Times New Roman" w:eastAsia="Calibri" w:hAnsi="Times New Roman"/>
                <w:lang w:val="en-US"/>
              </w:rPr>
              <w:t>1790</w:t>
            </w:r>
          </w:p>
        </w:tc>
      </w:tr>
      <w:tr w:rsidR="0091620E" w:rsidRPr="006C1FBD" w:rsidTr="00392419">
        <w:tc>
          <w:tcPr>
            <w:tcW w:w="466" w:type="dxa"/>
            <w:shd w:val="clear" w:color="auto" w:fill="auto"/>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4</w:t>
            </w:r>
          </w:p>
        </w:tc>
        <w:tc>
          <w:tcPr>
            <w:tcW w:w="2044"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Чунский район</w:t>
            </w:r>
          </w:p>
        </w:tc>
        <w:tc>
          <w:tcPr>
            <w:tcW w:w="1903"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Лесогорское муниципальное образование</w:t>
            </w:r>
          </w:p>
        </w:tc>
        <w:tc>
          <w:tcPr>
            <w:tcW w:w="1535"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Лесогорск</w:t>
            </w:r>
          </w:p>
        </w:tc>
        <w:tc>
          <w:tcPr>
            <w:tcW w:w="1816"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Ленина</w:t>
            </w:r>
          </w:p>
        </w:tc>
        <w:tc>
          <w:tcPr>
            <w:tcW w:w="1616"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13,15</w:t>
            </w:r>
          </w:p>
        </w:tc>
        <w:tc>
          <w:tcPr>
            <w:tcW w:w="1558"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6168</w:t>
            </w:r>
          </w:p>
        </w:tc>
        <w:tc>
          <w:tcPr>
            <w:tcW w:w="2065"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229</w:t>
            </w:r>
          </w:p>
        </w:tc>
        <w:tc>
          <w:tcPr>
            <w:tcW w:w="2082"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lang w:val="en-US"/>
              </w:rPr>
            </w:pPr>
            <w:r w:rsidRPr="006C1FBD">
              <w:rPr>
                <w:rFonts w:ascii="Times New Roman" w:eastAsia="Calibri" w:hAnsi="Times New Roman"/>
                <w:lang w:val="en-US"/>
              </w:rPr>
              <w:t>1800</w:t>
            </w:r>
          </w:p>
        </w:tc>
      </w:tr>
      <w:tr w:rsidR="0091620E" w:rsidRPr="006C1FBD" w:rsidTr="00392419">
        <w:tc>
          <w:tcPr>
            <w:tcW w:w="466" w:type="dxa"/>
            <w:shd w:val="clear" w:color="auto" w:fill="auto"/>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5</w:t>
            </w:r>
          </w:p>
        </w:tc>
        <w:tc>
          <w:tcPr>
            <w:tcW w:w="2044"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Чунский район</w:t>
            </w:r>
          </w:p>
        </w:tc>
        <w:tc>
          <w:tcPr>
            <w:tcW w:w="1903"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Лесогорское муниципальное 6образование</w:t>
            </w:r>
          </w:p>
        </w:tc>
        <w:tc>
          <w:tcPr>
            <w:tcW w:w="1535"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Лесогорск</w:t>
            </w:r>
          </w:p>
        </w:tc>
        <w:tc>
          <w:tcPr>
            <w:tcW w:w="1816"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Ленина</w:t>
            </w:r>
          </w:p>
        </w:tc>
        <w:tc>
          <w:tcPr>
            <w:tcW w:w="1616"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19,21</w:t>
            </w:r>
          </w:p>
        </w:tc>
        <w:tc>
          <w:tcPr>
            <w:tcW w:w="1558"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4603</w:t>
            </w:r>
          </w:p>
        </w:tc>
        <w:tc>
          <w:tcPr>
            <w:tcW w:w="2065"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211</w:t>
            </w:r>
          </w:p>
        </w:tc>
        <w:tc>
          <w:tcPr>
            <w:tcW w:w="2082"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lang w:val="en-US"/>
              </w:rPr>
            </w:pPr>
            <w:r w:rsidRPr="006C1FBD">
              <w:rPr>
                <w:rFonts w:ascii="Times New Roman" w:eastAsia="Calibri" w:hAnsi="Times New Roman"/>
                <w:lang w:val="en-US"/>
              </w:rPr>
              <w:t>1650</w:t>
            </w:r>
          </w:p>
        </w:tc>
      </w:tr>
      <w:tr w:rsidR="0091620E" w:rsidRPr="006C1FBD" w:rsidTr="00392419">
        <w:tc>
          <w:tcPr>
            <w:tcW w:w="466"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6</w:t>
            </w:r>
          </w:p>
        </w:tc>
        <w:tc>
          <w:tcPr>
            <w:tcW w:w="2044"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Чунский район</w:t>
            </w:r>
          </w:p>
        </w:tc>
        <w:tc>
          <w:tcPr>
            <w:tcW w:w="1903"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 xml:space="preserve">Лесогорское муниципальное </w:t>
            </w:r>
            <w:r w:rsidRPr="006C1FBD">
              <w:rPr>
                <w:rFonts w:ascii="Times New Roman" w:eastAsia="Calibri" w:hAnsi="Times New Roman"/>
              </w:rPr>
              <w:lastRenderedPageBreak/>
              <w:t>образование</w:t>
            </w:r>
          </w:p>
        </w:tc>
        <w:tc>
          <w:tcPr>
            <w:tcW w:w="1535"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lastRenderedPageBreak/>
              <w:t>Лесогорск</w:t>
            </w:r>
          </w:p>
        </w:tc>
        <w:tc>
          <w:tcPr>
            <w:tcW w:w="1816"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Ленина</w:t>
            </w:r>
          </w:p>
        </w:tc>
        <w:tc>
          <w:tcPr>
            <w:tcW w:w="1616"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25,27</w:t>
            </w:r>
          </w:p>
        </w:tc>
        <w:tc>
          <w:tcPr>
            <w:tcW w:w="1558"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3672</w:t>
            </w:r>
          </w:p>
        </w:tc>
        <w:tc>
          <w:tcPr>
            <w:tcW w:w="2065"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209</w:t>
            </w:r>
          </w:p>
        </w:tc>
        <w:tc>
          <w:tcPr>
            <w:tcW w:w="2082"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lang w:val="en-US"/>
              </w:rPr>
            </w:pPr>
            <w:r w:rsidRPr="006C1FBD">
              <w:rPr>
                <w:rFonts w:ascii="Times New Roman" w:eastAsia="Calibri" w:hAnsi="Times New Roman"/>
                <w:lang w:val="en-US"/>
              </w:rPr>
              <w:t>1650</w:t>
            </w:r>
          </w:p>
        </w:tc>
      </w:tr>
      <w:tr w:rsidR="0091620E" w:rsidRPr="006C1FBD" w:rsidTr="00392419">
        <w:tc>
          <w:tcPr>
            <w:tcW w:w="466"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lastRenderedPageBreak/>
              <w:t>7</w:t>
            </w:r>
          </w:p>
        </w:tc>
        <w:tc>
          <w:tcPr>
            <w:tcW w:w="2044"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Чунский район</w:t>
            </w:r>
          </w:p>
        </w:tc>
        <w:tc>
          <w:tcPr>
            <w:tcW w:w="1903"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Лесогорское муниципальное образование</w:t>
            </w:r>
          </w:p>
        </w:tc>
        <w:tc>
          <w:tcPr>
            <w:tcW w:w="1535"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Лесогорск</w:t>
            </w:r>
          </w:p>
        </w:tc>
        <w:tc>
          <w:tcPr>
            <w:tcW w:w="1816"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Ленина</w:t>
            </w:r>
          </w:p>
        </w:tc>
        <w:tc>
          <w:tcPr>
            <w:tcW w:w="1616"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8</w:t>
            </w:r>
          </w:p>
        </w:tc>
        <w:tc>
          <w:tcPr>
            <w:tcW w:w="1558"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2376</w:t>
            </w:r>
          </w:p>
        </w:tc>
        <w:tc>
          <w:tcPr>
            <w:tcW w:w="2065"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142</w:t>
            </w:r>
          </w:p>
        </w:tc>
        <w:tc>
          <w:tcPr>
            <w:tcW w:w="2082"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lang w:val="en-US"/>
              </w:rPr>
            </w:pPr>
            <w:r w:rsidRPr="006C1FBD">
              <w:rPr>
                <w:rFonts w:ascii="Times New Roman" w:eastAsia="Calibri" w:hAnsi="Times New Roman"/>
                <w:lang w:val="en-US"/>
              </w:rPr>
              <w:t>1700</w:t>
            </w:r>
          </w:p>
        </w:tc>
      </w:tr>
      <w:tr w:rsidR="0091620E" w:rsidRPr="006C1FBD" w:rsidTr="00392419">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8</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Чунский район</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Лесогорское муниципальное образование</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Лесогорск</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Ленина</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16</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5076</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163</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lang w:val="en-US"/>
              </w:rPr>
            </w:pPr>
            <w:r w:rsidRPr="006C1FBD">
              <w:rPr>
                <w:rFonts w:ascii="Times New Roman" w:eastAsia="Calibri" w:hAnsi="Times New Roman"/>
                <w:lang w:val="en-US"/>
              </w:rPr>
              <w:t>1300</w:t>
            </w:r>
          </w:p>
        </w:tc>
      </w:tr>
      <w:tr w:rsidR="0091620E" w:rsidRPr="006C1FBD" w:rsidTr="00392419">
        <w:tc>
          <w:tcPr>
            <w:tcW w:w="466"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9</w:t>
            </w:r>
          </w:p>
        </w:tc>
        <w:tc>
          <w:tcPr>
            <w:tcW w:w="2044"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Чунский район</w:t>
            </w:r>
          </w:p>
        </w:tc>
        <w:tc>
          <w:tcPr>
            <w:tcW w:w="1903"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Лесогорское муниципальное образование</w:t>
            </w:r>
          </w:p>
        </w:tc>
        <w:tc>
          <w:tcPr>
            <w:tcW w:w="1535"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Лесогорск</w:t>
            </w:r>
          </w:p>
        </w:tc>
        <w:tc>
          <w:tcPr>
            <w:tcW w:w="1816"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Ленина</w:t>
            </w:r>
          </w:p>
        </w:tc>
        <w:tc>
          <w:tcPr>
            <w:tcW w:w="1616"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12,14</w:t>
            </w:r>
          </w:p>
        </w:tc>
        <w:tc>
          <w:tcPr>
            <w:tcW w:w="1558"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4536</w:t>
            </w:r>
          </w:p>
        </w:tc>
        <w:tc>
          <w:tcPr>
            <w:tcW w:w="2065"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217</w:t>
            </w:r>
          </w:p>
        </w:tc>
        <w:tc>
          <w:tcPr>
            <w:tcW w:w="2082"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lang w:val="en-US"/>
              </w:rPr>
            </w:pPr>
            <w:r w:rsidRPr="006C1FBD">
              <w:rPr>
                <w:rFonts w:ascii="Times New Roman" w:eastAsia="Calibri" w:hAnsi="Times New Roman"/>
                <w:lang w:val="en-US"/>
              </w:rPr>
              <w:t>1800</w:t>
            </w:r>
          </w:p>
        </w:tc>
      </w:tr>
      <w:tr w:rsidR="0091620E" w:rsidRPr="006C1FBD" w:rsidTr="00392419">
        <w:tc>
          <w:tcPr>
            <w:tcW w:w="466"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10</w:t>
            </w:r>
          </w:p>
        </w:tc>
        <w:tc>
          <w:tcPr>
            <w:tcW w:w="2044"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Чунский район</w:t>
            </w:r>
          </w:p>
        </w:tc>
        <w:tc>
          <w:tcPr>
            <w:tcW w:w="1903"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Лесогорское муниципальное образование</w:t>
            </w:r>
          </w:p>
        </w:tc>
        <w:tc>
          <w:tcPr>
            <w:tcW w:w="1535"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Лесогорск</w:t>
            </w:r>
          </w:p>
        </w:tc>
        <w:tc>
          <w:tcPr>
            <w:tcW w:w="1816"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Ленина</w:t>
            </w:r>
          </w:p>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комсомольская</w:t>
            </w:r>
          </w:p>
        </w:tc>
        <w:tc>
          <w:tcPr>
            <w:tcW w:w="1616"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29,29а</w:t>
            </w:r>
          </w:p>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4</w:t>
            </w:r>
          </w:p>
        </w:tc>
        <w:tc>
          <w:tcPr>
            <w:tcW w:w="1558"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10685</w:t>
            </w:r>
          </w:p>
        </w:tc>
        <w:tc>
          <w:tcPr>
            <w:tcW w:w="2065"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502</w:t>
            </w:r>
          </w:p>
        </w:tc>
        <w:tc>
          <w:tcPr>
            <w:tcW w:w="2082"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lang w:val="en-US"/>
              </w:rPr>
            </w:pPr>
            <w:r w:rsidRPr="006C1FBD">
              <w:rPr>
                <w:rFonts w:ascii="Times New Roman" w:eastAsia="Calibri" w:hAnsi="Times New Roman"/>
                <w:lang w:val="en-US"/>
              </w:rPr>
              <w:t>2300</w:t>
            </w:r>
          </w:p>
        </w:tc>
      </w:tr>
      <w:tr w:rsidR="0091620E" w:rsidRPr="006C1FBD" w:rsidTr="00392419">
        <w:tc>
          <w:tcPr>
            <w:tcW w:w="466"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11</w:t>
            </w:r>
          </w:p>
        </w:tc>
        <w:tc>
          <w:tcPr>
            <w:tcW w:w="2044"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Чунский район</w:t>
            </w:r>
          </w:p>
        </w:tc>
        <w:tc>
          <w:tcPr>
            <w:tcW w:w="1903"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Лесогорское муниципальное образование</w:t>
            </w:r>
          </w:p>
        </w:tc>
        <w:tc>
          <w:tcPr>
            <w:tcW w:w="1535"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Лесогорск</w:t>
            </w:r>
          </w:p>
        </w:tc>
        <w:tc>
          <w:tcPr>
            <w:tcW w:w="1816"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Шастина</w:t>
            </w:r>
          </w:p>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Комсомольская</w:t>
            </w:r>
          </w:p>
        </w:tc>
        <w:tc>
          <w:tcPr>
            <w:tcW w:w="1616"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33,33а</w:t>
            </w:r>
          </w:p>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2</w:t>
            </w:r>
          </w:p>
        </w:tc>
        <w:tc>
          <w:tcPr>
            <w:tcW w:w="1558"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13824</w:t>
            </w:r>
          </w:p>
        </w:tc>
        <w:tc>
          <w:tcPr>
            <w:tcW w:w="2065"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487</w:t>
            </w:r>
          </w:p>
        </w:tc>
        <w:tc>
          <w:tcPr>
            <w:tcW w:w="2082"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lang w:val="en-US"/>
              </w:rPr>
            </w:pPr>
            <w:r w:rsidRPr="006C1FBD">
              <w:rPr>
                <w:rFonts w:ascii="Times New Roman" w:eastAsia="Calibri" w:hAnsi="Times New Roman"/>
                <w:lang w:val="en-US"/>
              </w:rPr>
              <w:t>2300</w:t>
            </w:r>
          </w:p>
        </w:tc>
      </w:tr>
      <w:tr w:rsidR="0091620E" w:rsidRPr="006C1FBD" w:rsidTr="00392419">
        <w:tc>
          <w:tcPr>
            <w:tcW w:w="466"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12</w:t>
            </w:r>
          </w:p>
        </w:tc>
        <w:tc>
          <w:tcPr>
            <w:tcW w:w="2044"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Чунский район</w:t>
            </w:r>
          </w:p>
        </w:tc>
        <w:tc>
          <w:tcPr>
            <w:tcW w:w="1903"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Лесогорское муниципальное образование</w:t>
            </w:r>
          </w:p>
        </w:tc>
        <w:tc>
          <w:tcPr>
            <w:tcW w:w="1535" w:type="dxa"/>
            <w:shd w:val="clear" w:color="auto" w:fill="auto"/>
            <w:vAlign w:val="center"/>
          </w:tcPr>
          <w:p w:rsidR="0091620E" w:rsidRPr="006C1FBD" w:rsidRDefault="0091620E" w:rsidP="0091620E">
            <w:pPr>
              <w:widowControl/>
              <w:autoSpaceDE/>
              <w:autoSpaceDN/>
              <w:adjustRightInd/>
              <w:ind w:firstLine="0"/>
              <w:jc w:val="center"/>
              <w:rPr>
                <w:rFonts w:ascii="Calibri" w:eastAsia="Calibri" w:hAnsi="Calibri"/>
              </w:rPr>
            </w:pPr>
            <w:r w:rsidRPr="006C1FBD">
              <w:rPr>
                <w:rFonts w:ascii="Times New Roman" w:eastAsia="Calibri" w:hAnsi="Times New Roman"/>
              </w:rPr>
              <w:t>Лесогорск</w:t>
            </w:r>
          </w:p>
        </w:tc>
        <w:tc>
          <w:tcPr>
            <w:tcW w:w="1816"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Шастина</w:t>
            </w:r>
          </w:p>
        </w:tc>
        <w:tc>
          <w:tcPr>
            <w:tcW w:w="1616"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35а,37</w:t>
            </w:r>
          </w:p>
        </w:tc>
        <w:tc>
          <w:tcPr>
            <w:tcW w:w="1558"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12420</w:t>
            </w:r>
          </w:p>
        </w:tc>
        <w:tc>
          <w:tcPr>
            <w:tcW w:w="2065"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rPr>
            </w:pPr>
            <w:r w:rsidRPr="006C1FBD">
              <w:rPr>
                <w:rFonts w:ascii="Times New Roman" w:eastAsia="Calibri" w:hAnsi="Times New Roman"/>
              </w:rPr>
              <w:t>325</w:t>
            </w:r>
          </w:p>
        </w:tc>
        <w:tc>
          <w:tcPr>
            <w:tcW w:w="2082" w:type="dxa"/>
            <w:shd w:val="clear" w:color="auto" w:fill="auto"/>
            <w:vAlign w:val="center"/>
          </w:tcPr>
          <w:p w:rsidR="0091620E" w:rsidRPr="006C1FBD" w:rsidRDefault="0091620E" w:rsidP="0091620E">
            <w:pPr>
              <w:widowControl/>
              <w:autoSpaceDE/>
              <w:autoSpaceDN/>
              <w:adjustRightInd/>
              <w:ind w:firstLine="0"/>
              <w:jc w:val="center"/>
              <w:rPr>
                <w:rFonts w:ascii="Times New Roman" w:eastAsia="Calibri" w:hAnsi="Times New Roman"/>
                <w:lang w:val="en-US"/>
              </w:rPr>
            </w:pPr>
            <w:r w:rsidRPr="006C1FBD">
              <w:rPr>
                <w:rFonts w:ascii="Times New Roman" w:eastAsia="Calibri" w:hAnsi="Times New Roman"/>
                <w:lang w:val="en-US"/>
              </w:rPr>
              <w:t>2300</w:t>
            </w:r>
          </w:p>
        </w:tc>
      </w:tr>
    </w:tbl>
    <w:p w:rsidR="002566EC" w:rsidRPr="006C1FBD" w:rsidRDefault="002566EC" w:rsidP="002566EC">
      <w:pPr>
        <w:jc w:val="center"/>
        <w:rPr>
          <w:rFonts w:ascii="Times New Roman" w:hAnsi="Times New Roman"/>
        </w:rPr>
      </w:pPr>
    </w:p>
    <w:p w:rsidR="002566EC" w:rsidRPr="006C1FBD" w:rsidRDefault="002566EC" w:rsidP="002566EC">
      <w:pPr>
        <w:jc w:val="center"/>
        <w:rPr>
          <w:rFonts w:ascii="Times New Roman" w:hAnsi="Times New Roman"/>
        </w:rPr>
      </w:pPr>
    </w:p>
    <w:p w:rsidR="002566EC" w:rsidRPr="006C1FBD" w:rsidRDefault="002566EC" w:rsidP="002566EC">
      <w:pPr>
        <w:jc w:val="center"/>
        <w:rPr>
          <w:rFonts w:ascii="Times New Roman" w:hAnsi="Times New Roman"/>
        </w:rPr>
      </w:pPr>
    </w:p>
    <w:p w:rsidR="002566EC" w:rsidRPr="006C1FBD" w:rsidRDefault="002566EC" w:rsidP="002566EC">
      <w:pPr>
        <w:jc w:val="center"/>
        <w:rPr>
          <w:rFonts w:ascii="Times New Roman" w:hAnsi="Times New Roman"/>
        </w:rPr>
      </w:pPr>
    </w:p>
    <w:p w:rsidR="002566EC" w:rsidRPr="006C1FBD" w:rsidRDefault="002566EC" w:rsidP="002566EC">
      <w:pPr>
        <w:jc w:val="center"/>
        <w:rPr>
          <w:rFonts w:ascii="Times New Roman" w:hAnsi="Times New Roman"/>
        </w:rPr>
      </w:pPr>
    </w:p>
    <w:p w:rsidR="002566EC" w:rsidRPr="006C1FBD" w:rsidRDefault="002566EC" w:rsidP="002566EC">
      <w:pPr>
        <w:jc w:val="center"/>
        <w:rPr>
          <w:rFonts w:ascii="Times New Roman" w:hAnsi="Times New Roman"/>
        </w:rPr>
      </w:pPr>
    </w:p>
    <w:p w:rsidR="002566EC" w:rsidRPr="006C1FBD" w:rsidRDefault="002566EC" w:rsidP="002566EC">
      <w:pPr>
        <w:widowControl/>
        <w:autoSpaceDE/>
        <w:autoSpaceDN/>
        <w:adjustRightInd/>
        <w:ind w:firstLine="709"/>
        <w:rPr>
          <w:rFonts w:ascii="Times New Roman" w:hAnsi="Times New Roman"/>
          <w:bCs/>
        </w:rPr>
      </w:pPr>
    </w:p>
    <w:p w:rsidR="002566EC" w:rsidRPr="006C1FBD" w:rsidRDefault="002566EC" w:rsidP="002566EC">
      <w:pPr>
        <w:rPr>
          <w:rFonts w:ascii="Times New Roman" w:hAnsi="Times New Roman"/>
        </w:rPr>
      </w:pPr>
    </w:p>
    <w:p w:rsidR="002566EC" w:rsidRPr="006C1FBD" w:rsidRDefault="002566EC" w:rsidP="002566EC">
      <w:pPr>
        <w:jc w:val="center"/>
        <w:rPr>
          <w:rFonts w:ascii="Times New Roman" w:hAnsi="Times New Roman"/>
        </w:rPr>
      </w:pPr>
    </w:p>
    <w:p w:rsidR="002566EC" w:rsidRPr="006C1FBD" w:rsidRDefault="002566EC" w:rsidP="002566EC">
      <w:pPr>
        <w:jc w:val="center"/>
        <w:rPr>
          <w:rFonts w:ascii="Times New Roman" w:hAnsi="Times New Roman"/>
        </w:rPr>
      </w:pPr>
    </w:p>
    <w:p w:rsidR="002566EC" w:rsidRPr="006C1FBD" w:rsidRDefault="002566EC" w:rsidP="002566EC">
      <w:pPr>
        <w:jc w:val="center"/>
        <w:rPr>
          <w:rFonts w:ascii="Times New Roman" w:hAnsi="Times New Roman"/>
        </w:rPr>
      </w:pPr>
    </w:p>
    <w:p w:rsidR="002566EC" w:rsidRPr="006C1FBD" w:rsidRDefault="002566EC" w:rsidP="002566EC">
      <w:pPr>
        <w:jc w:val="center"/>
        <w:rPr>
          <w:rFonts w:ascii="Times New Roman" w:hAnsi="Times New Roman"/>
        </w:rPr>
      </w:pPr>
    </w:p>
    <w:p w:rsidR="008A00FE" w:rsidRPr="006C1FBD" w:rsidRDefault="008A00FE" w:rsidP="002566EC">
      <w:pPr>
        <w:jc w:val="center"/>
        <w:rPr>
          <w:rFonts w:ascii="Times New Roman" w:hAnsi="Times New Roman"/>
        </w:rPr>
        <w:sectPr w:rsidR="008A00FE" w:rsidRPr="006C1FBD" w:rsidSect="008A59D8">
          <w:pgSz w:w="16838" w:h="11906" w:orient="landscape"/>
          <w:pgMar w:top="1701" w:right="1134" w:bottom="850" w:left="1134" w:header="708" w:footer="708" w:gutter="0"/>
          <w:cols w:space="708"/>
          <w:docGrid w:linePitch="360"/>
        </w:sectPr>
      </w:pPr>
    </w:p>
    <w:p w:rsidR="002566EC" w:rsidRPr="006C1FBD" w:rsidRDefault="008A59D8" w:rsidP="002566EC">
      <w:pPr>
        <w:jc w:val="right"/>
        <w:rPr>
          <w:rFonts w:ascii="Times New Roman" w:hAnsi="Times New Roman"/>
        </w:rPr>
      </w:pPr>
      <w:r>
        <w:rPr>
          <w:rFonts w:ascii="Times New Roman" w:hAnsi="Times New Roman"/>
        </w:rPr>
        <w:lastRenderedPageBreak/>
        <w:t>Приложение 3</w:t>
      </w:r>
    </w:p>
    <w:p w:rsidR="002566EC" w:rsidRPr="006C1FBD" w:rsidRDefault="005C1404" w:rsidP="002566EC">
      <w:pPr>
        <w:widowControl/>
        <w:autoSpaceDE/>
        <w:autoSpaceDN/>
        <w:adjustRightInd/>
        <w:ind w:firstLine="709"/>
        <w:jc w:val="right"/>
        <w:rPr>
          <w:rFonts w:ascii="Times New Roman" w:hAnsi="Times New Roman"/>
        </w:rPr>
      </w:pPr>
      <w:r w:rsidRPr="006C1FBD">
        <w:rPr>
          <w:rFonts w:ascii="Times New Roman" w:hAnsi="Times New Roman"/>
        </w:rPr>
        <w:t xml:space="preserve">к </w:t>
      </w:r>
      <w:r w:rsidR="002566EC" w:rsidRPr="006C1FBD">
        <w:rPr>
          <w:rFonts w:ascii="Times New Roman" w:hAnsi="Times New Roman"/>
        </w:rPr>
        <w:t>муниципальной программе</w:t>
      </w:r>
    </w:p>
    <w:p w:rsidR="002566EC" w:rsidRPr="006C1FBD" w:rsidRDefault="002566EC" w:rsidP="002566EC">
      <w:pPr>
        <w:widowControl/>
        <w:autoSpaceDE/>
        <w:autoSpaceDN/>
        <w:adjustRightInd/>
        <w:ind w:firstLine="709"/>
        <w:jc w:val="right"/>
        <w:rPr>
          <w:rFonts w:ascii="Times New Roman" w:hAnsi="Times New Roman"/>
        </w:rPr>
      </w:pPr>
      <w:r w:rsidRPr="006C1FBD">
        <w:rPr>
          <w:rFonts w:ascii="Times New Roman" w:hAnsi="Times New Roman"/>
        </w:rPr>
        <w:t xml:space="preserve">«Формирование </w:t>
      </w:r>
      <w:proofErr w:type="gramStart"/>
      <w:r w:rsidRPr="006C1FBD">
        <w:rPr>
          <w:rFonts w:ascii="Times New Roman" w:hAnsi="Times New Roman"/>
        </w:rPr>
        <w:t>современной</w:t>
      </w:r>
      <w:proofErr w:type="gramEnd"/>
    </w:p>
    <w:p w:rsidR="002566EC" w:rsidRPr="006C1FBD" w:rsidRDefault="002566EC" w:rsidP="002566EC">
      <w:pPr>
        <w:widowControl/>
        <w:autoSpaceDE/>
        <w:autoSpaceDN/>
        <w:adjustRightInd/>
        <w:ind w:firstLine="709"/>
        <w:jc w:val="right"/>
        <w:rPr>
          <w:rFonts w:ascii="Times New Roman" w:hAnsi="Times New Roman"/>
        </w:rPr>
      </w:pPr>
      <w:r w:rsidRPr="006C1FBD">
        <w:rPr>
          <w:rFonts w:ascii="Times New Roman" w:hAnsi="Times New Roman"/>
        </w:rPr>
        <w:t xml:space="preserve"> городской среды на 2018-202</w:t>
      </w:r>
      <w:r w:rsidR="002B4ABC" w:rsidRPr="006C1FBD">
        <w:rPr>
          <w:rFonts w:ascii="Times New Roman" w:hAnsi="Times New Roman"/>
        </w:rPr>
        <w:t>4</w:t>
      </w:r>
      <w:r w:rsidRPr="006C1FBD">
        <w:rPr>
          <w:rFonts w:ascii="Times New Roman" w:hAnsi="Times New Roman"/>
        </w:rPr>
        <w:t xml:space="preserve"> годы»</w:t>
      </w:r>
    </w:p>
    <w:p w:rsidR="002566EC" w:rsidRPr="006C1FBD" w:rsidRDefault="002566EC" w:rsidP="00131ADC">
      <w:pPr>
        <w:ind w:firstLine="0"/>
        <w:rPr>
          <w:rFonts w:ascii="Times New Roman" w:hAnsi="Times New Roman"/>
        </w:rPr>
      </w:pPr>
    </w:p>
    <w:p w:rsidR="002566EC" w:rsidRPr="006C1FBD" w:rsidRDefault="002566EC" w:rsidP="002566EC">
      <w:pPr>
        <w:jc w:val="center"/>
        <w:rPr>
          <w:rFonts w:ascii="Times New Roman" w:hAnsi="Times New Roman"/>
        </w:rPr>
      </w:pPr>
      <w:r w:rsidRPr="006C1FBD">
        <w:rPr>
          <w:rFonts w:ascii="Times New Roman" w:hAnsi="Times New Roman"/>
        </w:rPr>
        <w:t>Адресный перечень  общественных территорий</w:t>
      </w:r>
      <w:r w:rsidR="005C1404" w:rsidRPr="006C1FBD">
        <w:rPr>
          <w:rFonts w:ascii="Times New Roman" w:hAnsi="Times New Roman"/>
        </w:rPr>
        <w:t>,</w:t>
      </w:r>
      <w:r w:rsidRPr="006C1FBD">
        <w:rPr>
          <w:rFonts w:ascii="Times New Roman" w:hAnsi="Times New Roman"/>
        </w:rPr>
        <w:t xml:space="preserve"> подлежащих благоустройству в 2018-202</w:t>
      </w:r>
      <w:r w:rsidR="002B4ABC" w:rsidRPr="006C1FBD">
        <w:rPr>
          <w:rFonts w:ascii="Times New Roman" w:hAnsi="Times New Roman"/>
        </w:rPr>
        <w:t>4</w:t>
      </w:r>
      <w:r w:rsidRPr="006C1FBD">
        <w:rPr>
          <w:rFonts w:ascii="Times New Roman" w:hAnsi="Times New Roman"/>
        </w:rPr>
        <w:t xml:space="preserve"> году</w:t>
      </w:r>
    </w:p>
    <w:p w:rsidR="002566EC" w:rsidRPr="006C1FBD" w:rsidRDefault="002566EC" w:rsidP="00131ADC">
      <w:pPr>
        <w:ind w:firstLine="0"/>
        <w:rPr>
          <w:rFonts w:ascii="Times New Roman" w:hAnsi="Times New Roman"/>
        </w:rPr>
      </w:pPr>
    </w:p>
    <w:tbl>
      <w:tblPr>
        <w:tblW w:w="14992"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153"/>
        <w:gridCol w:w="2182"/>
        <w:gridCol w:w="1445"/>
        <w:gridCol w:w="1677"/>
        <w:gridCol w:w="1324"/>
        <w:gridCol w:w="1804"/>
        <w:gridCol w:w="1846"/>
        <w:gridCol w:w="2089"/>
      </w:tblGrid>
      <w:tr w:rsidR="008A00FE" w:rsidRPr="006C1FBD" w:rsidTr="00392419">
        <w:tc>
          <w:tcPr>
            <w:tcW w:w="472" w:type="dxa"/>
            <w:vMerge w:val="restart"/>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w:t>
            </w:r>
          </w:p>
        </w:tc>
        <w:tc>
          <w:tcPr>
            <w:tcW w:w="8781" w:type="dxa"/>
            <w:gridSpan w:val="5"/>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 xml:space="preserve">Адрес общественной территории  </w:t>
            </w:r>
          </w:p>
        </w:tc>
        <w:tc>
          <w:tcPr>
            <w:tcW w:w="1804" w:type="dxa"/>
            <w:vMerge w:val="restart"/>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Общая площадь дворовой территории, кв.м.</w:t>
            </w:r>
          </w:p>
        </w:tc>
        <w:tc>
          <w:tcPr>
            <w:tcW w:w="1846" w:type="dxa"/>
            <w:vMerge w:val="restart"/>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Численность населения, имеющего удобный пешеходный доступ к основным площадкам территории, чел., чел.</w:t>
            </w:r>
          </w:p>
        </w:tc>
        <w:tc>
          <w:tcPr>
            <w:tcW w:w="2089" w:type="dxa"/>
            <w:vMerge w:val="restart"/>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 xml:space="preserve">Оценка потребности в  финансировании на восстановление благоустройства территории, </w:t>
            </w:r>
            <w:proofErr w:type="spellStart"/>
            <w:r w:rsidRPr="006C1FBD">
              <w:rPr>
                <w:rFonts w:ascii="Times New Roman" w:eastAsia="Calibri" w:hAnsi="Times New Roman"/>
                <w:lang w:eastAsia="en-US"/>
              </w:rPr>
              <w:t>тыс</w:t>
            </w:r>
            <w:proofErr w:type="gramStart"/>
            <w:r w:rsidRPr="006C1FBD">
              <w:rPr>
                <w:rFonts w:ascii="Times New Roman" w:eastAsia="Calibri" w:hAnsi="Times New Roman"/>
                <w:lang w:eastAsia="en-US"/>
              </w:rPr>
              <w:t>.р</w:t>
            </w:r>
            <w:proofErr w:type="gramEnd"/>
            <w:r w:rsidRPr="006C1FBD">
              <w:rPr>
                <w:rFonts w:ascii="Times New Roman" w:eastAsia="Calibri" w:hAnsi="Times New Roman"/>
                <w:lang w:eastAsia="en-US"/>
              </w:rPr>
              <w:t>уб</w:t>
            </w:r>
            <w:proofErr w:type="spellEnd"/>
            <w:r w:rsidRPr="006C1FBD">
              <w:rPr>
                <w:rFonts w:ascii="Times New Roman" w:eastAsia="Calibri" w:hAnsi="Times New Roman"/>
                <w:lang w:eastAsia="en-US"/>
              </w:rPr>
              <w:t xml:space="preserve">. </w:t>
            </w:r>
          </w:p>
        </w:tc>
      </w:tr>
      <w:tr w:rsidR="008A00FE" w:rsidRPr="006C1FBD" w:rsidTr="00392419">
        <w:tc>
          <w:tcPr>
            <w:tcW w:w="472" w:type="dxa"/>
            <w:vMerge/>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p>
        </w:tc>
        <w:tc>
          <w:tcPr>
            <w:tcW w:w="2153"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муниципальный район Иркутской области/городской округ Иркутской области*</w:t>
            </w:r>
          </w:p>
        </w:tc>
        <w:tc>
          <w:tcPr>
            <w:tcW w:w="2182"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муниципальное образование Иркутской области/городское, сельское поселение</w:t>
            </w:r>
          </w:p>
        </w:tc>
        <w:tc>
          <w:tcPr>
            <w:tcW w:w="1445"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населенный пункт</w:t>
            </w:r>
          </w:p>
        </w:tc>
        <w:tc>
          <w:tcPr>
            <w:tcW w:w="1677"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 xml:space="preserve">улица </w:t>
            </w:r>
          </w:p>
        </w:tc>
        <w:tc>
          <w:tcPr>
            <w:tcW w:w="1324"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номер дома (при наличии)</w:t>
            </w:r>
          </w:p>
        </w:tc>
        <w:tc>
          <w:tcPr>
            <w:tcW w:w="1804" w:type="dxa"/>
            <w:vMerge/>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p>
        </w:tc>
        <w:tc>
          <w:tcPr>
            <w:tcW w:w="1846" w:type="dxa"/>
            <w:vMerge/>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p>
        </w:tc>
        <w:tc>
          <w:tcPr>
            <w:tcW w:w="2089" w:type="dxa"/>
            <w:vMerge/>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p>
        </w:tc>
      </w:tr>
      <w:tr w:rsidR="008A00FE" w:rsidRPr="006C1FBD" w:rsidTr="00392419">
        <w:tc>
          <w:tcPr>
            <w:tcW w:w="472"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1</w:t>
            </w:r>
          </w:p>
        </w:tc>
        <w:tc>
          <w:tcPr>
            <w:tcW w:w="2153"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Чунский район</w:t>
            </w:r>
          </w:p>
        </w:tc>
        <w:tc>
          <w:tcPr>
            <w:tcW w:w="2182"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Лесогорское муниципальное образование</w:t>
            </w:r>
          </w:p>
        </w:tc>
        <w:tc>
          <w:tcPr>
            <w:tcW w:w="1445"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Лесогорск</w:t>
            </w:r>
          </w:p>
        </w:tc>
        <w:tc>
          <w:tcPr>
            <w:tcW w:w="1677"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Ленина</w:t>
            </w:r>
          </w:p>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ДК «Родник»</w:t>
            </w:r>
          </w:p>
        </w:tc>
        <w:tc>
          <w:tcPr>
            <w:tcW w:w="1324"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6</w:t>
            </w:r>
          </w:p>
        </w:tc>
        <w:tc>
          <w:tcPr>
            <w:tcW w:w="1804" w:type="dxa"/>
            <w:shd w:val="clear" w:color="auto" w:fill="auto"/>
          </w:tcPr>
          <w:p w:rsidR="008A00FE" w:rsidRPr="006C1FBD" w:rsidRDefault="00852B8F" w:rsidP="008A00FE">
            <w:pPr>
              <w:widowControl/>
              <w:autoSpaceDE/>
              <w:autoSpaceDN/>
              <w:adjustRightInd/>
              <w:ind w:firstLine="0"/>
              <w:jc w:val="center"/>
              <w:rPr>
                <w:rFonts w:ascii="Times New Roman" w:eastAsia="Calibri" w:hAnsi="Times New Roman"/>
                <w:lang w:val="en-US" w:eastAsia="en-US"/>
              </w:rPr>
            </w:pPr>
            <w:r w:rsidRPr="006C1FBD">
              <w:rPr>
                <w:rFonts w:ascii="Times New Roman" w:eastAsia="Calibri" w:hAnsi="Times New Roman"/>
                <w:lang w:val="en-US" w:eastAsia="en-US"/>
              </w:rPr>
              <w:t>13245</w:t>
            </w:r>
          </w:p>
        </w:tc>
        <w:tc>
          <w:tcPr>
            <w:tcW w:w="1846"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2000</w:t>
            </w:r>
          </w:p>
        </w:tc>
        <w:tc>
          <w:tcPr>
            <w:tcW w:w="2089" w:type="dxa"/>
            <w:shd w:val="clear" w:color="auto" w:fill="auto"/>
          </w:tcPr>
          <w:p w:rsidR="008A00FE" w:rsidRPr="006C1FBD" w:rsidRDefault="00852B8F" w:rsidP="008A00FE">
            <w:pPr>
              <w:widowControl/>
              <w:autoSpaceDE/>
              <w:autoSpaceDN/>
              <w:adjustRightInd/>
              <w:ind w:firstLine="0"/>
              <w:jc w:val="center"/>
              <w:rPr>
                <w:rFonts w:ascii="Times New Roman" w:eastAsia="Calibri" w:hAnsi="Times New Roman"/>
                <w:lang w:val="en-US" w:eastAsia="en-US"/>
              </w:rPr>
            </w:pPr>
            <w:r w:rsidRPr="006C1FBD">
              <w:rPr>
                <w:rFonts w:ascii="Times New Roman" w:eastAsia="Calibri" w:hAnsi="Times New Roman"/>
                <w:lang w:val="en-US" w:eastAsia="en-US"/>
              </w:rPr>
              <w:t>6806</w:t>
            </w:r>
          </w:p>
        </w:tc>
      </w:tr>
      <w:tr w:rsidR="008A00FE" w:rsidRPr="006C1FBD" w:rsidTr="00392419">
        <w:tc>
          <w:tcPr>
            <w:tcW w:w="472"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2</w:t>
            </w:r>
          </w:p>
        </w:tc>
        <w:tc>
          <w:tcPr>
            <w:tcW w:w="2153"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Чунский район</w:t>
            </w:r>
          </w:p>
        </w:tc>
        <w:tc>
          <w:tcPr>
            <w:tcW w:w="2182"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Лесогорское муниципальное образование</w:t>
            </w:r>
          </w:p>
        </w:tc>
        <w:tc>
          <w:tcPr>
            <w:tcW w:w="1445"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Лесогорск</w:t>
            </w:r>
          </w:p>
        </w:tc>
        <w:tc>
          <w:tcPr>
            <w:tcW w:w="1677"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Шастина</w:t>
            </w:r>
          </w:p>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«Парк им. Шастина»</w:t>
            </w:r>
          </w:p>
        </w:tc>
        <w:tc>
          <w:tcPr>
            <w:tcW w:w="1324"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w:t>
            </w:r>
          </w:p>
        </w:tc>
        <w:tc>
          <w:tcPr>
            <w:tcW w:w="1804"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10260</w:t>
            </w:r>
          </w:p>
        </w:tc>
        <w:tc>
          <w:tcPr>
            <w:tcW w:w="1846"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300</w:t>
            </w:r>
          </w:p>
        </w:tc>
        <w:tc>
          <w:tcPr>
            <w:tcW w:w="2089"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val="en-US" w:eastAsia="en-US"/>
              </w:rPr>
            </w:pPr>
            <w:r w:rsidRPr="006C1FBD">
              <w:rPr>
                <w:rFonts w:ascii="Times New Roman" w:eastAsia="Calibri" w:hAnsi="Times New Roman"/>
                <w:lang w:val="en-US" w:eastAsia="en-US"/>
              </w:rPr>
              <w:t>3800</w:t>
            </w:r>
          </w:p>
        </w:tc>
      </w:tr>
      <w:tr w:rsidR="008A00FE" w:rsidRPr="006C1FBD" w:rsidTr="00392419">
        <w:tc>
          <w:tcPr>
            <w:tcW w:w="472"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3</w:t>
            </w:r>
          </w:p>
        </w:tc>
        <w:tc>
          <w:tcPr>
            <w:tcW w:w="2153"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Чунский район</w:t>
            </w:r>
          </w:p>
        </w:tc>
        <w:tc>
          <w:tcPr>
            <w:tcW w:w="2182"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Лесогорское муниципальное образование</w:t>
            </w:r>
          </w:p>
        </w:tc>
        <w:tc>
          <w:tcPr>
            <w:tcW w:w="1445"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Лесогорск</w:t>
            </w:r>
          </w:p>
        </w:tc>
        <w:tc>
          <w:tcPr>
            <w:tcW w:w="1677"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«Озеро ПМК»</w:t>
            </w:r>
          </w:p>
        </w:tc>
        <w:tc>
          <w:tcPr>
            <w:tcW w:w="1324"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w:t>
            </w:r>
          </w:p>
        </w:tc>
        <w:tc>
          <w:tcPr>
            <w:tcW w:w="1804"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8892</w:t>
            </w:r>
          </w:p>
        </w:tc>
        <w:tc>
          <w:tcPr>
            <w:tcW w:w="1846"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1500</w:t>
            </w:r>
          </w:p>
        </w:tc>
        <w:tc>
          <w:tcPr>
            <w:tcW w:w="2089"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val="en-US" w:eastAsia="en-US"/>
              </w:rPr>
            </w:pPr>
            <w:r w:rsidRPr="006C1FBD">
              <w:rPr>
                <w:rFonts w:ascii="Times New Roman" w:eastAsia="Calibri" w:hAnsi="Times New Roman"/>
                <w:lang w:val="en-US" w:eastAsia="en-US"/>
              </w:rPr>
              <w:t>4350</w:t>
            </w:r>
          </w:p>
        </w:tc>
      </w:tr>
      <w:tr w:rsidR="008A00FE" w:rsidRPr="006C1FBD" w:rsidTr="00392419">
        <w:tc>
          <w:tcPr>
            <w:tcW w:w="472"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4</w:t>
            </w:r>
          </w:p>
        </w:tc>
        <w:tc>
          <w:tcPr>
            <w:tcW w:w="2153"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Чунский район</w:t>
            </w:r>
          </w:p>
        </w:tc>
        <w:tc>
          <w:tcPr>
            <w:tcW w:w="2182"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Лесогорское муниципальное образование</w:t>
            </w:r>
          </w:p>
        </w:tc>
        <w:tc>
          <w:tcPr>
            <w:tcW w:w="1445"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Лесогорск</w:t>
            </w:r>
          </w:p>
        </w:tc>
        <w:tc>
          <w:tcPr>
            <w:tcW w:w="1677"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Ул. Ленина</w:t>
            </w:r>
          </w:p>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МОБУ СОШ №4</w:t>
            </w:r>
          </w:p>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Стадион</w:t>
            </w:r>
          </w:p>
        </w:tc>
        <w:tc>
          <w:tcPr>
            <w:tcW w:w="1324" w:type="dxa"/>
            <w:shd w:val="clear" w:color="auto" w:fill="auto"/>
          </w:tcPr>
          <w:p w:rsidR="008A00FE" w:rsidRPr="006C1FBD" w:rsidRDefault="00852B8F" w:rsidP="008A00FE">
            <w:pPr>
              <w:widowControl/>
              <w:autoSpaceDE/>
              <w:autoSpaceDN/>
              <w:adjustRightInd/>
              <w:ind w:firstLine="0"/>
              <w:jc w:val="center"/>
              <w:rPr>
                <w:rFonts w:ascii="Times New Roman" w:eastAsia="Calibri" w:hAnsi="Times New Roman"/>
                <w:lang w:val="en-US" w:eastAsia="en-US"/>
              </w:rPr>
            </w:pPr>
            <w:r w:rsidRPr="006C1FBD">
              <w:rPr>
                <w:rFonts w:ascii="Times New Roman" w:eastAsia="Calibri" w:hAnsi="Times New Roman"/>
                <w:lang w:val="en-US" w:eastAsia="en-US"/>
              </w:rPr>
              <w:t>14a</w:t>
            </w:r>
          </w:p>
        </w:tc>
        <w:tc>
          <w:tcPr>
            <w:tcW w:w="1804"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8763</w:t>
            </w:r>
          </w:p>
        </w:tc>
        <w:tc>
          <w:tcPr>
            <w:tcW w:w="1846" w:type="dxa"/>
            <w:shd w:val="clear" w:color="auto" w:fill="auto"/>
          </w:tcPr>
          <w:p w:rsidR="008A00FE" w:rsidRPr="006C1FBD" w:rsidRDefault="008A00FE" w:rsidP="008A00FE">
            <w:pPr>
              <w:widowControl/>
              <w:autoSpaceDE/>
              <w:autoSpaceDN/>
              <w:adjustRightInd/>
              <w:ind w:firstLine="0"/>
              <w:jc w:val="center"/>
              <w:rPr>
                <w:rFonts w:ascii="Times New Roman" w:eastAsia="Calibri" w:hAnsi="Times New Roman"/>
                <w:lang w:eastAsia="en-US"/>
              </w:rPr>
            </w:pPr>
            <w:r w:rsidRPr="006C1FBD">
              <w:rPr>
                <w:rFonts w:ascii="Times New Roman" w:eastAsia="Calibri" w:hAnsi="Times New Roman"/>
                <w:lang w:eastAsia="en-US"/>
              </w:rPr>
              <w:t>2931</w:t>
            </w:r>
          </w:p>
        </w:tc>
        <w:tc>
          <w:tcPr>
            <w:tcW w:w="2089" w:type="dxa"/>
            <w:shd w:val="clear" w:color="auto" w:fill="auto"/>
          </w:tcPr>
          <w:p w:rsidR="008A00FE" w:rsidRPr="006C1FBD" w:rsidRDefault="00852B8F" w:rsidP="008A00FE">
            <w:pPr>
              <w:widowControl/>
              <w:autoSpaceDE/>
              <w:autoSpaceDN/>
              <w:adjustRightInd/>
              <w:ind w:firstLine="0"/>
              <w:jc w:val="center"/>
              <w:rPr>
                <w:rFonts w:ascii="Times New Roman" w:eastAsia="Calibri" w:hAnsi="Times New Roman"/>
                <w:lang w:val="en-US" w:eastAsia="en-US"/>
              </w:rPr>
            </w:pPr>
            <w:r w:rsidRPr="006C1FBD">
              <w:rPr>
                <w:rFonts w:ascii="Times New Roman" w:eastAsia="Calibri" w:hAnsi="Times New Roman"/>
                <w:lang w:val="en-US" w:eastAsia="en-US"/>
              </w:rPr>
              <w:t>4500</w:t>
            </w:r>
          </w:p>
        </w:tc>
      </w:tr>
    </w:tbl>
    <w:p w:rsidR="003A2677" w:rsidRPr="006C1FBD" w:rsidRDefault="003A2677" w:rsidP="00131ADC">
      <w:pPr>
        <w:ind w:firstLine="0"/>
        <w:rPr>
          <w:rFonts w:ascii="Times New Roman" w:hAnsi="Times New Roman"/>
        </w:rPr>
      </w:pPr>
    </w:p>
    <w:sectPr w:rsidR="003A2677" w:rsidRPr="006C1FBD" w:rsidSect="008A00F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26F" w:rsidRDefault="00B0426F">
      <w:r>
        <w:separator/>
      </w:r>
    </w:p>
  </w:endnote>
  <w:endnote w:type="continuationSeparator" w:id="0">
    <w:p w:rsidR="00B0426F" w:rsidRDefault="00B0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4CB" w:rsidRDefault="00EA74CB" w:rsidP="00A64D11">
    <w:pPr>
      <w:pStyle w:val="affffe"/>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rsidR="00EA74CB" w:rsidRDefault="00EA74CB">
    <w:pPr>
      <w:pStyle w:val="afff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4CB" w:rsidRDefault="00EA74CB">
    <w:pPr>
      <w:pStyle w:val="afff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26F" w:rsidRDefault="00B0426F">
      <w:r>
        <w:separator/>
      </w:r>
    </w:p>
  </w:footnote>
  <w:footnote w:type="continuationSeparator" w:id="0">
    <w:p w:rsidR="00B0426F" w:rsidRDefault="00B04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4568"/>
    <w:multiLevelType w:val="hybridMultilevel"/>
    <w:tmpl w:val="BDFE5C3A"/>
    <w:lvl w:ilvl="0" w:tplc="0419000F">
      <w:start w:val="1"/>
      <w:numFmt w:val="decimal"/>
      <w:lvlText w:val="%1."/>
      <w:lvlJc w:val="left"/>
      <w:pPr>
        <w:tabs>
          <w:tab w:val="num" w:pos="554"/>
        </w:tabs>
        <w:ind w:left="554" w:hanging="360"/>
      </w:pPr>
      <w:rPr>
        <w:rFonts w:cs="Times New Roman"/>
      </w:rPr>
    </w:lvl>
    <w:lvl w:ilvl="1" w:tplc="04190019" w:tentative="1">
      <w:start w:val="1"/>
      <w:numFmt w:val="lowerLetter"/>
      <w:lvlText w:val="%2."/>
      <w:lvlJc w:val="left"/>
      <w:pPr>
        <w:tabs>
          <w:tab w:val="num" w:pos="1274"/>
        </w:tabs>
        <w:ind w:left="1274" w:hanging="360"/>
      </w:pPr>
      <w:rPr>
        <w:rFonts w:cs="Times New Roman"/>
      </w:rPr>
    </w:lvl>
    <w:lvl w:ilvl="2" w:tplc="0419001B" w:tentative="1">
      <w:start w:val="1"/>
      <w:numFmt w:val="lowerRoman"/>
      <w:lvlText w:val="%3."/>
      <w:lvlJc w:val="right"/>
      <w:pPr>
        <w:tabs>
          <w:tab w:val="num" w:pos="1994"/>
        </w:tabs>
        <w:ind w:left="1994" w:hanging="180"/>
      </w:pPr>
      <w:rPr>
        <w:rFonts w:cs="Times New Roman"/>
      </w:rPr>
    </w:lvl>
    <w:lvl w:ilvl="3" w:tplc="0419000F" w:tentative="1">
      <w:start w:val="1"/>
      <w:numFmt w:val="decimal"/>
      <w:lvlText w:val="%4."/>
      <w:lvlJc w:val="left"/>
      <w:pPr>
        <w:tabs>
          <w:tab w:val="num" w:pos="2714"/>
        </w:tabs>
        <w:ind w:left="2714" w:hanging="360"/>
      </w:pPr>
      <w:rPr>
        <w:rFonts w:cs="Times New Roman"/>
      </w:rPr>
    </w:lvl>
    <w:lvl w:ilvl="4" w:tplc="04190019" w:tentative="1">
      <w:start w:val="1"/>
      <w:numFmt w:val="lowerLetter"/>
      <w:lvlText w:val="%5."/>
      <w:lvlJc w:val="left"/>
      <w:pPr>
        <w:tabs>
          <w:tab w:val="num" w:pos="3434"/>
        </w:tabs>
        <w:ind w:left="3434" w:hanging="360"/>
      </w:pPr>
      <w:rPr>
        <w:rFonts w:cs="Times New Roman"/>
      </w:rPr>
    </w:lvl>
    <w:lvl w:ilvl="5" w:tplc="0419001B" w:tentative="1">
      <w:start w:val="1"/>
      <w:numFmt w:val="lowerRoman"/>
      <w:lvlText w:val="%6."/>
      <w:lvlJc w:val="right"/>
      <w:pPr>
        <w:tabs>
          <w:tab w:val="num" w:pos="4154"/>
        </w:tabs>
        <w:ind w:left="4154" w:hanging="180"/>
      </w:pPr>
      <w:rPr>
        <w:rFonts w:cs="Times New Roman"/>
      </w:rPr>
    </w:lvl>
    <w:lvl w:ilvl="6" w:tplc="0419000F" w:tentative="1">
      <w:start w:val="1"/>
      <w:numFmt w:val="decimal"/>
      <w:lvlText w:val="%7."/>
      <w:lvlJc w:val="left"/>
      <w:pPr>
        <w:tabs>
          <w:tab w:val="num" w:pos="4874"/>
        </w:tabs>
        <w:ind w:left="4874" w:hanging="360"/>
      </w:pPr>
      <w:rPr>
        <w:rFonts w:cs="Times New Roman"/>
      </w:rPr>
    </w:lvl>
    <w:lvl w:ilvl="7" w:tplc="04190019" w:tentative="1">
      <w:start w:val="1"/>
      <w:numFmt w:val="lowerLetter"/>
      <w:lvlText w:val="%8."/>
      <w:lvlJc w:val="left"/>
      <w:pPr>
        <w:tabs>
          <w:tab w:val="num" w:pos="5594"/>
        </w:tabs>
        <w:ind w:left="5594" w:hanging="360"/>
      </w:pPr>
      <w:rPr>
        <w:rFonts w:cs="Times New Roman"/>
      </w:rPr>
    </w:lvl>
    <w:lvl w:ilvl="8" w:tplc="0419001B" w:tentative="1">
      <w:start w:val="1"/>
      <w:numFmt w:val="lowerRoman"/>
      <w:lvlText w:val="%9."/>
      <w:lvlJc w:val="right"/>
      <w:pPr>
        <w:tabs>
          <w:tab w:val="num" w:pos="6314"/>
        </w:tabs>
        <w:ind w:left="6314" w:hanging="180"/>
      </w:pPr>
      <w:rPr>
        <w:rFonts w:cs="Times New Roman"/>
      </w:rPr>
    </w:lvl>
  </w:abstractNum>
  <w:abstractNum w:abstractNumId="1">
    <w:nsid w:val="0E20257C"/>
    <w:multiLevelType w:val="multilevel"/>
    <w:tmpl w:val="B85AC416"/>
    <w:lvl w:ilvl="0">
      <w:start w:val="1"/>
      <w:numFmt w:val="decimal"/>
      <w:lvlText w:val="%1."/>
      <w:lvlJc w:val="left"/>
      <w:pPr>
        <w:ind w:left="2520" w:hanging="630"/>
      </w:pPr>
      <w:rPr>
        <w:rFonts w:cs="Times New Roman" w:hint="default"/>
      </w:rPr>
    </w:lvl>
    <w:lvl w:ilvl="1">
      <w:start w:val="1"/>
      <w:numFmt w:val="decimal"/>
      <w:lvlText w:val="%1.%2."/>
      <w:lvlJc w:val="left"/>
      <w:pPr>
        <w:ind w:left="1440" w:hanging="720"/>
      </w:pPr>
      <w:rPr>
        <w:rFonts w:cs="Times New Roman" w:hint="default"/>
        <w:strike w:val="0"/>
      </w:rPr>
    </w:lvl>
    <w:lvl w:ilvl="2">
      <w:start w:val="1"/>
      <w:numFmt w:val="decimal"/>
      <w:lvlText w:val="%1.%2.%3."/>
      <w:lvlJc w:val="left"/>
      <w:pPr>
        <w:ind w:left="3318" w:hanging="720"/>
      </w:pPr>
      <w:rPr>
        <w:rFonts w:cs="Times New Roman" w:hint="default"/>
        <w:b w:val="0"/>
      </w:rPr>
    </w:lvl>
    <w:lvl w:ilvl="3">
      <w:start w:val="1"/>
      <w:numFmt w:val="decimal"/>
      <w:lvlText w:val="%1.%2.%3.%4."/>
      <w:lvlJc w:val="left"/>
      <w:pPr>
        <w:ind w:left="4032" w:hanging="1080"/>
      </w:pPr>
      <w:rPr>
        <w:rFonts w:cs="Times New Roman" w:hint="default"/>
        <w:b w:val="0"/>
      </w:rPr>
    </w:lvl>
    <w:lvl w:ilvl="4">
      <w:start w:val="1"/>
      <w:numFmt w:val="decimal"/>
      <w:lvlText w:val="%1.%2.%3.%4.%5."/>
      <w:lvlJc w:val="left"/>
      <w:pPr>
        <w:ind w:left="4386" w:hanging="1080"/>
      </w:pPr>
      <w:rPr>
        <w:rFonts w:cs="Times New Roman" w:hint="default"/>
      </w:rPr>
    </w:lvl>
    <w:lvl w:ilvl="5">
      <w:start w:val="1"/>
      <w:numFmt w:val="decimal"/>
      <w:lvlText w:val="%1.%2.%3.%4.%5.%6."/>
      <w:lvlJc w:val="left"/>
      <w:pPr>
        <w:ind w:left="5100" w:hanging="1440"/>
      </w:pPr>
      <w:rPr>
        <w:rFonts w:cs="Times New Roman" w:hint="default"/>
      </w:rPr>
    </w:lvl>
    <w:lvl w:ilvl="6">
      <w:start w:val="1"/>
      <w:numFmt w:val="decimal"/>
      <w:lvlText w:val="%1.%2.%3.%4.%5.%6.%7."/>
      <w:lvlJc w:val="left"/>
      <w:pPr>
        <w:ind w:left="5814" w:hanging="1800"/>
      </w:pPr>
      <w:rPr>
        <w:rFonts w:cs="Times New Roman" w:hint="default"/>
      </w:rPr>
    </w:lvl>
    <w:lvl w:ilvl="7">
      <w:start w:val="1"/>
      <w:numFmt w:val="decimal"/>
      <w:lvlText w:val="%1.%2.%3.%4.%5.%6.%7.%8."/>
      <w:lvlJc w:val="left"/>
      <w:pPr>
        <w:ind w:left="6168" w:hanging="1800"/>
      </w:pPr>
      <w:rPr>
        <w:rFonts w:cs="Times New Roman" w:hint="default"/>
      </w:rPr>
    </w:lvl>
    <w:lvl w:ilvl="8">
      <w:start w:val="1"/>
      <w:numFmt w:val="decimal"/>
      <w:lvlText w:val="%1.%2.%3.%4.%5.%6.%7.%8.%9."/>
      <w:lvlJc w:val="left"/>
      <w:pPr>
        <w:ind w:left="6882" w:hanging="2160"/>
      </w:pPr>
      <w:rPr>
        <w:rFonts w:cs="Times New Roman" w:hint="default"/>
      </w:rPr>
    </w:lvl>
  </w:abstractNum>
  <w:abstractNum w:abstractNumId="2">
    <w:nsid w:val="146357B5"/>
    <w:multiLevelType w:val="multilevel"/>
    <w:tmpl w:val="00609B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color w:val="000000"/>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440"/>
        </w:tabs>
        <w:ind w:left="1440" w:hanging="108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800"/>
        </w:tabs>
        <w:ind w:left="1800" w:hanging="144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2160"/>
        </w:tabs>
        <w:ind w:left="2160" w:hanging="1800"/>
      </w:pPr>
      <w:rPr>
        <w:rFonts w:cs="Times New Roman" w:hint="default"/>
        <w:color w:val="000000"/>
      </w:rPr>
    </w:lvl>
    <w:lvl w:ilvl="8">
      <w:start w:val="1"/>
      <w:numFmt w:val="decimal"/>
      <w:isLgl/>
      <w:lvlText w:val="%1.%2.%3.%4.%5.%6.%7.%8.%9"/>
      <w:lvlJc w:val="left"/>
      <w:pPr>
        <w:tabs>
          <w:tab w:val="num" w:pos="2520"/>
        </w:tabs>
        <w:ind w:left="2520" w:hanging="2160"/>
      </w:pPr>
      <w:rPr>
        <w:rFonts w:cs="Times New Roman" w:hint="default"/>
        <w:color w:val="000000"/>
      </w:rPr>
    </w:lvl>
  </w:abstractNum>
  <w:abstractNum w:abstractNumId="3">
    <w:nsid w:val="14C27939"/>
    <w:multiLevelType w:val="hybridMultilevel"/>
    <w:tmpl w:val="90988E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53E3329"/>
    <w:multiLevelType w:val="hybridMultilevel"/>
    <w:tmpl w:val="7DF6CB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8D717AB"/>
    <w:multiLevelType w:val="hybridMultilevel"/>
    <w:tmpl w:val="E3F60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1B59C5"/>
    <w:multiLevelType w:val="multilevel"/>
    <w:tmpl w:val="5C28C6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FA40869"/>
    <w:multiLevelType w:val="multilevel"/>
    <w:tmpl w:val="C630A1B6"/>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8A74DEE"/>
    <w:multiLevelType w:val="hybridMultilevel"/>
    <w:tmpl w:val="B628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73A6A"/>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2EA7FEA"/>
    <w:multiLevelType w:val="hybridMultilevel"/>
    <w:tmpl w:val="2BBAD264"/>
    <w:lvl w:ilvl="0" w:tplc="E6D2B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4C6517E"/>
    <w:multiLevelType w:val="multilevel"/>
    <w:tmpl w:val="1876ED4C"/>
    <w:lvl w:ilvl="0">
      <w:start w:val="1"/>
      <w:numFmt w:val="decimal"/>
      <w:lvlText w:val="%1."/>
      <w:lvlJc w:val="left"/>
      <w:pPr>
        <w:tabs>
          <w:tab w:val="num" w:pos="1637"/>
        </w:tabs>
        <w:ind w:left="1637" w:hanging="360"/>
      </w:pPr>
      <w:rPr>
        <w:rFonts w:cs="Times New Roman" w:hint="default"/>
      </w:rPr>
    </w:lvl>
    <w:lvl w:ilvl="1">
      <w:start w:val="1"/>
      <w:numFmt w:val="decimal"/>
      <w:isLgl/>
      <w:lvlText w:val="%1.%2."/>
      <w:lvlJc w:val="left"/>
      <w:pPr>
        <w:tabs>
          <w:tab w:val="num" w:pos="1779"/>
        </w:tabs>
        <w:ind w:left="1779" w:hanging="7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2357"/>
        </w:tabs>
        <w:ind w:left="2357" w:hanging="1080"/>
      </w:pPr>
      <w:rPr>
        <w:rFonts w:cs="Times New Roman" w:hint="default"/>
      </w:rPr>
    </w:lvl>
    <w:lvl w:ilvl="4">
      <w:start w:val="1"/>
      <w:numFmt w:val="decimal"/>
      <w:isLgl/>
      <w:lvlText w:val="%1.%2.%3.%4.%5."/>
      <w:lvlJc w:val="left"/>
      <w:pPr>
        <w:tabs>
          <w:tab w:val="num" w:pos="2357"/>
        </w:tabs>
        <w:ind w:left="2357" w:hanging="1080"/>
      </w:pPr>
      <w:rPr>
        <w:rFonts w:cs="Times New Roman" w:hint="default"/>
      </w:rPr>
    </w:lvl>
    <w:lvl w:ilvl="5">
      <w:start w:val="1"/>
      <w:numFmt w:val="decimal"/>
      <w:isLgl/>
      <w:lvlText w:val="%1.%2.%3.%4.%5.%6."/>
      <w:lvlJc w:val="left"/>
      <w:pPr>
        <w:tabs>
          <w:tab w:val="num" w:pos="2717"/>
        </w:tabs>
        <w:ind w:left="2717" w:hanging="1440"/>
      </w:pPr>
      <w:rPr>
        <w:rFonts w:cs="Times New Roman" w:hint="default"/>
      </w:rPr>
    </w:lvl>
    <w:lvl w:ilvl="6">
      <w:start w:val="1"/>
      <w:numFmt w:val="decimal"/>
      <w:isLgl/>
      <w:lvlText w:val="%1.%2.%3.%4.%5.%6.%7."/>
      <w:lvlJc w:val="left"/>
      <w:pPr>
        <w:tabs>
          <w:tab w:val="num" w:pos="2717"/>
        </w:tabs>
        <w:ind w:left="2717" w:hanging="1440"/>
      </w:pPr>
      <w:rPr>
        <w:rFonts w:cs="Times New Roman" w:hint="default"/>
      </w:rPr>
    </w:lvl>
    <w:lvl w:ilvl="7">
      <w:start w:val="1"/>
      <w:numFmt w:val="decimal"/>
      <w:isLgl/>
      <w:lvlText w:val="%1.%2.%3.%4.%5.%6.%7.%8."/>
      <w:lvlJc w:val="left"/>
      <w:pPr>
        <w:tabs>
          <w:tab w:val="num" w:pos="3077"/>
        </w:tabs>
        <w:ind w:left="3077" w:hanging="1800"/>
      </w:pPr>
      <w:rPr>
        <w:rFonts w:cs="Times New Roman" w:hint="default"/>
      </w:rPr>
    </w:lvl>
    <w:lvl w:ilvl="8">
      <w:start w:val="1"/>
      <w:numFmt w:val="decimal"/>
      <w:isLgl/>
      <w:lvlText w:val="%1.%2.%3.%4.%5.%6.%7.%8.%9."/>
      <w:lvlJc w:val="left"/>
      <w:pPr>
        <w:tabs>
          <w:tab w:val="num" w:pos="3437"/>
        </w:tabs>
        <w:ind w:left="3437" w:hanging="2160"/>
      </w:pPr>
      <w:rPr>
        <w:rFonts w:cs="Times New Roman" w:hint="default"/>
      </w:rPr>
    </w:lvl>
  </w:abstractNum>
  <w:abstractNum w:abstractNumId="12">
    <w:nsid w:val="392A4B25"/>
    <w:multiLevelType w:val="multilevel"/>
    <w:tmpl w:val="041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3C414666"/>
    <w:multiLevelType w:val="multilevel"/>
    <w:tmpl w:val="F3187712"/>
    <w:lvl w:ilvl="0">
      <w:start w:val="1"/>
      <w:numFmt w:val="decimal"/>
      <w:lvlText w:val="%1."/>
      <w:lvlJc w:val="left"/>
      <w:pPr>
        <w:tabs>
          <w:tab w:val="num" w:pos="1140"/>
        </w:tabs>
        <w:ind w:left="1140" w:hanging="360"/>
      </w:pPr>
      <w:rPr>
        <w:rFonts w:cs="Times New Roman"/>
      </w:rPr>
    </w:lvl>
    <w:lvl w:ilvl="1" w:tentative="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14">
    <w:nsid w:val="463936E9"/>
    <w:multiLevelType w:val="hybridMultilevel"/>
    <w:tmpl w:val="C978B9C0"/>
    <w:lvl w:ilvl="0" w:tplc="5C28CD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7B47ED9"/>
    <w:multiLevelType w:val="hybridMultilevel"/>
    <w:tmpl w:val="4A76EE1E"/>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6">
    <w:nsid w:val="4E056DBB"/>
    <w:multiLevelType w:val="hybridMultilevel"/>
    <w:tmpl w:val="B80AFEC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8">
    <w:nsid w:val="5BBC1623"/>
    <w:multiLevelType w:val="hybridMultilevel"/>
    <w:tmpl w:val="1C4CE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2ED6B3F"/>
    <w:multiLevelType w:val="multilevel"/>
    <w:tmpl w:val="3BE895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0">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850" w:firstLine="1843"/>
      </w:pPr>
      <w:rPr>
        <w:rFonts w:ascii="Times New Roman" w:hAnsi="Times New Roman" w:cs="Times New Roman" w:hint="default"/>
        <w:sz w:val="28"/>
      </w:rPr>
    </w:lvl>
    <w:lvl w:ilvl="2">
      <w:start w:val="1"/>
      <w:numFmt w:val="decimal"/>
      <w:lvlText w:val="%1.%2.%3."/>
      <w:lvlJc w:val="left"/>
      <w:pPr>
        <w:ind w:left="709" w:firstLine="2127"/>
      </w:pPr>
      <w:rPr>
        <w:rFonts w:ascii="Times New Roman" w:hAnsi="Times New Roman" w:cs="Times New Roman" w:hint="default"/>
        <w:sz w:val="28"/>
      </w:rPr>
    </w:lvl>
    <w:lvl w:ilvl="3">
      <w:start w:val="1"/>
      <w:numFmt w:val="decimal"/>
      <w:lvlText w:val="%1.%2.%3.%4."/>
      <w:lvlJc w:val="left"/>
      <w:pPr>
        <w:ind w:left="1135"/>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21">
    <w:nsid w:val="68350F52"/>
    <w:multiLevelType w:val="hybridMultilevel"/>
    <w:tmpl w:val="CE8C6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8BE7D97"/>
    <w:multiLevelType w:val="hybridMultilevel"/>
    <w:tmpl w:val="61043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0040C8C"/>
    <w:multiLevelType w:val="hybridMultilevel"/>
    <w:tmpl w:val="F932B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7E5024"/>
    <w:multiLevelType w:val="multilevel"/>
    <w:tmpl w:val="0BD40D3E"/>
    <w:lvl w:ilvl="0">
      <w:start w:val="1"/>
      <w:numFmt w:val="decimal"/>
      <w:lvlText w:val="%1."/>
      <w:lvlJc w:val="left"/>
      <w:pPr>
        <w:ind w:left="6738" w:hanging="360"/>
      </w:pPr>
      <w:rPr>
        <w:rFonts w:hint="default"/>
        <w:b w:val="0"/>
        <w:sz w:val="24"/>
        <w:szCs w:val="24"/>
      </w:rPr>
    </w:lvl>
    <w:lvl w:ilvl="1">
      <w:start w:val="1"/>
      <w:numFmt w:val="decimal"/>
      <w:isLgl/>
      <w:lvlText w:val="%1.%2."/>
      <w:lvlJc w:val="left"/>
      <w:pPr>
        <w:ind w:left="1004" w:hanging="720"/>
      </w:pPr>
      <w:rPr>
        <w:rFonts w:hint="default"/>
        <w:color w:val="auto"/>
        <w:sz w:val="24"/>
        <w:szCs w:val="24"/>
      </w:rPr>
    </w:lvl>
    <w:lvl w:ilvl="2">
      <w:start w:val="1"/>
      <w:numFmt w:val="decimal"/>
      <w:isLgl/>
      <w:lvlText w:val="%1.%2.%3."/>
      <w:lvlJc w:val="left"/>
      <w:pPr>
        <w:ind w:left="7098" w:hanging="720"/>
      </w:pPr>
      <w:rPr>
        <w:rFonts w:hint="default"/>
      </w:rPr>
    </w:lvl>
    <w:lvl w:ilvl="3">
      <w:start w:val="1"/>
      <w:numFmt w:val="decimal"/>
      <w:isLgl/>
      <w:lvlText w:val="%1.%2.%3.%4."/>
      <w:lvlJc w:val="left"/>
      <w:pPr>
        <w:ind w:left="7458" w:hanging="1080"/>
      </w:pPr>
      <w:rPr>
        <w:rFonts w:hint="default"/>
      </w:rPr>
    </w:lvl>
    <w:lvl w:ilvl="4">
      <w:start w:val="1"/>
      <w:numFmt w:val="decimal"/>
      <w:isLgl/>
      <w:lvlText w:val="%1.%2.%3.%4.%5."/>
      <w:lvlJc w:val="left"/>
      <w:pPr>
        <w:ind w:left="7458" w:hanging="1080"/>
      </w:pPr>
      <w:rPr>
        <w:rFonts w:hint="default"/>
      </w:rPr>
    </w:lvl>
    <w:lvl w:ilvl="5">
      <w:start w:val="1"/>
      <w:numFmt w:val="decimal"/>
      <w:isLgl/>
      <w:lvlText w:val="%1.%2.%3.%4.%5.%6."/>
      <w:lvlJc w:val="left"/>
      <w:pPr>
        <w:ind w:left="7818" w:hanging="1440"/>
      </w:pPr>
      <w:rPr>
        <w:rFonts w:hint="default"/>
      </w:rPr>
    </w:lvl>
    <w:lvl w:ilvl="6">
      <w:start w:val="1"/>
      <w:numFmt w:val="decimal"/>
      <w:isLgl/>
      <w:lvlText w:val="%1.%2.%3.%4.%5.%6.%7."/>
      <w:lvlJc w:val="left"/>
      <w:pPr>
        <w:ind w:left="7818" w:hanging="1440"/>
      </w:pPr>
      <w:rPr>
        <w:rFonts w:hint="default"/>
      </w:rPr>
    </w:lvl>
    <w:lvl w:ilvl="7">
      <w:start w:val="1"/>
      <w:numFmt w:val="decimal"/>
      <w:isLgl/>
      <w:lvlText w:val="%1.%2.%3.%4.%5.%6.%7.%8."/>
      <w:lvlJc w:val="left"/>
      <w:pPr>
        <w:ind w:left="8178" w:hanging="1800"/>
      </w:pPr>
      <w:rPr>
        <w:rFonts w:hint="default"/>
      </w:rPr>
    </w:lvl>
    <w:lvl w:ilvl="8">
      <w:start w:val="1"/>
      <w:numFmt w:val="decimal"/>
      <w:isLgl/>
      <w:lvlText w:val="%1.%2.%3.%4.%5.%6.%7.%8.%9."/>
      <w:lvlJc w:val="left"/>
      <w:pPr>
        <w:ind w:left="8178" w:hanging="1800"/>
      </w:pPr>
      <w:rPr>
        <w:rFonts w:hint="default"/>
      </w:rPr>
    </w:lvl>
  </w:abstractNum>
  <w:abstractNum w:abstractNumId="25">
    <w:nsid w:val="74151421"/>
    <w:multiLevelType w:val="hybridMultilevel"/>
    <w:tmpl w:val="EF702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4151D79"/>
    <w:multiLevelType w:val="hybridMultilevel"/>
    <w:tmpl w:val="AC549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6EE4C3E"/>
    <w:multiLevelType w:val="hybridMultilevel"/>
    <w:tmpl w:val="A50E772A"/>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76F02E53"/>
    <w:multiLevelType w:val="hybridMultilevel"/>
    <w:tmpl w:val="AA2A9002"/>
    <w:lvl w:ilvl="0" w:tplc="E6D2B0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E21445"/>
    <w:multiLevelType w:val="multilevel"/>
    <w:tmpl w:val="BDFE5C3A"/>
    <w:lvl w:ilvl="0">
      <w:start w:val="1"/>
      <w:numFmt w:val="decimal"/>
      <w:lvlText w:val="%1."/>
      <w:lvlJc w:val="left"/>
      <w:pPr>
        <w:tabs>
          <w:tab w:val="num" w:pos="554"/>
        </w:tabs>
        <w:ind w:left="554" w:hanging="360"/>
      </w:pPr>
      <w:rPr>
        <w:rFonts w:cs="Times New Roman"/>
      </w:rPr>
    </w:lvl>
    <w:lvl w:ilvl="1">
      <w:start w:val="1"/>
      <w:numFmt w:val="lowerLetter"/>
      <w:lvlText w:val="%2."/>
      <w:lvlJc w:val="left"/>
      <w:pPr>
        <w:tabs>
          <w:tab w:val="num" w:pos="1274"/>
        </w:tabs>
        <w:ind w:left="1274" w:hanging="360"/>
      </w:pPr>
      <w:rPr>
        <w:rFonts w:cs="Times New Roman"/>
      </w:rPr>
    </w:lvl>
    <w:lvl w:ilvl="2">
      <w:start w:val="1"/>
      <w:numFmt w:val="lowerRoman"/>
      <w:lvlText w:val="%3."/>
      <w:lvlJc w:val="right"/>
      <w:pPr>
        <w:tabs>
          <w:tab w:val="num" w:pos="1994"/>
        </w:tabs>
        <w:ind w:left="1994" w:hanging="180"/>
      </w:pPr>
      <w:rPr>
        <w:rFonts w:cs="Times New Roman"/>
      </w:rPr>
    </w:lvl>
    <w:lvl w:ilvl="3">
      <w:start w:val="1"/>
      <w:numFmt w:val="decimal"/>
      <w:lvlText w:val="%4."/>
      <w:lvlJc w:val="left"/>
      <w:pPr>
        <w:tabs>
          <w:tab w:val="num" w:pos="2714"/>
        </w:tabs>
        <w:ind w:left="2714" w:hanging="360"/>
      </w:pPr>
      <w:rPr>
        <w:rFonts w:cs="Times New Roman"/>
      </w:rPr>
    </w:lvl>
    <w:lvl w:ilvl="4">
      <w:start w:val="1"/>
      <w:numFmt w:val="lowerLetter"/>
      <w:lvlText w:val="%5."/>
      <w:lvlJc w:val="left"/>
      <w:pPr>
        <w:tabs>
          <w:tab w:val="num" w:pos="3434"/>
        </w:tabs>
        <w:ind w:left="3434" w:hanging="360"/>
      </w:pPr>
      <w:rPr>
        <w:rFonts w:cs="Times New Roman"/>
      </w:rPr>
    </w:lvl>
    <w:lvl w:ilvl="5">
      <w:start w:val="1"/>
      <w:numFmt w:val="lowerRoman"/>
      <w:lvlText w:val="%6."/>
      <w:lvlJc w:val="right"/>
      <w:pPr>
        <w:tabs>
          <w:tab w:val="num" w:pos="4154"/>
        </w:tabs>
        <w:ind w:left="4154" w:hanging="180"/>
      </w:pPr>
      <w:rPr>
        <w:rFonts w:cs="Times New Roman"/>
      </w:rPr>
    </w:lvl>
    <w:lvl w:ilvl="6">
      <w:start w:val="1"/>
      <w:numFmt w:val="decimal"/>
      <w:lvlText w:val="%7."/>
      <w:lvlJc w:val="left"/>
      <w:pPr>
        <w:tabs>
          <w:tab w:val="num" w:pos="4874"/>
        </w:tabs>
        <w:ind w:left="4874" w:hanging="360"/>
      </w:pPr>
      <w:rPr>
        <w:rFonts w:cs="Times New Roman"/>
      </w:rPr>
    </w:lvl>
    <w:lvl w:ilvl="7">
      <w:start w:val="1"/>
      <w:numFmt w:val="lowerLetter"/>
      <w:lvlText w:val="%8."/>
      <w:lvlJc w:val="left"/>
      <w:pPr>
        <w:tabs>
          <w:tab w:val="num" w:pos="5594"/>
        </w:tabs>
        <w:ind w:left="5594" w:hanging="360"/>
      </w:pPr>
      <w:rPr>
        <w:rFonts w:cs="Times New Roman"/>
      </w:rPr>
    </w:lvl>
    <w:lvl w:ilvl="8">
      <w:start w:val="1"/>
      <w:numFmt w:val="lowerRoman"/>
      <w:lvlText w:val="%9."/>
      <w:lvlJc w:val="right"/>
      <w:pPr>
        <w:tabs>
          <w:tab w:val="num" w:pos="6314"/>
        </w:tabs>
        <w:ind w:left="6314" w:hanging="180"/>
      </w:pPr>
      <w:rPr>
        <w:rFonts w:cs="Times New Roman"/>
      </w:rPr>
    </w:lvl>
  </w:abstractNum>
  <w:abstractNum w:abstractNumId="30">
    <w:nsid w:val="7F844458"/>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30"/>
  </w:num>
  <w:num w:numId="4">
    <w:abstractNumId w:val="4"/>
  </w:num>
  <w:num w:numId="5">
    <w:abstractNumId w:val="1"/>
  </w:num>
  <w:num w:numId="6">
    <w:abstractNumId w:val="8"/>
  </w:num>
  <w:num w:numId="7">
    <w:abstractNumId w:val="15"/>
  </w:num>
  <w:num w:numId="8">
    <w:abstractNumId w:val="26"/>
  </w:num>
  <w:num w:numId="9">
    <w:abstractNumId w:val="16"/>
  </w:num>
  <w:num w:numId="10">
    <w:abstractNumId w:val="7"/>
  </w:num>
  <w:num w:numId="11">
    <w:abstractNumId w:val="28"/>
  </w:num>
  <w:num w:numId="12">
    <w:abstractNumId w:val="23"/>
  </w:num>
  <w:num w:numId="13">
    <w:abstractNumId w:val="2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18"/>
  </w:num>
  <w:num w:numId="18">
    <w:abstractNumId w:val="21"/>
  </w:num>
  <w:num w:numId="19">
    <w:abstractNumId w:val="22"/>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9"/>
  </w:num>
  <w:num w:numId="23">
    <w:abstractNumId w:val="13"/>
  </w:num>
  <w:num w:numId="24">
    <w:abstractNumId w:val="3"/>
  </w:num>
  <w:num w:numId="25">
    <w:abstractNumId w:val="0"/>
  </w:num>
  <w:num w:numId="26">
    <w:abstractNumId w:val="29"/>
  </w:num>
  <w:num w:numId="27">
    <w:abstractNumId w:val="5"/>
  </w:num>
  <w:num w:numId="28">
    <w:abstractNumId w:val="25"/>
  </w:num>
  <w:num w:numId="29">
    <w:abstractNumId w:val="14"/>
  </w:num>
  <w:num w:numId="30">
    <w:abstractNumId w:val="1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66EC"/>
    <w:rsid w:val="000F3819"/>
    <w:rsid w:val="000F4376"/>
    <w:rsid w:val="00125A67"/>
    <w:rsid w:val="00131ADC"/>
    <w:rsid w:val="002566EC"/>
    <w:rsid w:val="002B4ABC"/>
    <w:rsid w:val="002E7E51"/>
    <w:rsid w:val="003452EB"/>
    <w:rsid w:val="00351214"/>
    <w:rsid w:val="00392419"/>
    <w:rsid w:val="003A2677"/>
    <w:rsid w:val="003B0E7E"/>
    <w:rsid w:val="003B184F"/>
    <w:rsid w:val="003E3404"/>
    <w:rsid w:val="00430609"/>
    <w:rsid w:val="004D2E54"/>
    <w:rsid w:val="004E6067"/>
    <w:rsid w:val="00535102"/>
    <w:rsid w:val="00555668"/>
    <w:rsid w:val="005738B4"/>
    <w:rsid w:val="00584C0E"/>
    <w:rsid w:val="005C1404"/>
    <w:rsid w:val="005C4E77"/>
    <w:rsid w:val="005D39DB"/>
    <w:rsid w:val="005E721E"/>
    <w:rsid w:val="005F1002"/>
    <w:rsid w:val="005F73D8"/>
    <w:rsid w:val="0061653D"/>
    <w:rsid w:val="006C1FBD"/>
    <w:rsid w:val="006D325D"/>
    <w:rsid w:val="006E1BE7"/>
    <w:rsid w:val="007410DC"/>
    <w:rsid w:val="00763A5B"/>
    <w:rsid w:val="0078114E"/>
    <w:rsid w:val="00852B8F"/>
    <w:rsid w:val="00892539"/>
    <w:rsid w:val="008A00FE"/>
    <w:rsid w:val="008A59D8"/>
    <w:rsid w:val="008E1124"/>
    <w:rsid w:val="008F5ED4"/>
    <w:rsid w:val="0090530B"/>
    <w:rsid w:val="0091620E"/>
    <w:rsid w:val="00961E34"/>
    <w:rsid w:val="009658C9"/>
    <w:rsid w:val="00A64D11"/>
    <w:rsid w:val="00A924AD"/>
    <w:rsid w:val="00AD52FB"/>
    <w:rsid w:val="00AE1D78"/>
    <w:rsid w:val="00AE1FE2"/>
    <w:rsid w:val="00AE573B"/>
    <w:rsid w:val="00B0426F"/>
    <w:rsid w:val="00B2264A"/>
    <w:rsid w:val="00B85090"/>
    <w:rsid w:val="00BD0A23"/>
    <w:rsid w:val="00BF05CC"/>
    <w:rsid w:val="00C007AF"/>
    <w:rsid w:val="00C16054"/>
    <w:rsid w:val="00C22C35"/>
    <w:rsid w:val="00C24A58"/>
    <w:rsid w:val="00C4715E"/>
    <w:rsid w:val="00C860F1"/>
    <w:rsid w:val="00CB7432"/>
    <w:rsid w:val="00CD540F"/>
    <w:rsid w:val="00CE674F"/>
    <w:rsid w:val="00D34221"/>
    <w:rsid w:val="00D74AA3"/>
    <w:rsid w:val="00DF7515"/>
    <w:rsid w:val="00EA74CB"/>
    <w:rsid w:val="00F307E6"/>
    <w:rsid w:val="00F30C26"/>
    <w:rsid w:val="00F75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2566EC"/>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ae">
    <w:name w:val="Заголовок"/>
    <w:basedOn w:val="ad"/>
    <w:next w:val="a0"/>
    <w:uiPriority w:val="99"/>
    <w:rsid w:val="002566EC"/>
    <w:rPr>
      <w:b/>
      <w:bCs/>
      <w:color w:val="0058A9"/>
      <w:shd w:val="clear" w:color="auto" w:fill="ECE9D8"/>
    </w:rPr>
  </w:style>
  <w:style w:type="paragraph" w:customStyle="1" w:styleId="af">
    <w:name w:val="Заголовок группы контролов"/>
    <w:basedOn w:val="a0"/>
    <w:next w:val="a0"/>
    <w:uiPriority w:val="99"/>
    <w:rsid w:val="002566EC"/>
    <w:rPr>
      <w:b/>
      <w:bCs/>
      <w:color w:val="000000"/>
    </w:rPr>
  </w:style>
  <w:style w:type="paragraph" w:customStyle="1" w:styleId="af0">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0"/>
    <w:next w:val="a0"/>
    <w:uiPriority w:val="99"/>
    <w:rsid w:val="002566EC"/>
    <w:rPr>
      <w:i/>
      <w:iCs/>
      <w:color w:val="000080"/>
      <w:sz w:val="22"/>
      <w:szCs w:val="22"/>
    </w:rPr>
  </w:style>
  <w:style w:type="character" w:customStyle="1" w:styleId="af2">
    <w:name w:val="Заголовок своего сообщения"/>
    <w:basedOn w:val="a4"/>
    <w:uiPriority w:val="99"/>
    <w:rsid w:val="002566EC"/>
    <w:rPr>
      <w:rFonts w:cs="Times New Roman"/>
      <w:b/>
      <w:bCs/>
      <w:color w:val="26282F"/>
    </w:rPr>
  </w:style>
  <w:style w:type="paragraph" w:customStyle="1" w:styleId="af3">
    <w:name w:val="Заголовок статьи"/>
    <w:basedOn w:val="a0"/>
    <w:next w:val="a0"/>
    <w:uiPriority w:val="99"/>
    <w:rsid w:val="002566EC"/>
    <w:pPr>
      <w:ind w:left="1612" w:hanging="892"/>
    </w:pPr>
  </w:style>
  <w:style w:type="character" w:customStyle="1" w:styleId="af4">
    <w:name w:val="Заголовок чужого сообщения"/>
    <w:basedOn w:val="a4"/>
    <w:uiPriority w:val="99"/>
    <w:rsid w:val="002566EC"/>
    <w:rPr>
      <w:rFonts w:cs="Times New Roman"/>
      <w:b/>
      <w:bCs/>
      <w:color w:val="FF0000"/>
    </w:rPr>
  </w:style>
  <w:style w:type="paragraph" w:customStyle="1" w:styleId="af5">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6">
    <w:name w:val="Заголовок ЭР (правое окно)"/>
    <w:basedOn w:val="af5"/>
    <w:next w:val="a0"/>
    <w:uiPriority w:val="99"/>
    <w:rsid w:val="002566EC"/>
    <w:pPr>
      <w:spacing w:after="0"/>
      <w:jc w:val="left"/>
    </w:pPr>
  </w:style>
  <w:style w:type="paragraph" w:customStyle="1" w:styleId="af7">
    <w:name w:val="Интерактивный заголовок"/>
    <w:basedOn w:val="ae"/>
    <w:next w:val="a0"/>
    <w:uiPriority w:val="99"/>
    <w:rsid w:val="002566EC"/>
    <w:rPr>
      <w:u w:val="single"/>
    </w:rPr>
  </w:style>
  <w:style w:type="paragraph" w:customStyle="1" w:styleId="af8">
    <w:name w:val="Текст информации об изменениях"/>
    <w:basedOn w:val="a0"/>
    <w:next w:val="a0"/>
    <w:uiPriority w:val="99"/>
    <w:rsid w:val="002566EC"/>
    <w:rPr>
      <w:color w:val="353842"/>
      <w:sz w:val="18"/>
      <w:szCs w:val="18"/>
    </w:rPr>
  </w:style>
  <w:style w:type="paragraph" w:customStyle="1" w:styleId="af9">
    <w:name w:val="Информация об изменениях"/>
    <w:basedOn w:val="af8"/>
    <w:next w:val="a0"/>
    <w:uiPriority w:val="99"/>
    <w:rsid w:val="002566EC"/>
    <w:pPr>
      <w:spacing w:before="180"/>
      <w:ind w:left="360" w:right="360" w:firstLine="0"/>
    </w:pPr>
    <w:rPr>
      <w:shd w:val="clear" w:color="auto" w:fill="EAEFED"/>
    </w:rPr>
  </w:style>
  <w:style w:type="paragraph" w:customStyle="1" w:styleId="afa">
    <w:name w:val="Текст (справка)"/>
    <w:basedOn w:val="a0"/>
    <w:next w:val="a0"/>
    <w:uiPriority w:val="99"/>
    <w:rsid w:val="002566EC"/>
    <w:pPr>
      <w:ind w:left="170" w:right="170" w:firstLine="0"/>
      <w:jc w:val="left"/>
    </w:pPr>
  </w:style>
  <w:style w:type="paragraph" w:customStyle="1" w:styleId="afb">
    <w:name w:val="Комментарий"/>
    <w:basedOn w:val="afa"/>
    <w:next w:val="a0"/>
    <w:uiPriority w:val="99"/>
    <w:rsid w:val="002566EC"/>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0"/>
    <w:uiPriority w:val="99"/>
    <w:rsid w:val="002566EC"/>
    <w:rPr>
      <w:i/>
      <w:iCs/>
    </w:rPr>
  </w:style>
  <w:style w:type="paragraph" w:customStyle="1" w:styleId="afd">
    <w:name w:val="Текст (лев. подпись)"/>
    <w:basedOn w:val="a0"/>
    <w:next w:val="a0"/>
    <w:uiPriority w:val="99"/>
    <w:rsid w:val="002566EC"/>
    <w:pPr>
      <w:ind w:firstLine="0"/>
      <w:jc w:val="left"/>
    </w:pPr>
  </w:style>
  <w:style w:type="paragraph" w:customStyle="1" w:styleId="afe">
    <w:name w:val="Колонтитул (левый)"/>
    <w:basedOn w:val="afd"/>
    <w:next w:val="a0"/>
    <w:uiPriority w:val="99"/>
    <w:rsid w:val="002566EC"/>
    <w:rPr>
      <w:sz w:val="14"/>
      <w:szCs w:val="14"/>
    </w:rPr>
  </w:style>
  <w:style w:type="paragraph" w:customStyle="1" w:styleId="aff">
    <w:name w:val="Текст (прав. подпись)"/>
    <w:basedOn w:val="a0"/>
    <w:next w:val="a0"/>
    <w:uiPriority w:val="99"/>
    <w:rsid w:val="002566EC"/>
    <w:pPr>
      <w:ind w:firstLine="0"/>
      <w:jc w:val="right"/>
    </w:pPr>
  </w:style>
  <w:style w:type="paragraph" w:customStyle="1" w:styleId="aff0">
    <w:name w:val="Колонтитул (правый)"/>
    <w:basedOn w:val="aff"/>
    <w:next w:val="a0"/>
    <w:uiPriority w:val="99"/>
    <w:rsid w:val="002566EC"/>
    <w:rPr>
      <w:sz w:val="14"/>
      <w:szCs w:val="14"/>
    </w:rPr>
  </w:style>
  <w:style w:type="paragraph" w:customStyle="1" w:styleId="aff1">
    <w:name w:val="Комментарий пользователя"/>
    <w:basedOn w:val="afb"/>
    <w:next w:val="a0"/>
    <w:uiPriority w:val="99"/>
    <w:rsid w:val="002566EC"/>
    <w:pPr>
      <w:jc w:val="left"/>
    </w:pPr>
    <w:rPr>
      <w:shd w:val="clear" w:color="auto" w:fill="FFDFE0"/>
    </w:rPr>
  </w:style>
  <w:style w:type="paragraph" w:customStyle="1" w:styleId="aff2">
    <w:name w:val="Куда обратиться?"/>
    <w:basedOn w:val="a7"/>
    <w:next w:val="a0"/>
    <w:uiPriority w:val="99"/>
    <w:rsid w:val="002566EC"/>
  </w:style>
  <w:style w:type="paragraph" w:customStyle="1" w:styleId="aff3">
    <w:name w:val="Моноширинный"/>
    <w:basedOn w:val="a0"/>
    <w:next w:val="a0"/>
    <w:uiPriority w:val="99"/>
    <w:rsid w:val="002566EC"/>
    <w:pPr>
      <w:ind w:firstLine="0"/>
      <w:jc w:val="left"/>
    </w:pPr>
    <w:rPr>
      <w:rFonts w:ascii="Courier New" w:hAnsi="Courier New" w:cs="Courier New"/>
    </w:rPr>
  </w:style>
  <w:style w:type="character" w:customStyle="1" w:styleId="aff4">
    <w:name w:val="Найденные слова"/>
    <w:basedOn w:val="a4"/>
    <w:uiPriority w:val="99"/>
    <w:rsid w:val="002566EC"/>
    <w:rPr>
      <w:rFonts w:cs="Times New Roman"/>
      <w:b/>
      <w:bCs/>
      <w:color w:val="26282F"/>
      <w:shd w:val="clear" w:color="auto" w:fill="FFF580"/>
    </w:rPr>
  </w:style>
  <w:style w:type="paragraph" w:customStyle="1" w:styleId="aff5">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6">
    <w:name w:val="Не вступил в силу"/>
    <w:basedOn w:val="a4"/>
    <w:uiPriority w:val="99"/>
    <w:rsid w:val="002566EC"/>
    <w:rPr>
      <w:rFonts w:cs="Times New Roman"/>
      <w:b/>
      <w:bCs/>
      <w:color w:val="000000"/>
      <w:shd w:val="clear" w:color="auto" w:fill="D8EDE8"/>
    </w:rPr>
  </w:style>
  <w:style w:type="paragraph" w:customStyle="1" w:styleId="aff7">
    <w:name w:val="Необходимые документы"/>
    <w:basedOn w:val="a7"/>
    <w:next w:val="a0"/>
    <w:uiPriority w:val="99"/>
    <w:rsid w:val="002566EC"/>
    <w:pPr>
      <w:ind w:firstLine="118"/>
    </w:pPr>
  </w:style>
  <w:style w:type="paragraph" w:customStyle="1" w:styleId="aff8">
    <w:name w:val="Нормальный (таблица)"/>
    <w:basedOn w:val="a0"/>
    <w:next w:val="a0"/>
    <w:uiPriority w:val="99"/>
    <w:rsid w:val="002566EC"/>
    <w:pPr>
      <w:ind w:firstLine="0"/>
    </w:pPr>
  </w:style>
  <w:style w:type="paragraph" w:customStyle="1" w:styleId="aff9">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a">
    <w:name w:val="Оглавление"/>
    <w:basedOn w:val="aff9"/>
    <w:next w:val="a0"/>
    <w:uiPriority w:val="99"/>
    <w:rsid w:val="002566EC"/>
    <w:pPr>
      <w:ind w:left="140"/>
    </w:pPr>
  </w:style>
  <w:style w:type="character" w:customStyle="1" w:styleId="affb">
    <w:name w:val="Опечатки"/>
    <w:uiPriority w:val="99"/>
    <w:rsid w:val="002566EC"/>
    <w:rPr>
      <w:color w:val="FF0000"/>
    </w:rPr>
  </w:style>
  <w:style w:type="paragraph" w:customStyle="1" w:styleId="affc">
    <w:name w:val="Переменная часть"/>
    <w:basedOn w:val="ad"/>
    <w:next w:val="a0"/>
    <w:uiPriority w:val="99"/>
    <w:rsid w:val="002566EC"/>
    <w:rPr>
      <w:sz w:val="18"/>
      <w:szCs w:val="18"/>
    </w:rPr>
  </w:style>
  <w:style w:type="paragraph" w:customStyle="1" w:styleId="affd">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e">
    <w:name w:val="Подзаголовок для информации об изменениях"/>
    <w:basedOn w:val="af8"/>
    <w:next w:val="a0"/>
    <w:uiPriority w:val="99"/>
    <w:rsid w:val="002566EC"/>
    <w:rPr>
      <w:b/>
      <w:bCs/>
    </w:rPr>
  </w:style>
  <w:style w:type="paragraph" w:customStyle="1" w:styleId="afff">
    <w:name w:val="Подчёркнутый текст"/>
    <w:basedOn w:val="a0"/>
    <w:next w:val="a0"/>
    <w:uiPriority w:val="99"/>
    <w:rsid w:val="002566EC"/>
    <w:pPr>
      <w:pBdr>
        <w:bottom w:val="single" w:sz="4" w:space="0" w:color="auto"/>
      </w:pBdr>
    </w:pPr>
  </w:style>
  <w:style w:type="paragraph" w:customStyle="1" w:styleId="afff0">
    <w:name w:val="Постоянная часть"/>
    <w:basedOn w:val="ad"/>
    <w:next w:val="a0"/>
    <w:uiPriority w:val="99"/>
    <w:rsid w:val="002566EC"/>
    <w:rPr>
      <w:sz w:val="20"/>
      <w:szCs w:val="20"/>
    </w:rPr>
  </w:style>
  <w:style w:type="paragraph" w:customStyle="1" w:styleId="afff1">
    <w:name w:val="Прижатый влево"/>
    <w:basedOn w:val="a0"/>
    <w:next w:val="a0"/>
    <w:uiPriority w:val="99"/>
    <w:rsid w:val="002566EC"/>
    <w:pPr>
      <w:ind w:firstLine="0"/>
      <w:jc w:val="left"/>
    </w:pPr>
  </w:style>
  <w:style w:type="paragraph" w:customStyle="1" w:styleId="afff2">
    <w:name w:val="Пример."/>
    <w:basedOn w:val="a7"/>
    <w:next w:val="a0"/>
    <w:uiPriority w:val="99"/>
    <w:rsid w:val="002566EC"/>
  </w:style>
  <w:style w:type="paragraph" w:customStyle="1" w:styleId="afff3">
    <w:name w:val="Примечание."/>
    <w:basedOn w:val="a7"/>
    <w:next w:val="a0"/>
    <w:uiPriority w:val="99"/>
    <w:rsid w:val="002566EC"/>
  </w:style>
  <w:style w:type="character" w:customStyle="1" w:styleId="afff4">
    <w:name w:val="Продолжение ссылки"/>
    <w:basedOn w:val="a5"/>
    <w:uiPriority w:val="99"/>
    <w:rsid w:val="002566EC"/>
    <w:rPr>
      <w:rFonts w:cs="Times New Roman"/>
      <w:b/>
      <w:bCs/>
      <w:color w:val="106BBE"/>
    </w:rPr>
  </w:style>
  <w:style w:type="paragraph" w:customStyle="1" w:styleId="afff5">
    <w:name w:val="Словарная статья"/>
    <w:basedOn w:val="a0"/>
    <w:next w:val="a0"/>
    <w:uiPriority w:val="99"/>
    <w:rsid w:val="002566EC"/>
    <w:pPr>
      <w:ind w:right="118" w:firstLine="0"/>
    </w:pPr>
  </w:style>
  <w:style w:type="character" w:customStyle="1" w:styleId="afff6">
    <w:name w:val="Сравнение редакций"/>
    <w:basedOn w:val="a4"/>
    <w:uiPriority w:val="99"/>
    <w:rsid w:val="002566EC"/>
    <w:rPr>
      <w:rFonts w:cs="Times New Roman"/>
      <w:b/>
      <w:bCs/>
      <w:color w:val="26282F"/>
    </w:rPr>
  </w:style>
  <w:style w:type="character" w:customStyle="1" w:styleId="afff7">
    <w:name w:val="Сравнение редакций. Добавленный фрагмент"/>
    <w:uiPriority w:val="99"/>
    <w:rsid w:val="002566EC"/>
    <w:rPr>
      <w:color w:val="000000"/>
      <w:shd w:val="clear" w:color="auto" w:fill="C1D7FF"/>
    </w:rPr>
  </w:style>
  <w:style w:type="character" w:customStyle="1" w:styleId="afff8">
    <w:name w:val="Сравнение редакций. Удаленный фрагмент"/>
    <w:uiPriority w:val="99"/>
    <w:rsid w:val="002566EC"/>
    <w:rPr>
      <w:color w:val="000000"/>
      <w:shd w:val="clear" w:color="auto" w:fill="C4C413"/>
    </w:rPr>
  </w:style>
  <w:style w:type="paragraph" w:customStyle="1" w:styleId="afff9">
    <w:name w:val="Ссылка на официальную публикацию"/>
    <w:basedOn w:val="a0"/>
    <w:next w:val="a0"/>
    <w:uiPriority w:val="99"/>
    <w:rsid w:val="002566EC"/>
  </w:style>
  <w:style w:type="character" w:customStyle="1" w:styleId="afffa">
    <w:name w:val="Ссылка на утративший силу документ"/>
    <w:basedOn w:val="a5"/>
    <w:uiPriority w:val="99"/>
    <w:rsid w:val="002566EC"/>
    <w:rPr>
      <w:rFonts w:cs="Times New Roman"/>
      <w:b/>
      <w:bCs/>
      <w:color w:val="749232"/>
    </w:rPr>
  </w:style>
  <w:style w:type="paragraph" w:customStyle="1" w:styleId="afffb">
    <w:name w:val="Текст в таблице"/>
    <w:basedOn w:val="aff8"/>
    <w:next w:val="a0"/>
    <w:uiPriority w:val="99"/>
    <w:rsid w:val="002566EC"/>
    <w:pPr>
      <w:ind w:firstLine="500"/>
    </w:pPr>
  </w:style>
  <w:style w:type="paragraph" w:customStyle="1" w:styleId="afffc">
    <w:name w:val="Текст ЭР (см. также)"/>
    <w:basedOn w:val="a0"/>
    <w:next w:val="a0"/>
    <w:uiPriority w:val="99"/>
    <w:rsid w:val="002566EC"/>
    <w:pPr>
      <w:spacing w:before="200"/>
      <w:ind w:firstLine="0"/>
      <w:jc w:val="left"/>
    </w:pPr>
    <w:rPr>
      <w:sz w:val="20"/>
      <w:szCs w:val="20"/>
    </w:rPr>
  </w:style>
  <w:style w:type="paragraph" w:customStyle="1" w:styleId="afffd">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e">
    <w:name w:val="Утратил силу"/>
    <w:basedOn w:val="a4"/>
    <w:uiPriority w:val="99"/>
    <w:rsid w:val="002566EC"/>
    <w:rPr>
      <w:rFonts w:cs="Times New Roman"/>
      <w:b/>
      <w:bCs/>
      <w:strike/>
      <w:color w:val="666600"/>
    </w:rPr>
  </w:style>
  <w:style w:type="paragraph" w:customStyle="1" w:styleId="affff">
    <w:name w:val="Формула"/>
    <w:basedOn w:val="a0"/>
    <w:next w:val="a0"/>
    <w:uiPriority w:val="99"/>
    <w:rsid w:val="002566EC"/>
    <w:pPr>
      <w:spacing w:before="240" w:after="240"/>
      <w:ind w:left="420" w:right="420" w:firstLine="300"/>
    </w:pPr>
    <w:rPr>
      <w:shd w:val="clear" w:color="auto" w:fill="F5F3DA"/>
    </w:rPr>
  </w:style>
  <w:style w:type="paragraph" w:customStyle="1" w:styleId="affff0">
    <w:name w:val="Центрированный (таблица)"/>
    <w:basedOn w:val="aff8"/>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uiPriority w:val="99"/>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1">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2">
    <w:name w:val="List Paragraph"/>
    <w:basedOn w:val="a0"/>
    <w:uiPriority w:val="99"/>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3">
    <w:name w:val="Balloon Text"/>
    <w:basedOn w:val="a0"/>
    <w:link w:val="affff4"/>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4">
    <w:name w:val="Текст выноски Знак"/>
    <w:basedOn w:val="a1"/>
    <w:link w:val="affff3"/>
    <w:uiPriority w:val="99"/>
    <w:semiHidden/>
    <w:rsid w:val="002566EC"/>
    <w:rPr>
      <w:rFonts w:ascii="Lucida Grande CY" w:eastAsia="Times New Roman" w:hAnsi="Lucida Grande CY" w:cs="Lucida Grande CY"/>
      <w:sz w:val="18"/>
      <w:szCs w:val="18"/>
    </w:rPr>
  </w:style>
  <w:style w:type="table" w:styleId="affff5">
    <w:name w:val="Table Grid"/>
    <w:basedOn w:val="a2"/>
    <w:uiPriority w:val="99"/>
    <w:rsid w:val="002566E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footnote text"/>
    <w:basedOn w:val="a0"/>
    <w:link w:val="affff7"/>
    <w:uiPriority w:val="99"/>
    <w:rsid w:val="002566EC"/>
    <w:pPr>
      <w:widowControl/>
      <w:autoSpaceDE/>
      <w:autoSpaceDN/>
      <w:adjustRightInd/>
      <w:ind w:firstLine="0"/>
      <w:jc w:val="left"/>
    </w:pPr>
    <w:rPr>
      <w:rFonts w:ascii="Calibri" w:hAnsi="Calibri"/>
      <w:lang w:eastAsia="en-US"/>
    </w:rPr>
  </w:style>
  <w:style w:type="character" w:customStyle="1" w:styleId="affff7">
    <w:name w:val="Текст сноски Знак"/>
    <w:basedOn w:val="a1"/>
    <w:link w:val="affff6"/>
    <w:uiPriority w:val="99"/>
    <w:rsid w:val="002566EC"/>
    <w:rPr>
      <w:rFonts w:ascii="Calibri" w:eastAsia="Times New Roman" w:hAnsi="Calibri" w:cs="Times New Roman"/>
      <w:sz w:val="24"/>
      <w:szCs w:val="24"/>
    </w:rPr>
  </w:style>
  <w:style w:type="character" w:styleId="affff8">
    <w:name w:val="footnote reference"/>
    <w:basedOn w:val="a1"/>
    <w:uiPriority w:val="99"/>
    <w:rsid w:val="002566EC"/>
    <w:rPr>
      <w:rFonts w:cs="Times New Roman"/>
      <w:vertAlign w:val="superscript"/>
    </w:rPr>
  </w:style>
  <w:style w:type="character" w:styleId="affff9">
    <w:name w:val="Hyperlink"/>
    <w:basedOn w:val="a1"/>
    <w:uiPriority w:val="99"/>
    <w:rsid w:val="002566EC"/>
    <w:rPr>
      <w:rFonts w:cs="Times New Roman"/>
      <w:color w:val="0000FF"/>
      <w:u w:val="single"/>
    </w:rPr>
  </w:style>
  <w:style w:type="character" w:customStyle="1" w:styleId="affffa">
    <w:name w:val="Текст концевой сноски Знак"/>
    <w:basedOn w:val="a1"/>
    <w:link w:val="affffb"/>
    <w:uiPriority w:val="99"/>
    <w:semiHidden/>
    <w:rsid w:val="002566EC"/>
    <w:rPr>
      <w:rFonts w:ascii="Calibri" w:eastAsia="Times New Roman" w:hAnsi="Calibri" w:cs="Times New Roman"/>
      <w:sz w:val="20"/>
      <w:szCs w:val="20"/>
    </w:rPr>
  </w:style>
  <w:style w:type="paragraph" w:styleId="affffb">
    <w:name w:val="endnote text"/>
    <w:basedOn w:val="a0"/>
    <w:link w:val="affffa"/>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uiPriority w:val="99"/>
    <w:rsid w:val="002566EC"/>
  </w:style>
  <w:style w:type="paragraph" w:styleId="affffc">
    <w:name w:val="header"/>
    <w:basedOn w:val="a0"/>
    <w:link w:val="affffd"/>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d">
    <w:name w:val="Верхний колонтитул Знак"/>
    <w:basedOn w:val="a1"/>
    <w:link w:val="affffc"/>
    <w:uiPriority w:val="99"/>
    <w:rsid w:val="002566EC"/>
    <w:rPr>
      <w:rFonts w:ascii="Calibri" w:eastAsia="Times New Roman" w:hAnsi="Calibri" w:cs="Times New Roman"/>
    </w:rPr>
  </w:style>
  <w:style w:type="paragraph" w:styleId="affffe">
    <w:name w:val="footer"/>
    <w:basedOn w:val="a0"/>
    <w:link w:val="afffff"/>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f">
    <w:name w:val="Нижний колонтитул Знак"/>
    <w:basedOn w:val="a1"/>
    <w:link w:val="affffe"/>
    <w:uiPriority w:val="99"/>
    <w:rsid w:val="002566EC"/>
    <w:rPr>
      <w:rFonts w:ascii="Calibri" w:eastAsia="Times New Roman" w:hAnsi="Calibri" w:cs="Times New Roman"/>
    </w:rPr>
  </w:style>
  <w:style w:type="paragraph" w:styleId="afffff0">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4">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5">
    <w:name w:val="Основной текст Знак1"/>
    <w:basedOn w:val="a1"/>
    <w:link w:val="afffff1"/>
    <w:uiPriority w:val="99"/>
    <w:rsid w:val="002566EC"/>
    <w:rPr>
      <w:rFonts w:ascii="Arial" w:hAnsi="Arial" w:cs="Times New Roman"/>
      <w:sz w:val="24"/>
      <w:szCs w:val="24"/>
    </w:rPr>
  </w:style>
  <w:style w:type="paragraph" w:styleId="afffff1">
    <w:name w:val="Body Text"/>
    <w:basedOn w:val="a0"/>
    <w:link w:val="15"/>
    <w:uiPriority w:val="99"/>
    <w:rsid w:val="002566EC"/>
    <w:pPr>
      <w:widowControl/>
      <w:autoSpaceDE/>
      <w:autoSpaceDN/>
      <w:adjustRightInd/>
      <w:spacing w:after="120"/>
      <w:ind w:firstLine="0"/>
      <w:jc w:val="left"/>
    </w:pPr>
    <w:rPr>
      <w:rFonts w:eastAsiaTheme="minorHAnsi"/>
      <w:lang w:eastAsia="en-US"/>
    </w:rPr>
  </w:style>
  <w:style w:type="character" w:customStyle="1" w:styleId="afffff2">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16">
    <w:name w:val="Название Знак1"/>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16"/>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uiPriority w:val="99"/>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30"/>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30"/>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30"/>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30"/>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30"/>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30"/>
      </w:numPr>
      <w:autoSpaceDE/>
      <w:autoSpaceDN/>
      <w:adjustRightInd/>
    </w:pPr>
    <w:rPr>
      <w:rFonts w:ascii="Times New Roman" w:hAnsi="Times New Roman"/>
      <w:sz w:val="26"/>
      <w:szCs w:val="20"/>
    </w:rPr>
  </w:style>
  <w:style w:type="paragraph" w:customStyle="1" w:styleId="afffff8">
    <w:name w:val="Содержимое таблицы"/>
    <w:basedOn w:val="a0"/>
    <w:rsid w:val="00C16054"/>
    <w:pPr>
      <w:widowControl/>
      <w:suppressLineNumbers/>
      <w:suppressAutoHyphens/>
      <w:autoSpaceDE/>
      <w:autoSpaceDN/>
      <w:adjustRightInd/>
      <w:ind w:firstLine="0"/>
      <w:jc w:val="left"/>
    </w:pPr>
    <w:rPr>
      <w:rFonts w:ascii="Times New Roman" w:hAnsi="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0DCF25101914D7D8E168DB43959CFF10EBA7EC275F757EEC82EA6C93852CC9244D08297C32BA5CA9B8FC6BFO2JFJ"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18</Pages>
  <Words>4896</Words>
  <Characters>27908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8</cp:revision>
  <cp:lastPrinted>2019-04-01T07:50:00Z</cp:lastPrinted>
  <dcterms:created xsi:type="dcterms:W3CDTF">2019-02-28T02:36:00Z</dcterms:created>
  <dcterms:modified xsi:type="dcterms:W3CDTF">2019-04-03T00:22:00Z</dcterms:modified>
</cp:coreProperties>
</file>